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1e00f" w14:textId="341e0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от 26 апреля 2004 года N 445 "О правовых актах, регулирующих вопросы передачи в аренду, доверительное управление, безвозмездное пользование, передачи (закрепления) государственного коммунального имущества за государственными юридическими лицами"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16 ноября 2007 года N 316. Зарегистрировано департаментом юстиции Восточно-Казахстанской области 3 декабря 2007 года за N 2460. Утратило силу постановлением ВКО акимата от 29 октября 2009 года № 237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Сноска. Утратило силу постановлением ВКО акимата от 29.10.2009 № 237.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200 </w:t>
      </w:r>
      <w:r>
        <w:rPr>
          <w:rFonts w:ascii="Times New Roman"/>
          <w:b w:val="false"/>
          <w:i w:val="false"/>
          <w:color w:val="000000"/>
          <w:sz w:val="28"/>
        </w:rPr>
        <w:t xml:space="preserve">Гражданского кодекса Республики Казахстан, подпунктом 2) пункта 1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27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местном государственном управлении",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статьями 19 </w:t>
      </w:r>
      <w:r>
        <w:rPr>
          <w:rFonts w:ascii="Times New Roman"/>
          <w:b w:val="false"/>
          <w:i w:val="false"/>
          <w:color w:val="000000"/>
          <w:sz w:val="28"/>
        </w:rPr>
        <w:t xml:space="preserve">,  </w:t>
      </w:r>
      <w:r>
        <w:rPr>
          <w:rFonts w:ascii="Times New Roman"/>
          <w:b w:val="false"/>
          <w:i w:val="false"/>
          <w:color w:val="000000"/>
          <w:sz w:val="28"/>
        </w:rPr>
        <w:t xml:space="preserve">25 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государственном предприятии", Восточно-Казахстанский областной акимат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Восточно-Казахстанского областного акимата "О правовых актах, регулирующих вопросы передачи в аренду, доверительное управление, безвозмездное пользование, передачи (закрепления) государственного коммунального имущества за государственными юридическими лицами" от 26 апреля 2004 года N 445 (регистрационный номер 1802, опубликовано в газетах "Дидар" N 54 (15418) 3 июня 2004 года, "Рудный Алтай" N 84-85 (18720) 5 июня 2004 года) следующее дополнение: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1 к указанному постановлению дополнить пунктом 4-1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"4-1. Решение о передаче в имущественный наем имущества, находящегося в хозяйственном ведении коммунального государственного предприятия, на срок до трех лет, принимается им самостоятельно.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Расчетные ставки арендной платы определяются и утверждаются наймодателем по согласованию с органом государственного управления предприятием".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both"/>
      </w:pPr>
      <w:r>
        <w:rPr>
          <w:rFonts w:ascii="Times New Roman"/>
          <w:b/>
          <w:i/>
          <w:color w:val="000000"/>
          <w:sz w:val="28"/>
        </w:rPr>
        <w:t xml:space="preserve">       Аким области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