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8a91" w14:textId="8f8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психоневрологических медико-социальных учреждениях"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1981. Зарегистрировано Управлением юстиции города Петропавловска Северо-Казахстанской области 11 января 2008 года N 13-1-103.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социальное обслуживание в психоневрологических медико-социальных учреждениях"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социальное обслуживание </w:t>
      </w:r>
      <w:r>
        <w:rPr>
          <w:rFonts w:ascii="Times New Roman"/>
          <w:b/>
          <w:i w:val="false"/>
          <w:color w:val="000080"/>
          <w:sz w:val="28"/>
        </w:rPr>
        <w:t>в психоневрологических медико-социальных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социальное обслуживание в психоневрологических медико-социальных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8 главы 3 "Типовых Правил социального обслуживания в психоневрологических медико-социальных учреждениях", утвержденных Приказом исполняющего обязанности Министра труда и социальной защиты населения Республики Казахстан от 1 декабря 2005 года N 306-п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"Направление на социальное обслуживание в психоневрологическое медико-социальное учреждение осуществляет областной (города республиканского значения, столицы) уполномоченный орган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инвалидам первой и второй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или по ходатайству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суда о признании лица недееспособным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родители (законные представители) или ходатайство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оформление инвалидов первой и второй группы на социальное обслуживание в психоневрологических медико-социальных учреждениях.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