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cb0f" w14:textId="347c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12 декабря 2006 года № 317. Зарегистрировано Департаментом юстиции Актюбинской области 25 декабря 2006 года № 3193. Утратило силу решением маслихата Актюбинской области от 14 августа 2013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Актюбинской области от 14.08.2013 № 152 (вводится в действие с 01.01.2014).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N 2247, в редакции от 20.12.2004 года "О льготах и социальной защите участников, инвалидов Великой Отечественной войны и лиц, приравненных к ним",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льготы за централизованное отопление, холодное и горячее водоснабжение, канализацию, газоснабжение, мусороудаление, обслуживание лифтов, электроснабжение и услуги связи (абонентская плата), а в домах, не имеющих централизованного отопления на стоимость приобретаемого топлива на весь отопительный сезон (далее - льготы), участникам и инвалидам Великой Отечественной войны 1941-1945 годов, ветеранам, бывшим военнослужащим, призванным в ряды Советской Армии в годы Великой Отечественной войны и работникам органов внутренних дел, награжденных медалью "За Победу над Германией в Великой Отечественной войне 1941-1945 годов", лицам, награжденных медалью "За Победу над Японией", а также, военнослужащим Советской Армии, которые в соответствии с решениями правительственных органов бывшего Союза ССР, принимали участие в боевых действиях на территории других государств дальнего зарубежья, вдовам (вдовцам) погибших воинов и умерших участников и инвалидов Великой Отечественной войны 1941-1945 годов, воинам - афганцам, родителям и семьям погибших, без вести пропавших воинов - афганцев, семьям, умерших воинов - афганцев, лицам, принимавшим участие в ликвидации последствий катастрофы на Чернобыльской АЭС в 1986-1989 годах, инвалидам других радиационных катастроф и аварий на объектах гражданского или военного назначения и ядерных испытаний,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не менее 6 месяцев с 22 июня 1941 года по 9 мая 1945 года, семьям военнослужащих, погибших (умерших) при прохождении воинской службы в мирное время (далее - участник).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решения с изменениями, внесенными решениями Актюбинского областного маслихата от 11.07.2007 </w:t>
      </w:r>
      <w:r>
        <w:rPr>
          <w:rFonts w:ascii="Times New Roman"/>
          <w:b w:val="false"/>
          <w:i w:val="false"/>
          <w:color w:val="000000"/>
          <w:sz w:val="28"/>
        </w:rPr>
        <w:t>N 376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05.12.2007 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26.03.2008 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18.06.2008 </w:t>
      </w:r>
      <w:r>
        <w:rPr>
          <w:rFonts w:ascii="Times New Roman"/>
          <w:b w:val="false"/>
          <w:i w:val="false"/>
          <w:color w:val="000000"/>
          <w:sz w:val="28"/>
        </w:rPr>
        <w:t>N 92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154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льгот вышеперечисленным 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Актюбинской области от 14.07.2010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решения Актюбинского областного маслихата от 8 февраля 2005 года N 131 "Об утверждении Порядка предоставления льгот за коммунальные услуги (тепло-, водо- и газоснабжение), электроснабжение и услуги связи участникам и инвалидам Великой Отечественной войны 1941-1945 годов", от 12 октября 2005 года N 191 "О внесении изменений и дополнений в решение внеочередной тринадцатой сессии областного маслихата" от 8 февраля 2005 года N 131 "Об утверждении Порядка предоставления льгот за коммунальные услуги, (тепло-, водо- и газоснабжение), электроснабжение и услуги связи участникам и инвалидам Великой Отечественной войны 1941-1945 годов", от 14 марта 2006 года N 232 "О внесении изменений и дополнений в решение внеочередной тринадцатой сессии областного маслихата" от 8 февраля 2005 года N 131 "Об утверждении Порядка предоставления льгот за коммунальные услуги, (тепло-, водо- и газоснабжение), электроснабжение и услуги связи участникам и инвалидам Великой Отечественной войны 1941-1945 годов" и от 21 июня 2006 года N 261 "О внесении изменений и дополнений в решение внеочередной тринадцатой сессии областного маслихата" от 8 февраля 2005 года N 131 "Об утверждении Порядка предоставления льгот за коммунальные услуги, (тепло-, водо- и газоснабжение), электроснабжение и услуги связи участникам и инвалидам Великой Отечественной войны" 1941-1945 годов.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317 от 12 декабря 2006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льгот участникам и инвалидам Великой Отечественной войны 1941-1945 годов, ветеранам, бывшим военнослужащим, призванным в ряды Советской Армии в годы Великой Отечественной войны и работникам органов внутренних дел, награжденных медалью "За Победу над Германией в Великой Отечественной войне 1941-1945 годов", лицам, награжденных медалью "За Победу над Японией", а также, военнослужащим Советской Армии, которые в соответствии с решениями правительственных органов бывшего Союза ССР, принимали участие в боевых действиях на территории других государств дальнего зарубежья, вдовам (вдовцам) погибших воинов и умерших участников и инвалидов Великой Отечественной войны 1941-1945 годов, воинам - афганцам, родителям и семьям погибших, без вести пропавших воинов - афганцев, семьям, умерших воинов - афганцев, лицам, принимавшим участие в ликвидации последствий катастрофы на Чернобыльской АЭС в 1986-1989 годах, инвалидам других радиационных катастроф и аварий на объектах гражданского или военного назначения и ядерных испытаний,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не менее 6 месяцев с 22 июня 1941 года по 9 мая 1945 года, семьям военнослужащих, погибших (умерших) при прохождении воинской службы в мирное время.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пункт 1 Приложения с изменениями, внесенными решениями Актюбинского областного маслихата от 11.07.2007 </w:t>
      </w:r>
      <w:r>
        <w:rPr>
          <w:rFonts w:ascii="Times New Roman"/>
          <w:b w:val="false"/>
          <w:i w:val="false"/>
          <w:color w:val="ff0000"/>
          <w:sz w:val="28"/>
        </w:rPr>
        <w:t>N 376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05.12.2007 </w:t>
      </w:r>
      <w:r>
        <w:rPr>
          <w:rFonts w:ascii="Times New Roman"/>
          <w:b w:val="false"/>
          <w:i w:val="false"/>
          <w:color w:val="ff0000"/>
          <w:sz w:val="28"/>
        </w:rPr>
        <w:t>N 25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26.03.2008 </w:t>
      </w:r>
      <w:r>
        <w:rPr>
          <w:rFonts w:ascii="Times New Roman"/>
          <w:b w:val="false"/>
          <w:i w:val="false"/>
          <w:color w:val="ff0000"/>
          <w:sz w:val="28"/>
        </w:rPr>
        <w:t>N 53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18.06.2008 </w:t>
      </w:r>
      <w:r>
        <w:rPr>
          <w:rFonts w:ascii="Times New Roman"/>
          <w:b w:val="false"/>
          <w:i w:val="false"/>
          <w:color w:val="ff0000"/>
          <w:sz w:val="28"/>
        </w:rPr>
        <w:t>N 92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06.02.2009 </w:t>
      </w:r>
      <w:r>
        <w:rPr>
          <w:rFonts w:ascii="Times New Roman"/>
          <w:b w:val="false"/>
          <w:i w:val="false"/>
          <w:color w:val="ff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14.07.2010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льготы за централизованное отопление, холодное и горячее водоснабжение, канализацию, газоснабжение, мусороудаление, обслуживание лифтов, электроснабжение и услуги связи (абонентская плата), а в домах, не имеющих централизованного отопления, на стоимость приобретаемого топлива на весь отопительный сезон (далее льготы) предоставляются участникам и инвалидам Великой Отечественной войны 1941-1945 годов, ветеранам, бывшим военнослужащим, призванным в ряды Советской Армии в годы Великой Отечественной войны и работникам органов внутренних дел, награжденных медалью "За Победу над Германией в Великой Отечественной войне 1941-1945 годов", лицам, награжденных медалью "За Победу над Японией", а также, военнослужащим Советской Армии, которые в соответствии с решениями правительственных органов бывшего Союза ССР, принимали участие в боевых действиях на территории других государств дальнего зарубежья, вдовам (вдовцам) погибших воинов и вдовам умерших участников и инвалидов Великой Отечественной войны 1941-1945 годов, воинам - афганцам, родителям и семьям погибших, без вести пропавших воинов - афганцев, семьям умерших воинов - афганцев, лицам, принимавшим участие в ликвидации последствий катастрофы на Чернобыльской АЭС в 1986-1989 годах, инвалидам других радиационных катастроф и аварий на объектах гражданского или военного назначения и ядерных испытаний,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не менее 6 месяцев с 22 июня 1941 года по 9 мая 1945 года, семьям военнослужащих, погибших (умерших) при прохождении воинской службы в мирное время (далее участник).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 на предоставление льгот предусматриваются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Участнику, независимо от того является ли основным квартиросъемщиком или владельцем жилья, предоставляется: 100% скидка за централизованное отопление, холодное и горячее водоснабжение, канализацию, газоснабжение, мусороудаление, обслуживание лифтов, услуги связи (абонентская плата);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электроснабжение в размере не более 150 кВт на 1 семью в месяц, использованную электроэнергию для отопления в размере не более 500 кВт на 1 семью в месяц, газ на приготовление пищи в размере 10 кг в месяц, а в домах, не имеющих централизованного отопления на стоимость приобретаемого условного твердого топлива из расчета 75 килограммов на 1 квадратный метр отапливаемой площади (далее - льготы).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проработавшим, не менее 6 месяцев с 22 июня 1941 года по 9 мая 1945 года, семьям военнослужащих, погибших (умерших) при прохождении воинской службы в мирное время льготы на коммунальные услуги предоставляются (компенсируются) в размере 50%.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приборов учета потребления коммунальных услуг льготы предоставляются в соответствии с утвержденными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предоставляются и на совместно проживающих и прописанных с ними членов семьи, на которых льготы распространяются до тех пор, пока ими пользуется участник.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членов семьи участника руководствоваться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декабря 1998 года N 321 "О браке и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Приложения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Актюбинского областного маслихата от 26.03.2008 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ff0000"/>
          <w:sz w:val="28"/>
        </w:rPr>
        <w:t xml:space="preserve">. Пункт 3 Приложения с изменениями, внесенными решением Актюбинского областного маслихата от 06.02.2009 </w:t>
      </w:r>
      <w:r>
        <w:rPr>
          <w:rFonts w:ascii="Times New Roman"/>
          <w:b w:val="false"/>
          <w:i w:val="false"/>
          <w:color w:val="000000"/>
          <w:sz w:val="28"/>
        </w:rPr>
        <w:t>N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и утверждение списков участников производится отделами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Утвержденные списки участников и внесенные, в течение года изменения в списки участников, отделами занятости и социальных программ города Актобе и районов предоставляются услугодателям и отделам финансов города Актобе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 льгот участник обращается с заявлением в городской районный (городской) отдел занятости и социальных программ о перечислении платы за коммунальные услуги услугодателям или на свой лицевой счет с предоставлением следующих документов: удостоверения личности, удостоверения участника, домовую книгу или справку с места жительства, счетов на оплату услугодателей, а в домах, не имеющих централизованного отопления, предоставить технический паспорт на дом или квартиру.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Льготы участникам будут предоставляться с момента подачи заявлений и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Возмещение затрат услугодателей по предоставлению льгот участнику за централизованное отопление, холодное и горячее водоснабжение, канализацию, газоснабжение, мусороудаление, обслуживание лифтов, услуги связи (абонентская плата), за электроснабжение в размере не более 150 кВт на 1 семью в месяц, использованную электроэнергию для отопления в размере не более 500 кВт на 1 семью в месяц, газ на приготовление пищи в размере 10 кг в месяц, а в домах, не имеющих централизованного отопления на стоимость приобретаемого условного твердого топлива из расчета 75 килограммов на 1 квадратный метр отапливаемой площади (далее - льготы) производится отделами занятости и социальных программ города Актобе и районов на основании ежемесячно представляемых, услугодателями, списков участников на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Приложения в редакции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Актюбинского областного маслихата от 26.03.2008 </w:t>
      </w:r>
      <w:r>
        <w:rPr>
          <w:rFonts w:ascii="Times New Roman"/>
          <w:b w:val="false"/>
          <w:i w:val="false"/>
          <w:color w:val="000000"/>
          <w:sz w:val="28"/>
        </w:rPr>
        <w:t>N 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