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7cde7f" w14:textId="37cde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проведения легализации имущества в налоговых органах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11 июля 2006 года N 253. Зарегистрирован в Министерстве юстиции Республики Казахстан 12 июля 2006 года N 4288.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амнистии в связи с легализацией имущества" 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Инструкцию по проведению легализации имущества в налоговых органах (далее - Инструкция).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Председателям налоговых комитетов по областям, г.г. Астана и Алматы, районам, городам и районам в городах, на территории специальных экономических зон (далее - налоговые органы) создать комиссию по проведению легализации имущества, за исключением денег (далее - Комиссия) в следующем составе: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заместитель председателя налогового органа (при отсутствии в штатном расписании должности заместителя председателя - начальник отдела) - руководитель комиссии;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представителей структурных подразделений, занимающихся вопросами: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учета и анализа;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налоговой регистрации;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непроизводственных платежей;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правового обеспечения;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принудительного взимания;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информационных технологий;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приема и обработки форм налоговой отчетности.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 внесены изменения приказом Министра финансов РК от 29 августа 2006 года </w:t>
      </w:r>
      <w:r>
        <w:rPr>
          <w:rFonts w:ascii="Times New Roman"/>
          <w:b w:val="false"/>
          <w:i w:val="false"/>
          <w:color w:val="000000"/>
          <w:sz w:val="28"/>
        </w:rPr>
        <w:t>№ 331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Установить, что Комиссия обеспечивает деятельность представителя налоговых органов в Комиссии по проведению легализации имущества, создаваемой при местных исполнительных органах.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Налоговому комитету Министерства финансов Республики Казахстан (Рахметов Н.К.) направить настоящий приказ на государственную регистрацию в Министерство юстиции Республики Казахстан.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Контроль за исполнением настоящего приказа возложить на Председателя Налогового комитета Министерства финансов Республики Казахстан Рахметова Н.К.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Настоящий приказ вводится в действие со дня государственной регистрации, действует до 1 ноября 2007 года и подлежит официальному опубликованию. 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приказом Министра финансов РК от 23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>№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опубликования); от 12 апреля 2007 года </w:t>
      </w:r>
      <w:r>
        <w:rPr>
          <w:rFonts w:ascii="Times New Roman"/>
          <w:b w:val="false"/>
          <w:i w:val="false"/>
          <w:color w:val="000000"/>
          <w:sz w:val="28"/>
        </w:rPr>
        <w:t>№ 118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9852"/>
        <w:gridCol w:w="2448"/>
      </w:tblGrid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 финансов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5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Республики Казахстан  </w:t>
            </w:r>
          </w:p>
        </w:tc>
        <w:tc>
          <w:tcPr>
            <w:tcW w:w="244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июля июля 2006 года N 253</w:t>
            </w:r>
          </w:p>
        </w:tc>
      </w:tr>
    </w:tbl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Инструкция по проведению легализации</w:t>
      </w:r>
      <w:r>
        <w:br/>
      </w:r>
      <w:r>
        <w:rPr>
          <w:rFonts w:ascii="Times New Roman"/>
          <w:b/>
          <w:i w:val="false"/>
          <w:color w:val="000000"/>
        </w:rPr>
        <w:t>имущества в налоговых органах</w:t>
      </w:r>
      <w:r>
        <w:br/>
      </w: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7"/>
    <w:bookmarkStart w:name="z2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Инструкция разработана в целях реализации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амнистии в связи с легализацией имущества" (далее - Закон) и детализирует применение законодательства Республики Казахстан при проведении легализации имущества в налоговых органах. </w:t>
      </w:r>
    </w:p>
    <w:bookmarkEnd w:id="8"/>
    <w:bookmarkStart w:name="z2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Закона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не распространяется на лиц: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отношении которых возбуждены уголовные дела за совершение преступлений,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190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193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222</w:t>
      </w:r>
      <w:r>
        <w:rPr>
          <w:rFonts w:ascii="Times New Roman"/>
          <w:b w:val="false"/>
          <w:i w:val="false"/>
          <w:color w:val="000000"/>
          <w:sz w:val="28"/>
        </w:rPr>
        <w:t xml:space="preserve">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осужденных за совершения преступлений, указанных в статьях 190 - 193, 218, 221, 222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привлеченных к административной ответственности за совершение административных правонарушений, указанных в статьях </w:t>
      </w:r>
      <w:r>
        <w:rPr>
          <w:rFonts w:ascii="Times New Roman"/>
          <w:b w:val="false"/>
          <w:i w:val="false"/>
          <w:color w:val="000000"/>
          <w:sz w:val="28"/>
        </w:rPr>
        <w:t>118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155</w:t>
      </w:r>
      <w:r>
        <w:rPr>
          <w:rFonts w:ascii="Times New Roman"/>
          <w:b w:val="false"/>
          <w:i w:val="false"/>
          <w:color w:val="000000"/>
          <w:sz w:val="28"/>
        </w:rPr>
        <w:t xml:space="preserve"> (часть первая), </w:t>
      </w:r>
      <w:r>
        <w:rPr>
          <w:rFonts w:ascii="Times New Roman"/>
          <w:b w:val="false"/>
          <w:i w:val="false"/>
          <w:color w:val="000000"/>
          <w:sz w:val="28"/>
        </w:rPr>
        <w:t>178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205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357-2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об административных правонарушениях.</w:t>
      </w:r>
    </w:p>
    <w:bookmarkStart w:name="z2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легализации в налоговых органах </w:t>
      </w:r>
      <w:r>
        <w:rPr>
          <w:rFonts w:ascii="Times New Roman"/>
          <w:b w:val="false"/>
          <w:i w:val="false"/>
          <w:color w:val="000000"/>
          <w:sz w:val="28"/>
        </w:rPr>
        <w:t>подлежат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деньги в Республике Казахстан и за границей, за исключением денег, легализуемых физическими лицами;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недвижимое имущество и ценные бумаги, находящиеся за пределами территории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имущество и ценные бумаги, оформленные на ненадлежащее лицо;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другое имущество, за исключением недвижимого имущества, находящегося на территории Республики Казахстан, права на которое не оформлены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1 и 2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недвижимым имуществом признаются земельные участки, здания, сооружения, многолетние насаждения и иное имущество, прочно связанное с землей, то есть объекты, перемещение которых без несоразмерного ущерба их назначению невозможно. К недвижимым вещам приравниваются также подлежащие государственной регистрации воздушные и морские суда, суда внутреннего водного плавания, суда плавания "река-море", космические объекты. Законодательными актами к недвижимым вещам может быть отнесено и иное имущество.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пункту 3 </w:t>
      </w:r>
      <w:r>
        <w:rPr>
          <w:rFonts w:ascii="Times New Roman"/>
          <w:b w:val="false"/>
          <w:i w:val="false"/>
          <w:color w:val="000000"/>
          <w:sz w:val="28"/>
        </w:rPr>
        <w:t>статьи 117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имущество, не относящееся к недвижимости, включая деньги и ценные бумаги, признаются движимым имуществом. Регистрация прав на движимые вещи не требуется, кроме случаев,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законодательными актами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3 внесены изменения приказом Министра финансов РК от 23 ноября 2006 года </w:t>
      </w:r>
      <w:r>
        <w:rPr>
          <w:rFonts w:ascii="Times New Roman"/>
          <w:b w:val="false"/>
          <w:i w:val="false"/>
          <w:color w:val="000000"/>
          <w:sz w:val="28"/>
        </w:rPr>
        <w:t>N 454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Не подлежит легализации имущество: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полученное в результате совершения коррупционных правонарушений, преступлений против личности, мира и безопасности человечества, основ конституционного строя и безопасности государства, собственности, интересов государственной службы, общественной безопасности и общественного порядка, здоровья и нравственности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права на которое оспариваются в судебном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том числе деньги, полученные в качестве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предоставление прав на которое не допускается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 </w:t>
      </w:r>
    </w:p>
    <w:bookmarkStart w:name="z2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соответствии с пунктом 9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ответственность за полноту и достоверность представляемых сведений по легализуемому имуществу несут субъекты легализации имущества (далее - заявители).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приеме документов, представленных для легализации имущества, налоговые органы не проверяют на предмет соответствия заявителя требованиям, установленным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2 </w:t>
      </w:r>
      <w:r>
        <w:rPr>
          <w:rFonts w:ascii="Times New Roman"/>
          <w:b w:val="false"/>
          <w:i w:val="false"/>
          <w:color w:val="000000"/>
          <w:sz w:val="28"/>
        </w:rPr>
        <w:t xml:space="preserve"> и 3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5 внесены изменения приказом Министра финансов РК от 23 ноября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Легализация имущества проводится в налоговых органах по месту регистрации гражданина Республики Казахстан или месту государственной регистрации юридического лица. 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6 внесены изменения приказом Министра финансов РК от 23 ноября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Срок легализации имущества начинается 3 июля 2006 года и заканчивается 1 августа 2007 года. 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7 внесены изменения приказом Министра финансов РК от 23 ноября 2006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опубликования); от 12 апреля 2007 года  </w:t>
      </w:r>
      <w:r>
        <w:rPr>
          <w:rFonts w:ascii="Times New Roman"/>
          <w:b w:val="false"/>
          <w:i w:val="false"/>
          <w:color w:val="000000"/>
          <w:sz w:val="28"/>
        </w:rPr>
        <w:t xml:space="preserve">N 118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Перечень документов, </w:t>
      </w:r>
      <w:r>
        <w:br/>
      </w:r>
      <w:r>
        <w:rPr>
          <w:rFonts w:ascii="Times New Roman"/>
          <w:b/>
          <w:i w:val="false"/>
          <w:color w:val="000000"/>
        </w:rPr>
        <w:t>необходимых для проведения легализации</w:t>
      </w:r>
    </w:p>
    <w:bookmarkEnd w:id="15"/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Приказом первого руководителя налогового органа назначается лицо, ответственное за прием сданных заявителем документов, необходимых для проведения легализации (далее - специалист). </w:t>
      </w:r>
    </w:p>
    <w:bookmarkEnd w:id="16"/>
    <w:bookmarkStart w:name="z3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легализация проводится на основании следующих документов: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для легализации денег юридическими лицами: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на проведение легализации имущества (далее - заявление)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</w:t>
      </w:r>
      <w:r>
        <w:rPr>
          <w:rFonts w:ascii="Times New Roman"/>
          <w:b w:val="false"/>
          <w:i w:val="false"/>
          <w:color w:val="000000"/>
          <w:sz w:val="28"/>
        </w:rPr>
        <w:t>уплату сбора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легализацию имущества (далее - сбор);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нотариально засвидетельствованной копии устава (положения), свидетельства о государственной регистрации юридического лица, свидетельства налогоплательщика и документов, подтверждающих полномочия представителя юридического лица;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документа, выданного банком второго уровня либо иностранным банком, подтверждающего наличие предъявленной к легализации суммы денег;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для легализации недвижимого имущества, находящегося за пределами территории Республики Казахстан, а также имущества, подлежащего государственной регистрации в стране его нахождения: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к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засвидетельствованной копии правоустанавливающего документа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для легализации ценных бумаг, находящихся за пределами территории Республики Казахстан: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в соответствующей системе учета прав по ценным бумагам либо иного документа, подтверждающего право собственности на данные ценные бумаги, установленного законодательством государства, резидентом которого является эмитент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для легализации имущества, оформленного на ненадлежащее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засвидетельствованной копии правоустанавливающего документа на имущество;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удостоверенного договора о безвозмездной передаче имущества ненадлежащим лицом заявителю;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легализации ценных бумаг, оформленных на ненадлежащее лицо: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уплату сбора.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выписки</w:t>
      </w:r>
      <w:r>
        <w:rPr>
          <w:rFonts w:ascii="Times New Roman"/>
          <w:b w:val="false"/>
          <w:i w:val="false"/>
          <w:color w:val="000000"/>
          <w:sz w:val="28"/>
        </w:rPr>
        <w:t xml:space="preserve"> с лицевого счета в соответствующей системе учета прав по ценным бумагам либо иного документа, подтверждающего право собственности на данные ценные бумаги, установленного законодательством государства, резидентом которого является эмитент ценных бумаг;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нотариально удостоверенного договора о безвозмездной передаче ценных бумаг ненадлежащим лицом заявителю;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для легализации другого движимого имущества: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заявление в 2-х экземплярах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подтверждающих уплату сбора. В случае легализации специализированной сельскохозяйственной техники в соответствии с пунктом 3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  Закона и  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Правительства Республики Казахстан от 26 ноября 2001 года N 1519 "Об утверждении Перечня специализированной сельскохозяйственной техники, по которой производители сельскохозяйственной продукции освобождаются от уплаты налога на транспортные средства", а также в случае легализации физическими и юридическими лицами Республики Казахстан, местом жительства и соответственно местом нахождения которых являются сельские населенные пункты, уплата сбора не производится;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удостоверяющих личность, а представителями юридического лица - также нотариально засвидетельствованные копии устава (положения), свидетельства о государственной регистрации юридического лица, свидетельства налогоплательщика и документы, подтверждающие их полномочия.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9 внесены изменения приказом Министра финансов РК от 23 ноября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Документами, удостоверяющими личность, являются паспорт гражданина Республики Казахстан или удостоверение личности.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должен сделать ксерокопию документа, удостоверяющего личность, и возвратить оригинал указанного документа заявителю. </w:t>
      </w:r>
    </w:p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документы, оформленные на иностранном языке, должны быть представлены с нотариально засвидетельствованным переводом на государственный или русский язык. </w:t>
      </w:r>
    </w:p>
    <w:bookmarkEnd w:id="19"/>
    <w:bookmarkStart w:name="z11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Рассмотрение документов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Специалист должен проверить представленные заявителем документы для легализации имущества на предмет соответствия перечням документов, указанным в пункте 9 настоящей Инструкции. 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Кроме того, специалисту необходимо обратить внимание на правильность указания реквизитов и порядка заполнения платежного документа.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получении документов, представленных заявителем, специалист заполняет журнал учета заявлений по легализации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- Журнал). Журнал должен быть пронумерован (страницы), прошнурован и скреплен печатью налогового органа.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документов, представленных для легализации имущества, фиксируется в Журнале с заполнением граф с 1 по 23.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чего специалистом выдается заявителю опись документов, представленных для легализации имущества,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Инструкции (далее - опись). При этом порядковый номер заявления и описи должны совпадать. Опись оформляется в 2-х экземплярах, первый экземпляр выдается заявителю, второй экземпляр прикладывается к представленным заявителем документам. </w:t>
      </w:r>
    </w:p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В случае легализации имущества, за исключением денег, специалист после проверки перечня документов созывает Комиссию, персональный состав которой утверждается председателем налогового органа. Количество членов Комиссии должно быть нечетным и не менее пяти человек. Секретарем комиссии является специалист. 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13 внесены изменения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Решения Комиссии, при наличии не менее 2/3 от состава Комиссии, принимаются простым большинством голосов присутствовавших членов Комиссии. В случае равенства голосов, голос руководителя Комиссии является решающим. 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Члены Комиссии в случае несогласия с принятым решением имеют право изложить в письменном виде свое мнение, которое приобщается к протоколу. </w:t>
      </w:r>
    </w:p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Решения Комиссии оформляются протоколом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который подписывается руководителем Комиссии и присутствовавшими членами Комиссии. 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По результатам рассмотрения документов Комиссия принимает одно из двух предложений: 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возврате заявления.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16 внесены изменения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16-1. В случае легализации денег специалист по результатам рассмотрения документов самостоятельно принимает одно из двух предложений: 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возврате заявления.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16-1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 соответствии с пунктом 5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7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возврат документов осуществляется в следующих случаях: 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предоставления не полного пакета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наличия в представленных документах подчисток и исправлений;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неправильного исчисления суммы сбора;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несоответствия представленных документов требованиям законодательства Республики Казахстан к таким документам. 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18. После принятия Комиссией/специалистом (в случае легализации денег) одного из предложений, указанных в пунктах 16 и 16-1 настоящей Инструкции, специалистом готовится соответствующий пакет документов для председателя налогового органа: 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протокол заседания Комиссии, оформленный по каждому отдельному заявлению (в случае легализации имущества, за исключением денег);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заявление;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другие приложенные к заявлению документы.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18 внесены изменения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Председатель налогового органа по результатам представленных материалов принимает одно из двух решений: 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 принятии заявления;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 возврате заявления. 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При решении о принятии заявления председатель налогового органа и специалист подписывают заявление в 2-х экземплярах с указанием даты принятия заявления и заверением гербовой печатью налогового органа. 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заявления специалист вносит соответствующие сведения в Журнал и реестр легализованного имущества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Закону (далее - Реестр).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внесения указанных записей в Журнал и Реестр заявителю необходимо расписаться в Реестре, после чего специалистом выдается заявителю второй экземпляр принятого заявления. </w:t>
      </w:r>
    </w:p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При решении о возврате заявления специалистом готовится письмо за подписью председателя налогового органа с указанием причин возврата. При этом в письме не должны содержаться сведения о виде имущества, представленного для легализации. 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документов, представленных для легализации имущества, специалисту необходимо произвести возврат подлинников, при этом ксерокопии указанных подлинников должны подшиваться в дело заявителя.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После подписания письма специалист вносит соответствующие сведения в Журнал.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вручении письма заявителю о возврате документов специалисту необходимо получить отметку заявителя о получении данного письма. В письме указывается количество представленных на легализацию документов и количество листов в документах, указанных в описи.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21 внесены изменения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21-1. Общий срок рассмотрения заявлений о легализации имущества в налоговых органах не должен превышать трех рабочих дней со дня поступления в налоговый орган документов, представленных на легализацию. 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Глава 3 дополнена пунктом 21-1 приказом Министра финансов РК от 29 августа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331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устранении причин, послуживших основанием для возврата документов, представленных для легализации имущества, заявитель вправе повторно подать заявление по легализации имущества в течение установленного срока легализации. </w:t>
      </w:r>
    </w:p>
    <w:bookmarkEnd w:id="33"/>
    <w:bookmarkStart w:name="z1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Ведение лицевых счетов</w:t>
      </w:r>
      <w:r>
        <w:br/>
      </w:r>
      <w:r>
        <w:rPr>
          <w:rFonts w:ascii="Times New Roman"/>
          <w:b/>
          <w:i w:val="false"/>
          <w:color w:val="000000"/>
        </w:rPr>
        <w:t>по сбору за легализацию имущества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Лицевые счета заявителей по сбору 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открываются</w:t>
      </w:r>
      <w:r>
        <w:rPr>
          <w:rFonts w:ascii="Times New Roman"/>
          <w:b w:val="false"/>
          <w:i w:val="false"/>
          <w:color w:val="000000"/>
          <w:sz w:val="28"/>
        </w:rPr>
        <w:t xml:space="preserve"> и ведутся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главой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лицевых счетов, утвержденных   приказом Председателя Налогового комитета Министерства финансов Республики Казахстан от 23 декабря 2003 г. N 530, зарегистрированным в Реестре государственной регистрации нормативных правовых актов за N 2672 (далее - Правила), по соответствующему коду бюджетной классификации доходов.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23 внесены изменения приказом Министра финансов РК от 23 ноября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Сбор уплачивается гражданами по месту жительства, а юридическими лицами - по месту нахождения, за исключением сбора за легализацию недвижимого имущества в соответствии со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Заявители, легализующие недвижимое имущество, находящееся на территории Республики Казахстан, права на которое не оформлены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уплачивают сбор по местонахождению имущества.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пункт 24 внесены изменения приказом Министра финансов РК от 23 ноября 2006 года N  </w:t>
      </w:r>
      <w:r>
        <w:rPr>
          <w:rFonts w:ascii="Times New Roman"/>
          <w:b w:val="false"/>
          <w:i w:val="false"/>
          <w:color w:val="000000"/>
          <w:sz w:val="28"/>
        </w:rPr>
        <w:t xml:space="preserve">454 </w:t>
      </w:r>
      <w:r>
        <w:rPr>
          <w:rFonts w:ascii="Times New Roman"/>
          <w:b w:val="false"/>
          <w:i w:val="false"/>
          <w:color w:val="ff0000"/>
          <w:sz w:val="28"/>
        </w:rPr>
        <w:t xml:space="preserve">(вводится в действие со дня официального опубликования).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Уплаченные суммы сбора отражаются в графе "Начислено" и "Уплачено" лицевого счета заявителя на основании информации и отчетности органа Казначейства по поступившим суммам в автоматическом режиме по регистрационному номеру налогоплательщика отправителя, указанного в платежном документе. При этом на неуплаченные суммы сбора пеня в лицевом счете не начисляется. 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Подтверждением уплаты сбора является зачисление суммы сбора в бюджет. </w:t>
      </w:r>
    </w:p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Возврат из бюджета суммы сбора производится на основании заявления заявителя при отражении наличии на лицевом счете уплаченной суммы по данным информации и отчетности органа Казначейства. 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возврате суммы сбора указанная сумма разносится в лицевой счет одновременно в графу "Возвращено" и "Уменьшено".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(зачет) ошибочно уплаченных сумм сбора производится в порядке, предусмотренном в главе 15 Правил. </w:t>
      </w:r>
    </w:p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27. При представлении документов на легализацию имущества в налоговый орган по месту нахождения имущества, в том числе платежного документа на уплату сбора в другой налоговый орган, заявитель представляет заявление на зачет ошибочно уплаченной суммы в налоговый орган, куда представлены документы. При этом налоговый орган по месту нахождения имущества направляет письменный запрос с приложением заявления заявителя и копии платежного документа в налоговый орган по месту фактической уплаты сбора на перевод (зачет) уплаченной суммы сбора. 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Налоговый орган по месту фактической уплаты сбора на основании полученных документов в течение одного рабочего дня оформляет заключение и платежное поручение на перевод (зачет) уплаченной суммы сбора в налоговый орган по месту нахождения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полученной информации и отчетности органа Казначейства, а также заключения и платежного поручения указанная сумма отражается в лицевом счете в графе "Начислено" и "Уплачено" в налоговом органе по месту нахождения имущества. </w:t>
      </w:r>
    </w:p>
    <w:bookmarkStart w:name="z13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5. Возврат сбора за легализацию имущества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Возврат уплаченного сбора не производится, за исключением случаев возврата документов, представленных на легализацию имущества, либо отказа в легализации имущества.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Возврат из бюджета поступивших сумм сбора производится только на основании письменного заявления плательщика на возврат из бюджета сумм сбора, представленного в налоговый орган по месту уплаты сбора.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заявление на возврат суммы сбора представляется в следующих случаях: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возврата заявителю документов, представленных на легализацию имущества, в том числе при возврате заявителю документов для устранения причин возврата документов;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отказа решением местных исполнительных органов в легализации недвижимого имущества.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Однако при не представлении в налоговый орган заявления на возврат из бюджета поступивших сумм сбора возврат сбора не производится.</w:t>
      </w:r>
    </w:p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29. В заявлении на возврат из бюджета поступивших сумм сбора должны быть указаны сведения: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наименование или Ф.И.О.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РНН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адрес заявителя;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сумма, подлежащая возврату;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номер банковского счета заявителя и наименование банка или организации, осуществляющей отдельные виды банковских операций, а также их реквизиты;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номер удостоверения личности или паспорта и кем он выдан для физического лица.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заявлению на возврат должен быть приложен подлинник платежного документа об уплате сбора в бюджет и решение комиссии о необходимости возврата указанного сбора. </w:t>
      </w:r>
    </w:p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30. Возврат сбора плательщику производится в течение десяти рабочих дней со дня подачи заявления о возврате. 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основании заявления о возврате налоговыми органами представляется в органы Казначейства заключение и платежное поручение по возврату из бюджета поступивших сумм сбора. </w:t>
      </w:r>
    </w:p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Для возврата из бюджета сбора за легализацию недвижимого имущества, находящегося на территории Республики Казахстан, права на которые не оформлены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на основании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11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Закона, по которым произведена уплата в бюджет, но произведен отказ в легализации имущества, в налоговый орган по месту уплаты сбора, кроме заявления на возврат из бюджет сбора представляется документ, выданный местным исполнительным органом с решением рабочей комиссии о необходимости возврата указанного сбора. 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32. После устранения причин, послуживших основанием для возврата документов и повторного представления заявления на легализацию имущества в течение установленного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срока легализации имущества, производится уплата в бюджет сбора за легализацию имущества в соответствии с пунктом 4 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Закона. </w:t>
      </w:r>
    </w:p>
    <w:bookmarkEnd w:id="4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налоговых органах</w:t>
            </w:r>
          </w:p>
        </w:tc>
      </w:tr>
    </w:tbl>
    <w:bookmarkStart w:name="z1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Журнал 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учета заявлений по легализации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   </w:t>
      </w:r>
      <w:r>
        <w:rPr>
          <w:rFonts w:ascii="Times New Roman"/>
          <w:b w:val="false"/>
          <w:i/>
          <w:color w:val="000000"/>
          <w:sz w:val="28"/>
        </w:rPr>
        <w:t>тыс.тенге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8"/>
        <w:gridCol w:w="1188"/>
        <w:gridCol w:w="1518"/>
        <w:gridCol w:w="1188"/>
        <w:gridCol w:w="1188"/>
        <w:gridCol w:w="1188"/>
        <w:gridCol w:w="1188"/>
        <w:gridCol w:w="2175"/>
        <w:gridCol w:w="1189"/>
      </w:tblGrid>
      <w:tr>
        <w:trPr>
          <w:trHeight w:val="30" w:hRule="atLeast"/>
        </w:trPr>
        <w:tc>
          <w:tcPr>
            <w:tcW w:w="147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п/п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став-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ления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для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15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вание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вите-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ля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РНН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Место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житель-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ства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или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юриди-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ческий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адрес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теля </w:t>
            </w:r>
          </w:p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лизуе-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легализуемого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люче-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кона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4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2"/>
        <w:gridCol w:w="1314"/>
        <w:gridCol w:w="1314"/>
        <w:gridCol w:w="1314"/>
        <w:gridCol w:w="1314"/>
        <w:gridCol w:w="1314"/>
        <w:gridCol w:w="1314"/>
        <w:gridCol w:w="1549"/>
        <w:gridCol w:w="1315"/>
      </w:tblGrid>
      <w:tr>
        <w:trPr>
          <w:trHeight w:val="30" w:hRule="atLeast"/>
        </w:trPr>
        <w:tc>
          <w:tcPr>
            <w:tcW w:w="15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Стоимость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легализуемого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уплаченного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сбора за легализацию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  <w:tc>
          <w:tcPr>
            <w:tcW w:w="131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том числе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ги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цей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дви-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цей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цей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терри-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РК, 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исклю-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чением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ст.11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Закона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 РК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 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16 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351"/>
        <w:gridCol w:w="1989"/>
        <w:gridCol w:w="1990"/>
        <w:gridCol w:w="1990"/>
        <w:gridCol w:w="1990"/>
        <w:gridCol w:w="1990"/>
      </w:tblGrid>
      <w:tr>
        <w:trPr>
          <w:trHeight w:val="30" w:hRule="atLeast"/>
        </w:trPr>
        <w:tc>
          <w:tcPr>
            <w:tcW w:w="23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N№ п/п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уплаченного сбора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легализацию имущества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деньги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границей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недвижимое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 границей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бумаги за границей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бумаги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ленные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имущество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оформ-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ленное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ненад-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лежащее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лицо 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21 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3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продолжение таблицы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8"/>
        <w:gridCol w:w="2149"/>
        <w:gridCol w:w="2110"/>
        <w:gridCol w:w="1818"/>
        <w:gridCol w:w="1818"/>
        <w:gridCol w:w="2257"/>
      </w:tblGrid>
      <w:tr>
        <w:trPr>
          <w:trHeight w:val="30" w:hRule="atLeast"/>
        </w:trPr>
        <w:tc>
          <w:tcPr>
            <w:tcW w:w="2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п/п </w:t>
            </w:r>
          </w:p>
        </w:tc>
        <w:tc>
          <w:tcPr>
            <w:tcW w:w="21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Дата когда заявитель должен получить заявление 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Решение комиссии </w:t>
            </w:r>
          </w:p>
        </w:tc>
        <w:tc>
          <w:tcPr>
            <w:tcW w:w="22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Ф.И.О. ответст-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венного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лица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протокола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принятии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заявления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N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дата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письма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рате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доку-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ментов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причина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документов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 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26 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легализации имущества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налоговых органах</w:t>
            </w:r>
          </w:p>
        </w:tc>
      </w:tr>
    </w:tbl>
    <w:bookmarkStart w:name="z17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Опись N _____ </w:t>
      </w:r>
    </w:p>
    <w:bookmarkEnd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документов, представленных для легализации имущества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Перечень, представленных документов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документов _____ (__________________________________)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Количество листов в документах _____ (_________________________)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                (прописью)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Специалист ________________________________________ 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"____"________2006г.   (Фамилия, имя и отчество)      подпись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Вам необходимо явиться в налоговый комитет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______________ 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"____" ______________ 2006г., "____" часов "____" минут.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Место штампа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Я,______________________________________________________________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(Ф.И.О заявителя)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действительно получил опись документов, представленных для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легализации имущества за N _______ от _______________2006 года,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 также  </w:t>
      </w:r>
      <w:r>
        <w:rPr>
          <w:rFonts w:ascii="Times New Roman"/>
          <w:b/>
          <w:i w:val="false"/>
          <w:color w:val="000000"/>
          <w:sz w:val="28"/>
        </w:rPr>
        <w:t>несу</w:t>
      </w:r>
      <w:r>
        <w:rPr>
          <w:rFonts w:ascii="Times New Roman"/>
          <w:b/>
          <w:i w:val="false"/>
          <w:color w:val="000000"/>
          <w:sz w:val="28"/>
        </w:rPr>
        <w:t xml:space="preserve"> ответственность за достоверность и полноту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сведений, указанных в представленных для легализации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документах, и подтверждаю, что: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в отношении меня (руководителей юридического лица,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представителем которого я являюсь) не были возбуждены уголовные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дела за совершение преступлений, указанных в статьях 190 - 193,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218, 221, 222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я (руководители юридического лица, представителем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я являюсь) не был(и) осужден(ы) за совершение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преступлений, указанных в статьях 190 - 193, 218, 221, 222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Уголовного кодекса Республики Казахстан;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я (руководители юридического лица, представителем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которого я являюсь) не привлекался(лись) к административной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ответственности за совершение административных правонарушений,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указанных в статьях 118, 120, 143, 154, 155 (часть первая),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178, 179, 182, 185, 189, 205 - 209, 237, 239, 253, 357-2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Кодекса Республики Казахстан об административных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имущество, на которое мною представлены документы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легализации, не получено в результате совершения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коррупционных правонарушений, преступлений против личности,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мира и безопасности человечества, основ конституционного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строя и безопасности государства, собственности, интересов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государственной службы, общественной безопасности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общественного порядка, здоровья и нравственности населения;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права на имущество, на которое мною представлены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документы для легализации, не оспариваются в судебном порядке;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легализуемые деньги не получены в качестве кредитов;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не легализую имущество, предоставление прав на которое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 допускается законами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Заявитель __________________________ ________ "__"_______ 2006г.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(Фамилия, имя и отчество)   подпись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Инструкции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проведению легализации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имущества в налоговых органах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"Утверждаю"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Председатель налогового комитета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(наименование налогового органа)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(Ф.И.О., подпись)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   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(Дата)                      </w:t>
      </w:r>
    </w:p>
    <w:bookmarkStart w:name="z1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ПРОТОКОЛ N _____ 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заседания Комиссии по проведению амнистии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связи с легализацией имущества в налоговых органах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Председательствовал: 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(Фамилия, имя и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Присутствовали члены Комиссии:__________________________________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(Фамилия, имя и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Повестка заседания: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                          Решение: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Секретарь Комиссии: 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                      (Фамилия, имя и отчество)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     Фамилии и подписи членов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_____________________________________________________________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_____________________________________________________________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