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d760" w14:textId="25c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N 92 XI-й сессии Маслихата города Алматы III-го созыва от 9 декабря 2004 года "Об утверждении ставок платы за загрязнение окружающей среды, размеров компенсационной (восстановительной) стоимости вынужденного сноса зеленых насаждений по городу Алматы и ставок платы за использование особо охраняемой природной территории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Маслихата города Алматы III-го созыва N 173 от 29 июля 2005 года. Зарегистрировано Департаментом юстиции города Алматы 10 августа 2005 года за N 667. Утратило силу в связи с истечением срока действия - письмо Маслихата города Алматы от 20 января 2006 года N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в связи с истечением срока действия - письмо Маслихата города Алматы от 20 января 2006 года N 103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 введении в действие Кодекса Республики Казахстан "О налогах и других обязательных платежах в бюджет"  (Налоговый кодекс)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N 92 XI сессии Маслихата города Алматы III-го созыва от 9 декабря 2004 года "Об утверждении ставок платы за загрязнение окружающей среды, размеров компенсационной (восстановительной) стоимости вынужденного сноса зеленых насаждений по городу Алматы и ставок платы за использование особо охраняемой природной территории на 2005 год" (Зарегистрировано в Департаменте юстиции города Алматы N 633 от 24.12.2004г., опубликовано в газетах "Алматы Акшамы" - N 4 от 13.01.2005г., "Вечерний Алматы" - N 6-8 от 13.01.2005г.)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"Ставки платы за загрязнение окружающей среды по городу Алматы на 2005 год" к указанному решению пункт 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экологии и вопросам ЧС (Биртанов А.Б.) и заместителя акима города Алматы Шамсутдинова Р.Ш.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XVII-й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                     К.Баймухамбетов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           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