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8615" w14:textId="911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декабря 2005 года N 207/25-III. Зарегистрировано в Департаменте юстиции г. Астаны 14 января 2006 года за N 426. В связи с истечением срока действия утратило силу - письмом Маслихата города Астаны от 19 февраля 2007 года N 88-03-12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Извлечения из письма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19 февраля 2007 года N 88-03-12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Маслихат города Астаны направляет перечень 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зарегистрированных нормативно-правовых актов маслихата города Астаны за 2006 год, утративших силу по истечению срока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1. Решение маслихата города Астаны от 6 декабря 2005 года N 207/25-III "О бюджете города Астаны на 2006 год" (зарегистрировано в Реестре государственной регистрации нормативных правовых актов за N 426, опубликовано в газетах "Астана хабары" 26 января 2006 года, "Вечерняя Астана" 21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Решение Маслихата города Астаны от 6 декабря 2005 года N 207/25-III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утратило силу - письмом Маслихата города Астаны от 19 февраля 2007 года N 88-03-12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"О республиканском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2006 год"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2006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- 126 801 262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- 44 662 723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- 625 302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- 11 822 791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- 69 690 446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- 128 588 481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(- 1 787 219)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- 1 689 061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- 1 689 061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- (- 3 479 380)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- 3 479 380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1 внесены изменения - решением маслихата города Астаны 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225/29-III </w:t>
      </w:r>
      <w:r>
        <w:rPr>
          <w:rFonts w:ascii="Times New Roman"/>
          <w:b w:val="false"/>
          <w:i/>
          <w:color w:val="800000"/>
          <w:sz w:val="28"/>
        </w:rPr>
        <w:t xml:space="preserve">, от 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/>
          <w:color w:val="800000"/>
          <w:sz w:val="28"/>
        </w:rPr>
        <w:t xml:space="preserve">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245/31-III </w:t>
      </w:r>
      <w:r>
        <w:rPr>
          <w:rFonts w:ascii="Times New Roman"/>
          <w:b w:val="false"/>
          <w:i/>
          <w:color w:val="800000"/>
          <w:sz w:val="28"/>
        </w:rPr>
        <w:t xml:space="preserve">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249/32-III,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268/34-III, </w:t>
      </w:r>
      <w:r>
        <w:rPr>
          <w:rFonts w:ascii="Times New Roman"/>
          <w:b w:val="false"/>
          <w:i/>
          <w:color w:val="800000"/>
          <w:sz w:val="28"/>
        </w:rPr>
        <w:t xml:space="preserve">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291/36-III; </w:t>
      </w:r>
      <w:r>
        <w:rPr>
          <w:rFonts w:ascii="Times New Roman"/>
          <w:b w:val="false"/>
          <w:i/>
          <w:color w:val="800000"/>
          <w:sz w:val="28"/>
        </w:rPr>
        <w:t xml:space="preserve">от 14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300/39-III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в соответствии с Законом Республики Казахстан "О республиканском бюджете на 2006 год" в доход местного бюджета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коду "Дизельное топливо собственного производства, реализуемое производителями оптом" - задолженность по сбору дизельного топлива, ранее поступавшему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города Астаны на 2006 год предусмотрены бюджетные изъятия из бюджета города Астаны в республиканский бюджет в сумме 6 306 315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2006 год" с 1 января 2006 года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- 9 200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базовой пенсионной выплаты - 3 000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размер пенсии - 6 700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- 1 030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величина прожиточного минимума для исчисления размеров базовых социальных выплат - 7 945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Государственной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3 430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Бюджету города Астаны на 2006 год предусмотрены целевые текущие трансферты на выплату заработной платы государственным служащим, работникам государственных учреждений, не являющимся государственными служащими и работникам казенных предприятий в сумме 1 233 916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местного исполнительного органа города Астаны на 2006 год в размере 568 541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на неотложные нужды 348 573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местного исполнительного органа для ликвидации чрезвычайных ситуаций природного и техногенного характера 109 000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Сноска. В пункт 6 внесены изменения - решением маслихата города Астаны от 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/>
          <w:color w:val="800000"/>
          <w:sz w:val="28"/>
        </w:rPr>
        <w:t xml:space="preserve">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245/-III,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268/34-III, </w:t>
      </w:r>
      <w:r>
        <w:rPr>
          <w:rFonts w:ascii="Times New Roman"/>
          <w:b w:val="false"/>
          <w:i/>
          <w:color w:val="800000"/>
          <w:sz w:val="28"/>
        </w:rPr>
        <w:t xml:space="preserve">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291/36-III; </w:t>
      </w:r>
      <w:r>
        <w:rPr>
          <w:rFonts w:ascii="Times New Roman"/>
          <w:b w:val="false"/>
          <w:i/>
          <w:color w:val="800000"/>
          <w:sz w:val="28"/>
        </w:rPr>
        <w:t xml:space="preserve">от 14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300/39-III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бюджета города Астаны на 2006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города Астаны на 2006 год,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"Алматы" города Астаны на 2006 год согласно приложению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Астаны на 2006 год согласно приложению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 С. Байболов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города Астаны       Ж. Аманбаев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           А. Аскарова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в новой редакции - решением маслихата города Астаны от 9 марта 2006 года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N 228/30-III </w:t>
      </w:r>
      <w:r>
        <w:rPr>
          <w:rFonts w:ascii="Times New Roman"/>
          <w:b w:val="false"/>
          <w:i/>
          <w:color w:val="800000"/>
          <w:sz w:val="28"/>
        </w:rPr>
        <w:t xml:space="preserve">, от 12 апреля 2006 года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N 245/31-III </w:t>
      </w:r>
      <w:r>
        <w:rPr>
          <w:rFonts w:ascii="Times New Roman"/>
          <w:b w:val="false"/>
          <w:i/>
          <w:color w:val="800000"/>
          <w:sz w:val="28"/>
        </w:rPr>
        <w:t xml:space="preserve">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249/32-III,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268/34-III, </w:t>
      </w:r>
      <w:r>
        <w:rPr>
          <w:rFonts w:ascii="Times New Roman"/>
          <w:b w:val="false"/>
          <w:i/>
          <w:color w:val="800000"/>
          <w:sz w:val="28"/>
        </w:rPr>
        <w:t xml:space="preserve">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291/36-III, </w:t>
      </w:r>
      <w:r>
        <w:rPr>
          <w:rFonts w:ascii="Times New Roman"/>
          <w:b w:val="false"/>
          <w:i/>
          <w:color w:val="800000"/>
          <w:sz w:val="28"/>
        </w:rPr>
        <w:t xml:space="preserve">от 14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300/39-III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Бюджет 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8273"/>
        <w:gridCol w:w="22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126 801 262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44 662 723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16 538 705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16 538 705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20 540 016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20 540 016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4 452 615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3 490 000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559 615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2 215 721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369 811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1 298 024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547 886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915 730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915 730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625 302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407 504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180 255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59 515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86 096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  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195 000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22 798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22 798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11 822 791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2 159 926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2 159 926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9 662 865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9 662 865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официальных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69 690 446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733"/>
        <w:gridCol w:w="753"/>
        <w:gridCol w:w="7493"/>
        <w:gridCol w:w="22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128 588 481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1 090 759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718 826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39 296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374 399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374 399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305 131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305 131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183 348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183 348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108 188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27 341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1 114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188 585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136 560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27 443 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27 443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13 403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109 117 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  обороне и организации предупреждения и ликвидации аварий и стихийных бедствий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25 185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7 585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3 796 340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3 796 340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3 115 260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3 011 705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99 437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4 118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671 580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671 580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9 644 485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912 841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4 435 742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379 217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379 217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4 056 525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3 465 373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85 119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96 079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38 705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173 115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185 790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масштаба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12 344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238 067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505 534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428 236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428 236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80 858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47 092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33 766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3 471 443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90 633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57 757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17 644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15 232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3 380 810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3 380 810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11 323 228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3 391 081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3 391 081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3 391 081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625 391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276 137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181 576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349 254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94 169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эпидемиологическое благополучие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184 197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12 919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57 969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2 101 468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2 101 468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1 837 525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10 387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82 180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82 887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88 489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1 436 868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1 436 868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1 175 993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260 875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333 737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333 737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302 485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31 252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3 434 683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120 866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53 532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центров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3 313 817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3 313 817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2 623 756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1 693 287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358 536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358 536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316 474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316 474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1 018 277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810 672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29 876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741 111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102 360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26 146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486 327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54 463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32 465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39 685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119 797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119 797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занятости и социальных программ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69 732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49 040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46 993 905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10 989 032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5 699 348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5 699 348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жилья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3 289 684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25 165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287 666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2 534 881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441 972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23 301 111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23 301 111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69 669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7 953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20 127 617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200 082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2 895 790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12 703 762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6 434 416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304 567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2 228 770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33 228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3 867 851 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6 269 346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6 269 346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7 760 731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4 464 903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1 458 194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22 499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908 173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71 078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456 444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3 006 709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3 006 709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2 401 652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1 170 396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79 710 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1 077 135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1 231 256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1 231 256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548 157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37 840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архивного фонда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25 482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библиотек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86 608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339 722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83 987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43 859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40 128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43 269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туризма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302 750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302 750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174 247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128 503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14 104 028 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231 484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186 671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186 671 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23 799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17 941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144 931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37 359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29 399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зонированию земель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7 960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774 780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706 056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35 164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670 892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26 684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22 155 778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2 876 000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2 876 000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2 876 000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коммуникаций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19 279 778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19 279 778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57 770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19 216 408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 внутренним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885 438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61 491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28 002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тарифам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17 712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778 233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568 541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414 600 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17 391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решениям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136 550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155 779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его экспертизы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155 779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21 301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"Астана-новый город"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"Астана новый-город"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32 612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 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6 895 330 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6 895 330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6 895 330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589 015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6 306 315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-1 787 219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активами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1 689 061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-3 476 280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3 476 280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Секретарь маслихата города Астаны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новой редакции - решением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225/29-III </w:t>
      </w:r>
      <w:r>
        <w:rPr>
          <w:rFonts w:ascii="Times New Roman"/>
          <w:b w:val="false"/>
          <w:i/>
          <w:color w:val="800000"/>
          <w:sz w:val="28"/>
        </w:rPr>
        <w:t xml:space="preserve">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249/32-III, </w:t>
      </w:r>
      <w:r>
        <w:rPr>
          <w:rFonts w:ascii="Times New Roman"/>
          <w:b w:val="false"/>
          <w:i/>
          <w:color w:val="800000"/>
          <w:sz w:val="28"/>
        </w:rPr>
        <w:t xml:space="preserve">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с разделением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бюджетные программы, направленные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инвестиционных проектов (программ)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формирование или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69"/>
        <w:gridCol w:w="991"/>
        <w:gridCol w:w="892"/>
        <w:gridCol w:w="92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уголовно-исполнительная деятельность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48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внутренних дел </w:t>
            </w:r>
          </w:p>
        </w:tc>
      </w:tr>
      <w:tr>
        <w:trPr>
          <w:trHeight w:val="45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353 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360 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5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48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07 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371 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48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373 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45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системы водоснабжения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43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5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5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города республиканского значения, столицы </w:t>
            </w:r>
          </w:p>
        </w:tc>
      </w:tr>
      <w:tr>
        <w:trPr>
          <w:trHeight w:val="2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1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48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</w:tr>
      <w:tr>
        <w:trPr>
          <w:trHeight w:val="25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4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</w:tr>
      <w:tr>
        <w:trPr>
          <w:trHeight w:val="27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Секретарь маслихата города Астаны         В.Н.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местных бюджетных программ, не подлежащих секвестру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процессе исполнения бюджета города Астаны 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по специальным образовательным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одаренных детей в специализированных организациях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первичной медико-санитарной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специализированными продуктами питания и лекарственными средствами населения по отдельным видам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    В.Н.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207/25-III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4 в новой редакции - решением маслихата города Астаны от 9 марта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228/30-III </w:t>
      </w:r>
      <w:r>
        <w:rPr>
          <w:rFonts w:ascii="Times New Roman"/>
          <w:b w:val="false"/>
          <w:i/>
          <w:color w:val="800000"/>
          <w:sz w:val="28"/>
        </w:rPr>
        <w:t xml:space="preserve">, 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245/31-III </w:t>
      </w:r>
      <w:r>
        <w:rPr>
          <w:rFonts w:ascii="Times New Roman"/>
          <w:b w:val="false"/>
          <w:i/>
          <w:color w:val="800000"/>
          <w:sz w:val="28"/>
        </w:rPr>
        <w:t xml:space="preserve">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249/32-III,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268/34-III, </w:t>
      </w:r>
      <w:r>
        <w:rPr>
          <w:rFonts w:ascii="Times New Roman"/>
          <w:b w:val="false"/>
          <w:i/>
          <w:color w:val="800000"/>
          <w:sz w:val="28"/>
        </w:rPr>
        <w:t xml:space="preserve">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291/36-III, </w:t>
      </w:r>
      <w:r>
        <w:rPr>
          <w:rFonts w:ascii="Times New Roman"/>
          <w:b w:val="false"/>
          <w:i/>
          <w:color w:val="800000"/>
          <w:sz w:val="28"/>
        </w:rPr>
        <w:t xml:space="preserve">от 14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300/39-III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"Алматы" 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913"/>
        <w:gridCol w:w="813"/>
        <w:gridCol w:w="677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25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180 423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491 394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13 043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4 331 015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4 331 015 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4 331 015 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1 386 034 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2 741 881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5 015 875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Секретарь маслихата города Астаны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2005 года N 207/25-Ш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города Астаны на 2006 год"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5 в новой редакции - решением маслихата города Астаны от 8 февраля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225/29-III, </w:t>
      </w:r>
      <w:r>
        <w:rPr>
          <w:rFonts w:ascii="Times New Roman"/>
          <w:b w:val="false"/>
          <w:i/>
          <w:color w:val="800000"/>
          <w:sz w:val="28"/>
        </w:rPr>
        <w:t xml:space="preserve">от 12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245/31- III </w:t>
      </w:r>
      <w:r>
        <w:rPr>
          <w:rFonts w:ascii="Times New Roman"/>
          <w:b w:val="false"/>
          <w:i/>
          <w:color w:val="800000"/>
          <w:sz w:val="28"/>
        </w:rPr>
        <w:t xml:space="preserve">, от 7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249/32-III,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268/34-III, </w:t>
      </w:r>
      <w:r>
        <w:rPr>
          <w:rFonts w:ascii="Times New Roman"/>
          <w:b w:val="false"/>
          <w:i/>
          <w:color w:val="800000"/>
          <w:sz w:val="28"/>
        </w:rPr>
        <w:t xml:space="preserve">от 29 сентября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291/36-III, </w:t>
      </w:r>
      <w:r>
        <w:rPr>
          <w:rFonts w:ascii="Times New Roman"/>
          <w:b w:val="false"/>
          <w:i/>
          <w:color w:val="800000"/>
          <w:sz w:val="28"/>
        </w:rPr>
        <w:t xml:space="preserve">от 14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300/39-III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города Астаны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33"/>
        <w:gridCol w:w="853"/>
        <w:gridCol w:w="6813"/>
        <w:gridCol w:w="21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района в городе,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124 708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421 447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нуждающимся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на дому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16 833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2 103 401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2 103 401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городе, города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аула(села), аульного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(сельского) округа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2 103 401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113 267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842 736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захоронений и погребение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безродных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21 428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1 125 970 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2 666 389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маслихата города Астаны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