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971" w14:textId="0a57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сентября 2005 года N 330. Зарегистрирован в Министерстве юстиции Республики Казахстан от 27 сентября 2005 года N 3856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исполнения республиканского и местных бюджетов,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28 апреля 2005 года N 162 "Об утверждении перечня расходов по экономической классификации расходов, требующих регистрации заключенных договоров" (зарегистрирован в Реестре государственной регистрации нормативных правовых актов за N 3659) следующие дополнения и изменение;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расходов по экономической классификации расходов, требующих регистрации заключенных договоров,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"Взносы работодателей":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125 "Взносы на обязательное страхование гражданско-правовой ответственности владельцев транспортных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"Приобретение товаров":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131 "Приобретение продуктов питания":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132 "Приобретение медикаментов и прочих средств медицинского назначения":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"Выплаты денежной компенсации донору производится без заключения договора. 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134 "Приобретение, пошив и ремонт предметов вещевого имущества и другого форменного и специального обмундирования":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выплате денежной компенсации взамен приобретения вещевого имущества, форменного и специального обмундирования договоры на поставку товаров (работ и услуг) не заключаются.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гражданско-правовых сделок па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135 "Приобретение особого оборудования и материалов":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 (выполненные работы, оказанные услуги) согласно законодательству о 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139 "Приобретение прочих товаров":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143 "Оплата транспортных услуг":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 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146 "Содержание, обслуживание, текущий ремонт зданий, помещений, ремонт оборудования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"товаров (работ и услуг):" дополнить словами "при оплате расходов по заработной плате, пособиям, командировочным расходам и другим обязательным платежам в бюджет внештатным работникам по индивидуальным трудовым договорам;";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147 "Оплата аренды за помещение":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149 "Прочие услуги и работы":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"товаров (работ и услуг):" дополнить словами "при оплате расходов по заработной плате, пособиям, командировочным расходам и другим обязательным платежам в бюджет внештатным работникам по индивидуальным трудовым договорам;";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"Другие 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153 "Затраты Фонда всеобщего обязательного среднего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"Капитальные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4 "Приобретение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410 "Приобретение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411 "Приобретение товаров, относящихся к основным средствам":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"Примечание"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гражданско-правовых сделок на сумму, не превышающую ста месячных расчетных показателей, производится на основании договора либо счета-фактуры за поставленный товар (выполненные работы, оказанные услуги) согласно законодательству о государственных закупках.".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 бюджета (Калиева А.Н.) обеспечить государственную регистрацию 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