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971" w14:textId="0a57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сентября 2005 года N 330. Зарегистрирован в Министерстве юстиции Республики Казахстан от 27 сентября 2005 года N 3856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исполнения республиканского и местных бюджетов,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 (зарегистрирован в Реестре государственной регистрации нормативных правовых актов за N 3659) следующие дополнения и изменение;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расходов по экономической классификации расходов, требующих регистрации заключенных договоров,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"Взносы работодателей":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125 "Взносы на обязательное страхование гражданско-правовой ответственности владельцев транспортных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130 "Приобретение товаров":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131 "Приобретение продуктов питания":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132 "Приобретение медикаментов и прочих средств медицинского назначения":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"Выплаты денежной компенсации донору производится без заключения договора. 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134 "Приобретение, пошив и ремонт предметов вещевого имущества и другого форменного и специального обмундирования":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выплате денежной компенсации взамен приобретения вещевого имущества, форменного и специального обмундирования договоры на поставку товаров (работ и услуг) не заключаются.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гражданско-правовых сделок па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135 "Приобретение особого оборудования и материалов":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 (выполненные работы, оказанные услуги) согласно законодательству о 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139 "Приобретение прочих товаров":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143 "Оплата транспортных услуг":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 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146 "Содержание, обслуживание, текущий ремонт зданий, помещений, ремонт оборудования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"товаров (работ и услуг):" дополнить словами "при оплате расходов по заработной плате, пособиям, командировочным расходам и другим обязательным платежам в бюджет внештатным работникам по индивидуальным трудовым договорам;";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147 "Оплата аренды за помещение":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149 "Прочие услуги и работы":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"товаров (работ и услуг):" дополнить словами "при оплате расходов по заработной плате, пособиям, командировочным расходам и другим обязательным платежам в бюджет внештатным работникам по индивидуальным трудовым договорам;";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150 "Другие 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153 "Затраты Фонда всеобщего обязательного среднего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"Капитальные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4 "Приобретение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410 "Приобретение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411 "Приобретение товаров, относящихся к основным средствам":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гражданско-правовых сделок на сумму, не превышающую ста месячных расчетных показателей, производится на основании договора либо счета-фактуры за поставленный товар (выполненные работы, оказанные услуги) согласно законодательству о государственных закупках.".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 бюджета (Калиева А.Н.) обеспечить государственную регистрацию 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