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9164" w14:textId="8629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повышения или снижения тарифов (цен, ставок сборов) или их предельных уровней на предоставляемые регулируемые услуги (товары, работы)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И.о.Председателя Агентства Республики Казахстан по регулированию естественных монополий от 19 марта 2005 года N 91-ОД. Зарегистрирован Министерством юстиции Республики Казахстан 31 марта 2005 года N 3530.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национальной экономики РК от 10.12.2018 </w:t>
      </w:r>
      <w:r>
        <w:rPr>
          <w:rFonts w:ascii="Times New Roman"/>
          <w:b w:val="false"/>
          <w:i w:val="false"/>
          <w:color w:val="ff0000"/>
          <w:sz w:val="28"/>
        </w:rPr>
        <w:t>№ 98</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подпунктами 1-1) и 5-1)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10.12.2018 </w:t>
      </w:r>
      <w:r>
        <w:rPr>
          <w:rFonts w:ascii="Times New Roman"/>
          <w:b w:val="false"/>
          <w:i w:val="false"/>
          <w:color w:val="000000"/>
          <w:sz w:val="28"/>
        </w:rPr>
        <w:t>№ 98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Правила повышения или снижения тарифов (цен, ставок сборов) или их предельных уровней на предоставляемые регулируемые услуги (товары, работы). </w:t>
      </w:r>
    </w:p>
    <w:bookmarkEnd w:id="1"/>
    <w:p>
      <w:pPr>
        <w:spacing w:after="0"/>
        <w:ind w:left="0"/>
        <w:jc w:val="both"/>
      </w:pPr>
      <w:r>
        <w:rPr>
          <w:rFonts w:ascii="Times New Roman"/>
          <w:b w:val="false"/>
          <w:i w:val="false"/>
          <w:color w:val="000000"/>
          <w:sz w:val="28"/>
        </w:rPr>
        <w:t xml:space="preserve">
      2. Юридическому департаменту Агентства Республики Казахстан по регулированию естественных монополий (Джолдыбаева Г.Т.)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(Досмагамбет Е. М.) после государственной регистрации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1) обеспечить в установленном законодательством порядке его опубликование в официальных средствах массовой информации; </w:t>
      </w:r>
    </w:p>
    <w:p>
      <w:pPr>
        <w:spacing w:after="0"/>
        <w:ind w:left="0"/>
        <w:jc w:val="both"/>
      </w:pP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p>
    <w:bookmarkStart w:name="z3" w:id="2"/>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регулированию естественных монополий и защите конкуренции от 20 февраля 2003 года N 46-ОД "Об утверждении Правил снижения тарифов (цен, ставок сборов) за предоставляемые услуги (товары, работы) для всех потребителей субъектов естественной монополии, в период действия тарифов (цен, ставок сборов)" (зарегистрированный в Реестре государственной регистрации нормативных правовых актов N 2215, опубликованный в "Официальной газете" от 17 мая 2003 года N 20). </w:t>
      </w:r>
    </w:p>
    <w:bookmarkEnd w:id="2"/>
    <w:bookmarkStart w:name="z4" w:id="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3"/>
    <w:p>
      <w:pPr>
        <w:spacing w:after="0"/>
        <w:ind w:left="0"/>
        <w:jc w:val="both"/>
      </w:pPr>
      <w:r>
        <w:rPr>
          <w:rFonts w:ascii="Times New Roman"/>
          <w:b w:val="false"/>
          <w:i w:val="false"/>
          <w:color w:val="000000"/>
          <w:sz w:val="28"/>
        </w:rPr>
        <w:t xml:space="preserve">
      6. Настоящий приказ вводится в действие со дня его государственной регистрации в Министерстве юстиции Республики Казахстан.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И.о.Председателя</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30 марта 2005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w:t>
            </w:r>
            <w:r>
              <w:br/>
            </w:r>
            <w:r>
              <w:rPr>
                <w:rFonts w:ascii="Times New Roman"/>
                <w:b w:val="false"/>
                <w:i w:val="false"/>
                <w:color w:val="000000"/>
                <w:sz w:val="20"/>
              </w:rPr>
              <w:t>монополий</w:t>
            </w:r>
            <w:r>
              <w:br/>
            </w:r>
            <w:r>
              <w:rPr>
                <w:rFonts w:ascii="Times New Roman"/>
                <w:b w:val="false"/>
                <w:i w:val="false"/>
                <w:color w:val="000000"/>
                <w:sz w:val="20"/>
              </w:rPr>
              <w:t>от 19 марта 2005 года N 91-ОД</w:t>
            </w:r>
          </w:p>
        </w:tc>
      </w:tr>
    </w:tbl>
    <w:p>
      <w:pPr>
        <w:spacing w:after="0"/>
        <w:ind w:left="0"/>
        <w:jc w:val="left"/>
      </w:pPr>
      <w:r>
        <w:rPr>
          <w:rFonts w:ascii="Times New Roman"/>
          <w:b/>
          <w:i w:val="false"/>
          <w:color w:val="000000"/>
        </w:rPr>
        <w:t xml:space="preserve"> Правила повышения</w:t>
      </w:r>
      <w:r>
        <w:br/>
      </w:r>
      <w:r>
        <w:rPr>
          <w:rFonts w:ascii="Times New Roman"/>
          <w:b/>
          <w:i w:val="false"/>
          <w:color w:val="000000"/>
        </w:rPr>
        <w:t xml:space="preserve">или снижения тарифов (цен, ставок сборов) </w:t>
      </w:r>
      <w:r>
        <w:br/>
      </w:r>
      <w:r>
        <w:rPr>
          <w:rFonts w:ascii="Times New Roman"/>
          <w:b/>
          <w:i w:val="false"/>
          <w:color w:val="000000"/>
        </w:rPr>
        <w:t>или их предельных уровней на предоставляемые</w:t>
      </w:r>
      <w:r>
        <w:br/>
      </w:r>
      <w:r>
        <w:rPr>
          <w:rFonts w:ascii="Times New Roman"/>
          <w:b/>
          <w:i w:val="false"/>
          <w:color w:val="000000"/>
        </w:rPr>
        <w:t>регулируемые услуги (товары, работы)</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национальной экономики РК от 10.12.2018 </w:t>
      </w:r>
      <w:r>
        <w:rPr>
          <w:rFonts w:ascii="Times New Roman"/>
          <w:b w:val="false"/>
          <w:i w:val="false"/>
          <w:color w:val="ff0000"/>
          <w:sz w:val="28"/>
        </w:rPr>
        <w:t>№ 98</w:t>
      </w:r>
      <w:r>
        <w:rPr>
          <w:rFonts w:ascii="Times New Roman"/>
          <w:b w:val="false"/>
          <w:i w:val="false"/>
          <w:color w:val="ff0000"/>
          <w:sz w:val="28"/>
        </w:rPr>
        <w:t xml:space="preserve"> (вводится в действие со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приказа Министра национальной экономики РК от 10.12.2018 </w:t>
      </w:r>
      <w:r>
        <w:rPr>
          <w:rFonts w:ascii="Times New Roman"/>
          <w:b w:val="false"/>
          <w:i w:val="false"/>
          <w:color w:val="ff0000"/>
          <w:sz w:val="28"/>
        </w:rPr>
        <w:t>№ 98</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5"/>
    <w:p>
      <w:pPr>
        <w:spacing w:after="0"/>
        <w:ind w:left="0"/>
        <w:jc w:val="both"/>
      </w:pPr>
      <w:r>
        <w:rPr>
          <w:rFonts w:ascii="Times New Roman"/>
          <w:b w:val="false"/>
          <w:i w:val="false"/>
          <w:color w:val="000000"/>
          <w:sz w:val="28"/>
        </w:rPr>
        <w:t xml:space="preserve">
      1. Настоящие Правила повышения или снижения тарифов (цен, ставок сборов) или их предельных уровней на предоставляемые регулируемые услуги (товары, работы)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устанавливают порядок повышения тарифов (цен, ставок сборов) или их предельных уровней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увеличивается стоимость затрат субъекта естественной монополии или снижения тарифов (цен, ставок сборов) или их предельных уровней на предоставляемые регулируемые услуги (товары, работы) для всех потребителей.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10.12.2018 </w:t>
      </w:r>
      <w:r>
        <w:rPr>
          <w:rFonts w:ascii="Times New Roman"/>
          <w:b w:val="false"/>
          <w:i w:val="false"/>
          <w:color w:val="000000"/>
          <w:sz w:val="28"/>
        </w:rPr>
        <w:t>№ 98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Понятия и термины, применяемые в настоящих Правилах, используются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6"/>
    <w:bookmarkStart w:name="z7" w:id="7"/>
    <w:p>
      <w:pPr>
        <w:spacing w:after="0"/>
        <w:ind w:left="0"/>
        <w:jc w:val="left"/>
      </w:pPr>
      <w:r>
        <w:rPr>
          <w:rFonts w:ascii="Times New Roman"/>
          <w:b/>
          <w:i w:val="false"/>
          <w:color w:val="000000"/>
        </w:rPr>
        <w:t xml:space="preserve"> Глава 2. Порядок повышения или снижения тарифов (цен, ставок сборов) или их предельных уровней на предоставляемые услуги (товары, работы) для всех потребителей</w:t>
      </w:r>
    </w:p>
    <w:bookmarkEnd w:id="7"/>
    <w:p>
      <w:pPr>
        <w:spacing w:after="0"/>
        <w:ind w:left="0"/>
        <w:jc w:val="both"/>
      </w:pPr>
      <w:r>
        <w:rPr>
          <w:rFonts w:ascii="Times New Roman"/>
          <w:b w:val="false"/>
          <w:i w:val="false"/>
          <w:color w:val="ff0000"/>
          <w:sz w:val="28"/>
        </w:rPr>
        <w:t xml:space="preserve">
      Сноска. Заголовок главы 2 в редакции приказа Министра национальной экономики РК от 10.12.2018 </w:t>
      </w:r>
      <w:r>
        <w:rPr>
          <w:rFonts w:ascii="Times New Roman"/>
          <w:b w:val="false"/>
          <w:i w:val="false"/>
          <w:color w:val="ff0000"/>
          <w:sz w:val="28"/>
        </w:rPr>
        <w:t>№ 98</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3. Размер повышаемого или снижаемого тарифа (цены, ставки сбора) или его предельного уровня на предоставляемые регулируемые услуги (товары, работы) не может быть ниже стоимости затрат, необходимых для предоставления услуг (товаров, работ) и учитывает возможность получения прибыли, обеспечивающей эффективное функционирование субъектов естественных монополий (далее – субъект): </w:t>
      </w:r>
    </w:p>
    <w:bookmarkEnd w:id="8"/>
    <w:bookmarkStart w:name="z19" w:id="9"/>
    <w:p>
      <w:pPr>
        <w:spacing w:after="0"/>
        <w:ind w:left="0"/>
        <w:jc w:val="both"/>
      </w:pPr>
      <w:r>
        <w:rPr>
          <w:rFonts w:ascii="Times New Roman"/>
          <w:b w:val="false"/>
          <w:i w:val="false"/>
          <w:color w:val="000000"/>
          <w:sz w:val="28"/>
        </w:rPr>
        <w:t xml:space="preserve">
      1) повышение тарифа (цены, ставки сбора) или его предельного уровня на предоставляемые регулируемые услуги (товары, работы) для всех потребителей осуществляется в случае соответствующего изменения налогового законодательства Республики Казахстан; </w:t>
      </w:r>
    </w:p>
    <w:bookmarkEnd w:id="9"/>
    <w:bookmarkStart w:name="z20" w:id="10"/>
    <w:p>
      <w:pPr>
        <w:spacing w:after="0"/>
        <w:ind w:left="0"/>
        <w:jc w:val="both"/>
      </w:pPr>
      <w:r>
        <w:rPr>
          <w:rFonts w:ascii="Times New Roman"/>
          <w:b w:val="false"/>
          <w:i w:val="false"/>
          <w:color w:val="000000"/>
          <w:sz w:val="28"/>
        </w:rPr>
        <w:t xml:space="preserve">
      2) снижение тарифа (цены, ставки сбора) или его предельного уровня на предоставляемые регулируемые услуги (товары, работы) осуществляется в следующих случаях: </w:t>
      </w:r>
    </w:p>
    <w:bookmarkEnd w:id="10"/>
    <w:bookmarkStart w:name="z21" w:id="11"/>
    <w:p>
      <w:pPr>
        <w:spacing w:after="0"/>
        <w:ind w:left="0"/>
        <w:jc w:val="both"/>
      </w:pPr>
      <w:r>
        <w:rPr>
          <w:rFonts w:ascii="Times New Roman"/>
          <w:b w:val="false"/>
          <w:i w:val="false"/>
          <w:color w:val="000000"/>
          <w:sz w:val="28"/>
        </w:rPr>
        <w:t>
      увеличения объемов оказываемых регулируемых услуг (товаров, работ);</w:t>
      </w:r>
    </w:p>
    <w:bookmarkEnd w:id="11"/>
    <w:bookmarkStart w:name="z22" w:id="12"/>
    <w:p>
      <w:pPr>
        <w:spacing w:after="0"/>
        <w:ind w:left="0"/>
        <w:jc w:val="both"/>
      </w:pPr>
      <w:r>
        <w:rPr>
          <w:rFonts w:ascii="Times New Roman"/>
          <w:b w:val="false"/>
          <w:i w:val="false"/>
          <w:color w:val="000000"/>
          <w:sz w:val="28"/>
        </w:rPr>
        <w:t xml:space="preserve">
      сокращения фактических затрат субъекта; </w:t>
      </w:r>
    </w:p>
    <w:bookmarkEnd w:id="12"/>
    <w:bookmarkStart w:name="z23" w:id="13"/>
    <w:p>
      <w:pPr>
        <w:spacing w:after="0"/>
        <w:ind w:left="0"/>
        <w:jc w:val="both"/>
      </w:pPr>
      <w:r>
        <w:rPr>
          <w:rFonts w:ascii="Times New Roman"/>
          <w:b w:val="false"/>
          <w:i w:val="false"/>
          <w:color w:val="000000"/>
          <w:sz w:val="28"/>
        </w:rPr>
        <w:t xml:space="preserve">
      получение значительных доходов от иных видов деятельности, осуществляемых субъектами в соответствии с законодательством Республики Казахстан о естественных монополиях; </w:t>
      </w:r>
    </w:p>
    <w:bookmarkEnd w:id="13"/>
    <w:bookmarkStart w:name="z24" w:id="14"/>
    <w:p>
      <w:pPr>
        <w:spacing w:after="0"/>
        <w:ind w:left="0"/>
        <w:jc w:val="both"/>
      </w:pPr>
      <w:r>
        <w:rPr>
          <w:rFonts w:ascii="Times New Roman"/>
          <w:b w:val="false"/>
          <w:i w:val="false"/>
          <w:color w:val="000000"/>
          <w:sz w:val="28"/>
        </w:rPr>
        <w:t xml:space="preserve">
      соответствующего изменения налогового законодательства Республики Казахстан. </w:t>
      </w:r>
    </w:p>
    <w:bookmarkEnd w:id="14"/>
    <w:p>
      <w:pPr>
        <w:spacing w:after="0"/>
        <w:ind w:left="0"/>
        <w:jc w:val="both"/>
      </w:pPr>
      <w:r>
        <w:rPr>
          <w:rFonts w:ascii="Times New Roman"/>
          <w:b w:val="false"/>
          <w:i w:val="false"/>
          <w:color w:val="000000"/>
          <w:sz w:val="28"/>
        </w:rPr>
        <w:t>
      В случае снижения затратной части тарифной сметы за счет инвестиционной программы, субъект естественной монополии может корректировать инвестиционную программу вслед за снижением уровня тарифа или его предельного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10.12.2018 </w:t>
      </w:r>
      <w:r>
        <w:rPr>
          <w:rFonts w:ascii="Times New Roman"/>
          <w:b w:val="false"/>
          <w:i w:val="false"/>
          <w:color w:val="000000"/>
          <w:sz w:val="28"/>
        </w:rPr>
        <w:t>№ 98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xml:space="preserve">
      4. Повышение или снижение тарифов (цен, ставок сборов) или их предельных уровней на предоставляемые регулируемые услуги (товары, работы) не служит основанием для: </w:t>
      </w:r>
    </w:p>
    <w:bookmarkEnd w:id="15"/>
    <w:bookmarkStart w:name="z27" w:id="16"/>
    <w:p>
      <w:pPr>
        <w:spacing w:after="0"/>
        <w:ind w:left="0"/>
        <w:jc w:val="both"/>
      </w:pPr>
      <w:r>
        <w:rPr>
          <w:rFonts w:ascii="Times New Roman"/>
          <w:b w:val="false"/>
          <w:i w:val="false"/>
          <w:color w:val="000000"/>
          <w:sz w:val="28"/>
        </w:rPr>
        <w:t xml:space="preserve">
      1) невыполнения инвестиционных программ и (или) инвестиционного проекта; </w:t>
      </w:r>
    </w:p>
    <w:bookmarkEnd w:id="16"/>
    <w:bookmarkStart w:name="z28" w:id="17"/>
    <w:p>
      <w:pPr>
        <w:spacing w:after="0"/>
        <w:ind w:left="0"/>
        <w:jc w:val="both"/>
      </w:pPr>
      <w:r>
        <w:rPr>
          <w:rFonts w:ascii="Times New Roman"/>
          <w:b w:val="false"/>
          <w:i w:val="false"/>
          <w:color w:val="000000"/>
          <w:sz w:val="28"/>
        </w:rPr>
        <w:t xml:space="preserve">
      2) снижения качества, а также ограничения количества предоставляемых регулируемых услуг (товаров, работ); </w:t>
      </w:r>
    </w:p>
    <w:bookmarkEnd w:id="17"/>
    <w:p>
      <w:pPr>
        <w:spacing w:after="0"/>
        <w:ind w:left="0"/>
        <w:jc w:val="both"/>
      </w:pPr>
      <w:r>
        <w:rPr>
          <w:rFonts w:ascii="Times New Roman"/>
          <w:b w:val="false"/>
          <w:i w:val="false"/>
          <w:color w:val="000000"/>
          <w:sz w:val="28"/>
        </w:rPr>
        <w:t>
      3) ущемление прав потребителей.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10.12.2018 </w:t>
      </w:r>
      <w:r>
        <w:rPr>
          <w:rFonts w:ascii="Times New Roman"/>
          <w:b w:val="false"/>
          <w:i w:val="false"/>
          <w:color w:val="000000"/>
          <w:sz w:val="28"/>
        </w:rPr>
        <w:t>№ 98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xml:space="preserve">
      5. Решение субъекта о повышении или снижении тарифов (цен, ставок сборов) или их предельных уровней на предоставляемые регулируемые услуги (товары, работы) утверждается приказом первого руководителя субъекта либо лицом, его замещающим. </w:t>
      </w:r>
    </w:p>
    <w:bookmarkEnd w:id="18"/>
    <w:bookmarkStart w:name="z13" w:id="19"/>
    <w:p>
      <w:pPr>
        <w:spacing w:after="0"/>
        <w:ind w:left="0"/>
        <w:jc w:val="both"/>
      </w:pPr>
      <w:r>
        <w:rPr>
          <w:rFonts w:ascii="Times New Roman"/>
          <w:b w:val="false"/>
          <w:i w:val="false"/>
          <w:color w:val="000000"/>
          <w:sz w:val="28"/>
        </w:rPr>
        <w:t>
      6. Субъект не позднее, чем за 25 календарных дней до введения повышения или 10 календарных дней до введения снижения тарифов (цен, ставок сборов) или их предельных уровней на предоставляемые регулируемые услуги (товары, работы) направляет в уполномоченный орган решение о повышении или снижении тарифа (цены, ставки сбора) или его предельного уровня на предоставляемые регулируемые услуги (товары, работы).</w:t>
      </w:r>
    </w:p>
    <w:bookmarkEnd w:id="19"/>
    <w:p>
      <w:pPr>
        <w:spacing w:after="0"/>
        <w:ind w:left="0"/>
        <w:jc w:val="both"/>
      </w:pPr>
      <w:r>
        <w:rPr>
          <w:rFonts w:ascii="Times New Roman"/>
          <w:b w:val="false"/>
          <w:i w:val="false"/>
          <w:color w:val="000000"/>
          <w:sz w:val="28"/>
        </w:rPr>
        <w:t>
      При этом, вместе с решением о повышении тарифа (цены, ставки сбора) или его предельного уровня на предоставляемые регулируемые услуги (товары, работы) Субъект предоставляет в уполномоченный орган расчеты и обосновывающие документы, подтверждающие возможность повышения тарифа (цены, ставки сбора) или его предельного уровня на предоставляемые регулируемые услуги (товары, работы), а при снижении тарифа (цены, ставки сбора) или его предельного уровня Субъект направляет расчеты снижения тарифа (цены, ставки сбора) или его предельного уровня на предоставляемые регулируемые услуги (товары,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национальной экономики РК от 10.12.2018 </w:t>
      </w:r>
      <w:r>
        <w:rPr>
          <w:rFonts w:ascii="Times New Roman"/>
          <w:b w:val="false"/>
          <w:i w:val="false"/>
          <w:color w:val="000000"/>
          <w:sz w:val="28"/>
        </w:rPr>
        <w:t>№ 98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xml:space="preserve">
      7. Решение о повышении или снижении тарифов (цен, ставок сборов) или их предельных уровней на предоставляемые регулируемые услуги (товары, работы) вводится в действие после согласования с уполномоченным органом и устанавливается в определенные сроки до утверждения уполномоченным органом в общем порядке. </w:t>
      </w:r>
    </w:p>
    <w:bookmarkEnd w:id="20"/>
    <w:bookmarkStart w:name="z15" w:id="21"/>
    <w:p>
      <w:pPr>
        <w:spacing w:after="0"/>
        <w:ind w:left="0"/>
        <w:jc w:val="both"/>
      </w:pPr>
      <w:r>
        <w:rPr>
          <w:rFonts w:ascii="Times New Roman"/>
          <w:b w:val="false"/>
          <w:i w:val="false"/>
          <w:color w:val="000000"/>
          <w:sz w:val="28"/>
        </w:rPr>
        <w:t xml:space="preserve">
      8. Повышение или снижение тарифов (цен, ставок сборов) или их предельных уровней на предоставляемые регулируемые услуги (товары, работы) для всех потребителей осуществляется с 1 числа месяца, следующего за датой согласования. </w:t>
      </w:r>
    </w:p>
    <w:bookmarkEnd w:id="21"/>
    <w:bookmarkStart w:name="z16" w:id="22"/>
    <w:p>
      <w:pPr>
        <w:spacing w:after="0"/>
        <w:ind w:left="0"/>
        <w:jc w:val="both"/>
      </w:pPr>
      <w:r>
        <w:rPr>
          <w:rFonts w:ascii="Times New Roman"/>
          <w:b w:val="false"/>
          <w:i w:val="false"/>
          <w:color w:val="000000"/>
          <w:sz w:val="28"/>
        </w:rPr>
        <w:t>
      9. В случае не уведомления или несвоевременного уведомления субъектом уполномоченного органа о повышении или снижении тарифов (цен, ставок сборов) или их предельных уровней на предоставляемые регулируемые услуги (товары, работы), решение о повышении или снижении тарифов (цен, ставок сборов) или их предельных уровней на предоставляемые регулируемые услуги (товары, работы) вводится в действие с первого числа второго месяца следующего календарного квартала.</w:t>
      </w:r>
    </w:p>
    <w:bookmarkEnd w:id="22"/>
    <w:bookmarkStart w:name="z17" w:id="23"/>
    <w:p>
      <w:pPr>
        <w:spacing w:after="0"/>
        <w:ind w:left="0"/>
        <w:jc w:val="both"/>
      </w:pPr>
      <w:r>
        <w:rPr>
          <w:rFonts w:ascii="Times New Roman"/>
          <w:b w:val="false"/>
          <w:i w:val="false"/>
          <w:color w:val="000000"/>
          <w:sz w:val="28"/>
        </w:rPr>
        <w:t>
      10. Субъект естественной монополии доводит до сведения потребителя информацию о повышении или снижении тарифов (цен, ставок сборов) или их предельных уровней не позднее, чем за пять календарных дней до введения его в действие.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национальной экономики РК от 10.12.2018 </w:t>
      </w:r>
      <w:r>
        <w:rPr>
          <w:rFonts w:ascii="Times New Roman"/>
          <w:b w:val="false"/>
          <w:i w:val="false"/>
          <w:color w:val="000000"/>
          <w:sz w:val="28"/>
        </w:rPr>
        <w:t>№ 98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