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9169" w14:textId="2a99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работников средствами индивидуальной, коллективной защиты, санитарно-бытовыми помещениями, устройствами и лечебно-профилактическими средствами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27 января 2005 года N 22-п. Зарегистрирован в Министерстве юстиции Республики Казахстан 23 февраля 2005 г. за N 3456. Утратил силу - приказом и.о. Министра труда и социальной защиты населения Республики Казахстан от 31 июля 2007 года N 184-п.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труда и социальной защиты населения РК от 27 января 2005 года N 22-п утратил силу приказом и.о. Министра труда и социальной защиты населения РК от 31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184-п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со дня его первого офиц. опуб.).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«О безопасности и охране труда»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 Правила обеспечения работников средствами индивидуальной, коллективной защиты, санитарно-бытовыми помещениями, устройствами и лечебно-профилактическими средствами.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труда и социальной защиты населения Республики Казахстан от 2 июня 1997 года N 90-п «Об утверждении Инструкции о порядке обеспечения и пользования специальной одеждой, специальной обувью, другими средствами индивидуальной защиты и первой медицинской помощи» (зарегистрированный в Реестре государственной регистрации нормативных правовых актов за № 321).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Настоящий приказ вводится в действие со дня его опубликования.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труда и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защиты населения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2005 года N 22-п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обеспечения работников средствами индивидуальной,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коллективной защиты, санитарно-бытовыми помещениями,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устройствами и лечебно-профилактическими средствами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Настоящие Правила разработаны в соответствии с пунктом 11)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</w:t>
      </w:r>
      <w:r>
        <w:rPr>
          <w:rFonts w:ascii="Times New Roman"/>
          <w:b w:val="false"/>
          <w:i w:val="false"/>
          <w:color w:val="000000"/>
          <w:sz w:val="28"/>
        </w:rPr>
        <w:t>
 и подпунктом 7)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«О безопасности и охране труда» и устанавливают порядок обеспечения работников средствами индивидуальной, коллективной защиты работников, санитарно-бытовыми помещениями, устройствами и лечебно-профилактическими средствами, а также определяют требования к их обеспечению и пользованию работниками этих средств при осуществлении ими иной деятельности, связанной с воздействием вредных и (или) опасных для жизни и здоровья факторов.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Действия настоящих Правил распространяются на индивидуальных предпринимателей, физические лица, а также юридические лица независимо от форм собственности (далее - работодатель) и лиц, постоянно или временно исполняющих трудовые обязанности на условиях найма, деятельность которых связана с воздействием вредных (особо вредных) и опасных (особо опасных) для жизни и здоровья факторов (далее - работник).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Основные понятия, используемые в настоящих Правилах: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средства индивидуальной защиты - средства, предназначенные для защиты работника от воздействия вредных и (или) опасных производственных факторов;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средства коллективной защиты - технические средства, предназначенные для одновременной защиты двух и более работающих от воздействия вредных и (или) опасных производственных факторов;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санитарно-бытовые помещения и устройства - это вспомогательные помещения, используемые для гигиенических, коммунальных и бытовых целей общего пользования
</w:t>
      </w:r>
      <w:r>
        <w:rPr>
          <w:rFonts w:ascii="Times New Roman"/>
          <w:b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>
а также питьевые водоснабжения, умывальные, уборные и другие устройства;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лечебно-профилактические средства - моющие средства, различные кремы, пасты и другие дезинфицирующие средства, предназначенные для защиты открытой части тела работника (рук, лицо) от воздействия химических производственных факторов.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обеспечения средствами индивидуальной, коллективной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защиты, санитарно-бытовыми помещениями, устройствами 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лечебно-профилактическими средствами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4. Обеспечение работников за счет собственных средств средствами индивидуальной, коллективной защиты и лечебно-профилактическими средствами от воздействия вредных и (или) опасных производственных факторов осуществляют работодатели.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Перечень средств индивидуальной защиты определяется индивидуальным и (или) коллективным договорами. Средства индивидуальной защиты должны выдаваться при приеме или переводе работников на другую работу либо в связи с истечением срока пользования этих средств.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Сроки пользования средств индивидуальной защиты устанавливаются календарно и исчисляются со дня фактической выдачи их работникам.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В организациях в обязательном порядке должны быть санитарно-бытовые помещения и устройства, в состав которых входят: гардеробные, душевые, умывальные, уборные, места для расположения полудушей, устройств питьевого водоснабжения, помещение для обогрева или охлаждения, обработки, хранения и выдачи спецодежды.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Необходимость обеспечения дополнительными санитарно-бытовыми помещениями и устройствами может быть определена коллективным договором или актом работодателя.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Требования, предъявляемые к средствам индивидуальной,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коллективной защиты и санитарно-бытовым помещениям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9. Средства коллективной защиты, санитарно-бытовые помещения и устройства должны соответствовать требованиям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«О безопасности и охране труда» при проектировании, строительстве и реконструкции производственных зданий и сооружений, с учетом технологических процессов, конструкции машин, механизмов, оборудования и других изделий и отвечать требованиям государственных стандартов и санитарных норм и правил (СНиП РК «Административные и бытовые здания» № 3.02.-04-002).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Работодатели должны приобретать только сертифицированные средства индивидуальной защиты. Средства индивидуальной защиты должны быть удобны при носке, не создавать препятствий движению, подбираться и выдаваться работникам по соответствующим их размерам.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Специальная одежда, специальная обувь, которые не соответствуют предъявляемым требованиям или пришли в негодность до истечения установленного срока пользования, по причинам независящим от работника, подлежат замене.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С наступлением сезона специальная одежда и специальная обувь должны быть возвращены тем работникам, которым они выдавались в предыдущий сезон.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Средства индивидуальной защиты (противогазы, самоспасатели, предохранительные пояса, накомарники, каски и другие средства) подлежат регулярным испытаниям и проверке исправности, а фильтры, стекла и другие части с понизившимися защитными свойствами своевременной замене. После проверки на средствах индивидуальной защиты должна быть сделана отметка (клеймо, штамп) о сроках последующего испытания.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
</w:t>
      </w:r>
      <w:r>
        <w:rPr>
          <w:rFonts w:ascii="Times New Roman"/>
          <w:b/>
          <w:i w:val="false"/>
          <w:color w:val="000000"/>
          <w:sz w:val="28"/>
        </w:rPr>
        <w:t>
.
</w:t>
      </w:r>
      <w:r>
        <w:rPr>
          <w:rFonts w:ascii="Times New Roman"/>
          <w:b w:val="false"/>
          <w:i w:val="false"/>
          <w:color w:val="000000"/>
          <w:sz w:val="28"/>
        </w:rPr>
        <w:t>
 Для хранения выданных работникам специальной одежды, специальной обуви и других средств индивидуальной защиты работодатель предоставляет в соответствии с требованиями санитарных норм специально оборудованные помещения (гардеробные).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Уход за средствами индивидуальной и коллективной защиты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15. Работодатель организовывает надлежащий уход за средствами индивидуальной и коллективной защиты. Своевременно осуществляет профилактическую обработку, а также ремонт средств индивидуальной и коллективной защиты.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В тех случаях, когда это требуется по условиям труда должны устраиваться в организациях (в цехах, на участках и других) сушилки, камеры и установки для профилактической обработки средств индивидуальной защиты.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17. Во время хранения специальная одежда и специальная обувь должны быть продезинфицированы, тщательно очищены от загрязнения и пыли, просушены, отремонтированы.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 Профилактическая обработка и ремонт средств индивидуальной защиты должны производиться во время, когда работники не заняты на работе (в выходные дни), или во время междусменных перерывов.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19. Если нормами предусмотрена выдача рабочим и служащим двух или трех комплектов специальной одежды и специальной обуви профилактическая обработка и ремонт средств индивидуальной защиты могут выполняться и в другое время, причем работникам на это время выдаются сменные комплекты.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20. Профилактическая обработка средств индивидуальной защиты работников, занятых на работах с опасными и вредными для здоровья веществами (свинец, его сплавы и соединения, ртуть, этилированный бензин, радиоактивные вещества), должна производиться в соответствии с действующим законодательством.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