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309" w14:textId="226d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Костанайского городского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 и персонального состава комиссии по вопросам благоустройства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февраля 2004 года № 33. Зарегистрировано Департаментом юстиции Костанайской области 1 марта 2004 года № 2784. Утратило силу - Решением маслихата города Костаная Костанайской области от 23 февраля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23.02.2012 № 27.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 и персонального состава комиссии по вопросам благоустройства города Костаная" (регистрационный номер 2344, газета "Костанай" от 31 июля 2003 года № 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ввести в состав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Еруновича Евгения Владимировича, заместителя акима города,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Владимира Арсентьевича, заместителя начальника государственного учреждения "Управление государственного санитарно-эпидемиологического надзора по городу Костанаю";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Полешко Валерия Афанасьевича, Китарова Булата Аяпбергеновича.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регистрации в управлении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