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ceb6" w14:textId="887c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декабря 2004 года N 445. Зарегистрирован в Министерстве юстиции Республики Казахстан 10 января 2005 года N 3338. Утратил силу приказом Министра финансов Республики Казахстан от 16 ноября 2009 года N 495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Министра финансов РК от 16.11.2009 N 495 (порядок введения в действие см. </w:t>
      </w:r>
      <w:r>
        <w:rPr>
          <w:rFonts w:ascii="Times New Roman"/>
          <w:b w:val="false"/>
          <w:i w:val="false"/>
          <w:color w:val="000000"/>
          <w:sz w:val="28"/>
        </w:rPr>
        <w:t>п. 4</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119 </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прилагаемые Правила ведения бюджетного учета. </w:t>
      </w:r>
      <w:r>
        <w:br/>
      </w:r>
      <w:r>
        <w:rPr>
          <w:rFonts w:ascii="Times New Roman"/>
          <w:b w:val="false"/>
          <w:i w:val="false"/>
          <w:color w:val="000000"/>
          <w:sz w:val="28"/>
        </w:rPr>
        <w:t xml:space="preserve">
     2. Признать утратившими силу приказы Министра финансов Республики Казахстан согласно приложению к настоящему приказу. </w:t>
      </w:r>
      <w:r>
        <w:br/>
      </w:r>
      <w:r>
        <w:rPr>
          <w:rFonts w:ascii="Times New Roman"/>
          <w:b w:val="false"/>
          <w:i w:val="false"/>
          <w:color w:val="000000"/>
          <w:sz w:val="28"/>
        </w:rPr>
        <w:t xml:space="preserve">
     3. Комитету казначейства Министерства финансов Республики Казахстан (Саткалиева В.А.)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r>
        <w:br/>
      </w:r>
      <w:r>
        <w:rPr>
          <w:rFonts w:ascii="Times New Roman"/>
          <w:b w:val="false"/>
          <w:i w:val="false"/>
          <w:color w:val="000000"/>
          <w:sz w:val="28"/>
        </w:rPr>
        <w:t xml:space="preserve">
     3. Настоящий приказ вводится в действие с 1 января 2005 года.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2004 года N 445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Правила ведения бюджетного учета </w:t>
      </w:r>
    </w:p>
    <w:p>
      <w:pPr>
        <w:spacing w:after="0"/>
        <w:ind w:left="0"/>
        <w:jc w:val="both"/>
      </w:pP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(далее - Бюджетный кодекс) и определяют порядок ведения бюджетного учета исполнения республиканского и местных бюджетов. </w:t>
      </w:r>
      <w:r>
        <w:br/>
      </w:r>
      <w:r>
        <w:rPr>
          <w:rFonts w:ascii="Times New Roman"/>
          <w:b w:val="false"/>
          <w:i w:val="false"/>
          <w:color w:val="000000"/>
          <w:sz w:val="28"/>
        </w:rPr>
        <w:t xml:space="preserve">
     Уполномоченные органы по исполнению бюджета осуществляют ведение бюджетного учета в соответствии с настоящими Правилами. </w:t>
      </w:r>
      <w:r>
        <w:br/>
      </w:r>
      <w:r>
        <w:rPr>
          <w:rFonts w:ascii="Times New Roman"/>
          <w:b w:val="false"/>
          <w:i w:val="false"/>
          <w:color w:val="000000"/>
          <w:sz w:val="28"/>
        </w:rPr>
        <w:t xml:space="preserve">
     Бюджетный учет - упорядоченная система сбора, регистрации и обобщения информации в денежном выражении о бюджетных операциях посредством их непрерывного документального учета. </w:t>
      </w:r>
      <w:r>
        <w:br/>
      </w:r>
      <w:r>
        <w:rPr>
          <w:rFonts w:ascii="Times New Roman"/>
          <w:b w:val="false"/>
          <w:i w:val="false"/>
          <w:color w:val="000000"/>
          <w:sz w:val="28"/>
        </w:rPr>
        <w:t xml:space="preserve">
     Бюджетный учет представляет собой бухгалтерский учет исполнения бюджетов, осуществляемый на кассовой основе, при котором операции отражаются на счетах способом двойной записи в соответствии с планом счетов. </w:t>
      </w:r>
      <w:r>
        <w:br/>
      </w:r>
      <w:r>
        <w:rPr>
          <w:rFonts w:ascii="Times New Roman"/>
          <w:b w:val="false"/>
          <w:i w:val="false"/>
          <w:color w:val="000000"/>
          <w:sz w:val="28"/>
        </w:rPr>
        <w:t xml:space="preserve">
     Бюджетный учет охватывает все операции, связанные с финансированием администраторов бюджетных программ и движением денежных средств на контрольном счете наличности республиканского и местных бюджетов и обеспечивает характеристику состояния бюджета в процессе его исполнения. </w:t>
      </w:r>
      <w:r>
        <w:br/>
      </w:r>
      <w:r>
        <w:rPr>
          <w:rFonts w:ascii="Times New Roman"/>
          <w:b w:val="false"/>
          <w:i w:val="false"/>
          <w:color w:val="000000"/>
          <w:sz w:val="28"/>
        </w:rPr>
        <w:t xml:space="preserve">
     Данные бюджетного учета являются основой составления отчетности по исполнению бюджета. </w:t>
      </w:r>
      <w:r>
        <w:br/>
      </w:r>
      <w:r>
        <w:rPr>
          <w:rFonts w:ascii="Times New Roman"/>
          <w:b w:val="false"/>
          <w:i w:val="false"/>
          <w:color w:val="000000"/>
          <w:sz w:val="28"/>
        </w:rPr>
        <w:t xml:space="preserve">
     Ответственность за организацию бюджетного учета несет руководитель уполномоченного органа по исполнению бюджета. Руководитель создает необходимые условия для правильного ведения бюджетного учета и обеспечивает неукоснительное выполнение всеми подразделениями и работниками, имеющими отношение к бюджетному учету, требований руководителя структурного подразделения по бюджетному учету уполномоченного органа по исполнению бюджета в части порядка оформления и представления для учета документов и сведений. </w:t>
      </w:r>
      <w:r>
        <w:br/>
      </w:r>
      <w:r>
        <w:rPr>
          <w:rFonts w:ascii="Times New Roman"/>
          <w:b w:val="false"/>
          <w:i w:val="false"/>
          <w:color w:val="000000"/>
          <w:sz w:val="28"/>
        </w:rPr>
        <w:t xml:space="preserve">
     2. Руководители структурных подразделений по бюджетному учету уполномоченного органа по исполнению бюджета в своей работе руководствуются  </w:t>
      </w:r>
      <w:r>
        <w:rPr>
          <w:rFonts w:ascii="Times New Roman"/>
          <w:b w:val="false"/>
          <w:i w:val="false"/>
          <w:color w:val="000000"/>
          <w:sz w:val="28"/>
        </w:rPr>
        <w:t xml:space="preserve">Бюджетным </w:t>
      </w:r>
      <w:r>
        <w:rPr>
          <w:rFonts w:ascii="Times New Roman"/>
          <w:b w:val="false"/>
          <w:i w:val="false"/>
          <w:color w:val="000000"/>
          <w:sz w:val="28"/>
        </w:rPr>
        <w:t xml:space="preserve"> кодексом и законодательством Республики Казахстан по бухгалтерскому учету. </w:t>
      </w:r>
      <w:r>
        <w:br/>
      </w:r>
      <w:r>
        <w:rPr>
          <w:rFonts w:ascii="Times New Roman"/>
          <w:b w:val="false"/>
          <w:i w:val="false"/>
          <w:color w:val="000000"/>
          <w:sz w:val="28"/>
        </w:rPr>
        <w:t xml:space="preserve">
     3. Руководитель структурного подразделения по бюджетному учету уполномоченного органа по исполнению бюджета обеспечивает контроль и отражение на счетах бухгалтерского учета всех осуществляемых уполномоченным органом по исполнению бюджета операций по исполнению бюджета, составление в установленные сроки отчетов об исполнении бюджетов. </w:t>
      </w:r>
      <w:r>
        <w:br/>
      </w:r>
      <w:r>
        <w:rPr>
          <w:rFonts w:ascii="Times New Roman"/>
          <w:b w:val="false"/>
          <w:i w:val="false"/>
          <w:color w:val="000000"/>
          <w:sz w:val="28"/>
        </w:rPr>
        <w:t xml:space="preserve">
     4. Руководителю структурного подразделения по бюджетному учету уполномоченного органа по исполнению бюджета запрещается принимать к исполнению и оформлению документы по операциям, противоречащим бюджетному законодательству Республики Казахстан и нарушающим финансовую дисциплину. </w:t>
      </w:r>
      <w:r>
        <w:br/>
      </w:r>
      <w:r>
        <w:rPr>
          <w:rFonts w:ascii="Times New Roman"/>
          <w:b w:val="false"/>
          <w:i w:val="false"/>
          <w:color w:val="000000"/>
          <w:sz w:val="28"/>
        </w:rPr>
        <w:t xml:space="preserve">
     5. При ведении учета руководитель структурного подразделения по бюджетному учету уполномоченного органа по исполнению бюджета устанавливает служебные обязанности для работников соответствующих структурных подразделений по бюджетному учету с тем, чтобы каждый работник знал свои обязанности и нес ответственность за их выполнение.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Документы учета </w:t>
      </w:r>
    </w:p>
    <w:p>
      <w:pPr>
        <w:spacing w:after="0"/>
        <w:ind w:left="0"/>
        <w:jc w:val="both"/>
      </w:pPr>
      <w:r>
        <w:rPr>
          <w:rFonts w:ascii="Times New Roman"/>
          <w:b w:val="false"/>
          <w:i w:val="false"/>
          <w:color w:val="000000"/>
          <w:sz w:val="28"/>
        </w:rPr>
        <w:t xml:space="preserve">     6. Все учитываемые структурным подразделением по бюджетному учету уполномоченного органа по исполнению бюджета операции должны быть оформлены документами, установленными настоящими Правилами. </w:t>
      </w:r>
      <w:r>
        <w:br/>
      </w:r>
      <w:r>
        <w:rPr>
          <w:rFonts w:ascii="Times New Roman"/>
          <w:b w:val="false"/>
          <w:i w:val="false"/>
          <w:color w:val="000000"/>
          <w:sz w:val="28"/>
        </w:rPr>
        <w:t xml:space="preserve">
     Документы учета, связанные с исполнением бюджетов в уполномоченных органах по исполнению бюджета, подписываются руководителем уполномоченного органа по исполнению бюджета или его заместителем и руководителем структурного подразделения по бюджетному учету уполномоченного органа по исполнению бюджета, а во время его отсутствия лицом, уполномоченным осуществлять учет. Без этих подписей документы считаются недействительными и к исполнению не принимаются. Запрещается подписывать документы без заполнения в них необходимых реквизитов.  </w:t>
      </w:r>
      <w:r>
        <w:br/>
      </w:r>
      <w:r>
        <w:rPr>
          <w:rFonts w:ascii="Times New Roman"/>
          <w:b w:val="false"/>
          <w:i w:val="false"/>
          <w:color w:val="000000"/>
          <w:sz w:val="28"/>
        </w:rPr>
        <w:t xml:space="preserve">
     7. Поступающие первичные документы, подвергаются тщательной проверке как по форме (наличие всех реквизитов и подписей), так и по содержанию (законность операций, правильность арифметических подсчетов и т.д.), после чего принимаются к исполнению и учету. </w:t>
      </w:r>
      <w:r>
        <w:br/>
      </w:r>
      <w:r>
        <w:rPr>
          <w:rFonts w:ascii="Times New Roman"/>
          <w:b w:val="false"/>
          <w:i w:val="false"/>
          <w:color w:val="000000"/>
          <w:sz w:val="28"/>
        </w:rPr>
        <w:t xml:space="preserve">
     8. Центральный уполномоченный орган по исполнению бюджета ежедневно формирует форму 5-34 "Отчет об остатках на счетах" и отчетные формы по поступлениям и расходам. </w:t>
      </w:r>
      <w:r>
        <w:br/>
      </w:r>
      <w:r>
        <w:rPr>
          <w:rFonts w:ascii="Times New Roman"/>
          <w:b w:val="false"/>
          <w:i w:val="false"/>
          <w:color w:val="000000"/>
          <w:sz w:val="28"/>
        </w:rPr>
        <w:t xml:space="preserve">
     Местный уполномоченный орган по исполнению бюджета ежедневно получает от обслуживающего органа Казначейства форму 5-34 "Отчет об остатках на счетах" и отчетные формы по поступлениям и расходам.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Регистры учета исполнения бюджетов </w:t>
      </w:r>
    </w:p>
    <w:p>
      <w:pPr>
        <w:spacing w:after="0"/>
        <w:ind w:left="0"/>
        <w:jc w:val="both"/>
      </w:pPr>
      <w:r>
        <w:rPr>
          <w:rFonts w:ascii="Times New Roman"/>
          <w:b w:val="false"/>
          <w:i w:val="false"/>
          <w:color w:val="000000"/>
          <w:sz w:val="28"/>
        </w:rPr>
        <w:t xml:space="preserve">     9. Учет операций по исполнению бюджетов ведется в следующих учетных регистрах: </w:t>
      </w:r>
      <w:r>
        <w:br/>
      </w:r>
      <w:r>
        <w:rPr>
          <w:rFonts w:ascii="Times New Roman"/>
          <w:b w:val="false"/>
          <w:i w:val="false"/>
          <w:color w:val="000000"/>
          <w:sz w:val="28"/>
        </w:rPr>
        <w:t xml:space="preserve">
     книга "Журнал - главная" по форме 1-ф согласно приложению 2 к настоящим Правилам; </w:t>
      </w:r>
      <w:r>
        <w:br/>
      </w:r>
      <w:r>
        <w:rPr>
          <w:rFonts w:ascii="Times New Roman"/>
          <w:b w:val="false"/>
          <w:i w:val="false"/>
          <w:color w:val="000000"/>
          <w:sz w:val="28"/>
        </w:rPr>
        <w:t xml:space="preserve">
     книга учета выданных разрешений по форме 2-ф согласно приложению 3 к настоящим Правилам; </w:t>
      </w:r>
      <w:r>
        <w:br/>
      </w:r>
      <w:r>
        <w:rPr>
          <w:rFonts w:ascii="Times New Roman"/>
          <w:b w:val="false"/>
          <w:i w:val="false"/>
          <w:color w:val="000000"/>
          <w:sz w:val="28"/>
        </w:rPr>
        <w:t xml:space="preserve">
     книга учета бюджетных кредитов по форме 3-ф согласно приложению 4 к настоящим Правилам; </w:t>
      </w:r>
      <w:r>
        <w:br/>
      </w:r>
      <w:r>
        <w:rPr>
          <w:rFonts w:ascii="Times New Roman"/>
          <w:b w:val="false"/>
          <w:i w:val="false"/>
          <w:color w:val="000000"/>
          <w:sz w:val="28"/>
        </w:rPr>
        <w:t xml:space="preserve">
     мемориальный ордер согласно приложению 5 к настоящим Правилам. </w:t>
      </w:r>
      <w:r>
        <w:br/>
      </w:r>
      <w:r>
        <w:rPr>
          <w:rFonts w:ascii="Times New Roman"/>
          <w:b w:val="false"/>
          <w:i w:val="false"/>
          <w:color w:val="000000"/>
          <w:sz w:val="28"/>
        </w:rPr>
        <w:t xml:space="preserve">
     Регистры учета на предстоящий год должны быть подготовлены не позднее 31 декабря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Записи в учетных регистрах </w:t>
      </w:r>
    </w:p>
    <w:p>
      <w:pPr>
        <w:spacing w:after="0"/>
        <w:ind w:left="0"/>
        <w:jc w:val="both"/>
      </w:pPr>
      <w:r>
        <w:rPr>
          <w:rFonts w:ascii="Times New Roman"/>
          <w:b w:val="false"/>
          <w:i w:val="false"/>
          <w:color w:val="000000"/>
          <w:sz w:val="28"/>
        </w:rPr>
        <w:t xml:space="preserve">     10. В книге "Журнал-главная" объединяются хронологические и систематические записи по субсчетам бухгалтерского учета исполнения бюджетов. </w:t>
      </w:r>
      <w:r>
        <w:br/>
      </w:r>
      <w:r>
        <w:rPr>
          <w:rFonts w:ascii="Times New Roman"/>
          <w:b w:val="false"/>
          <w:i w:val="false"/>
          <w:color w:val="000000"/>
          <w:sz w:val="28"/>
        </w:rPr>
        <w:t xml:space="preserve">
     При открытии книги на новый финансовый год по первой строке записываются суммы остатков по субсчетам за истекший год. Суммы актива баланса записываются в дебет, а суммы пассива - в кредит соответствующих субсчетов книги. </w:t>
      </w:r>
      <w:r>
        <w:br/>
      </w:r>
      <w:r>
        <w:rPr>
          <w:rFonts w:ascii="Times New Roman"/>
          <w:b w:val="false"/>
          <w:i w:val="false"/>
          <w:color w:val="000000"/>
          <w:sz w:val="28"/>
        </w:rPr>
        <w:t xml:space="preserve">
     Остатки на начало года по отдельным субсчетам должны соответствовать записям на начало года в регистрах аналитического учета. </w:t>
      </w:r>
      <w:r>
        <w:br/>
      </w:r>
      <w:r>
        <w:rPr>
          <w:rFonts w:ascii="Times New Roman"/>
          <w:b w:val="false"/>
          <w:i w:val="false"/>
          <w:color w:val="000000"/>
          <w:sz w:val="28"/>
        </w:rPr>
        <w:t xml:space="preserve">
     Записи в книгу "Журнал-главная" производятся на основании мемориального ордера и приложенных к нему документов, являющихся основанием для его заполнения. </w:t>
      </w:r>
      <w:r>
        <w:br/>
      </w:r>
      <w:r>
        <w:rPr>
          <w:rFonts w:ascii="Times New Roman"/>
          <w:b w:val="false"/>
          <w:i w:val="false"/>
          <w:color w:val="000000"/>
          <w:sz w:val="28"/>
        </w:rPr>
        <w:t xml:space="preserve">
     Общая сумма мемориального ордера записывается с начала в графу "Сумма по мемориальному ордеру", а затем отдельно в дебетовую и отдельно в кредитовую графы одного или нескольких субсчетов. </w:t>
      </w:r>
      <w:r>
        <w:br/>
      </w:r>
      <w:r>
        <w:rPr>
          <w:rFonts w:ascii="Times New Roman"/>
          <w:b w:val="false"/>
          <w:i w:val="false"/>
          <w:color w:val="000000"/>
          <w:sz w:val="28"/>
        </w:rPr>
        <w:t xml:space="preserve">
     Мемориальные ордера до записи в учетных регистрах нумеруются с номера один в последовательном порядке за каждый месяц в отдельности. </w:t>
      </w:r>
      <w:r>
        <w:br/>
      </w:r>
      <w:r>
        <w:rPr>
          <w:rFonts w:ascii="Times New Roman"/>
          <w:b w:val="false"/>
          <w:i w:val="false"/>
          <w:color w:val="000000"/>
          <w:sz w:val="28"/>
        </w:rPr>
        <w:t xml:space="preserve">
     В книге "Журнал-главная" подсчитывается общий итог оборотов за месяц, и выводятся по всем субсчетам дебетовые или кредитовые остатки на начало следующего месяца. При этом сумма оборотов за месяц, а также сумма остатков на начало следующего месяца по дебету всех субсчетов должна быть равна соответственно сумме оборотов или остатков по кредиту всех субсчетов. Сумма оборотов за месяц по всем субсчетам, как по дебету, так и по кредиту должна быть равна итогу по графе "Сумма по мемориальному ордеру". </w:t>
      </w:r>
      <w:r>
        <w:br/>
      </w:r>
      <w:r>
        <w:rPr>
          <w:rFonts w:ascii="Times New Roman"/>
          <w:b w:val="false"/>
          <w:i w:val="false"/>
          <w:color w:val="000000"/>
          <w:sz w:val="28"/>
        </w:rPr>
        <w:t xml:space="preserve">
     Основанием для составления баланса (приложение 6 к настоящим Правилам) служат суммы остатков, выведенные в книге "Журнал-главная".  </w:t>
      </w:r>
      <w:r>
        <w:br/>
      </w:r>
      <w:r>
        <w:rPr>
          <w:rFonts w:ascii="Times New Roman"/>
          <w:b w:val="false"/>
          <w:i w:val="false"/>
          <w:color w:val="000000"/>
          <w:sz w:val="28"/>
        </w:rPr>
        <w:t xml:space="preserve">
     11. В книге учета выданных разрешений уполномоченными органами по исполнению бюджета учитываются с помесячным распределением сводный план финансирования по обязательствам и внесенные в него в установленном порядке изменения (графы 3-15), а также операции по выдаче разрешений (графы 16-28). </w:t>
      </w:r>
      <w:r>
        <w:br/>
      </w:r>
      <w:r>
        <w:rPr>
          <w:rFonts w:ascii="Times New Roman"/>
          <w:b w:val="false"/>
          <w:i w:val="false"/>
          <w:color w:val="000000"/>
          <w:sz w:val="28"/>
        </w:rPr>
        <w:t xml:space="preserve">
     Книга учета выданных разрешений ведется в соответствии с Единой бюджетной классификацией Республики Казахстан. </w:t>
      </w:r>
      <w:r>
        <w:br/>
      </w:r>
      <w:r>
        <w:rPr>
          <w:rFonts w:ascii="Times New Roman"/>
          <w:b w:val="false"/>
          <w:i w:val="false"/>
          <w:color w:val="000000"/>
          <w:sz w:val="28"/>
        </w:rPr>
        <w:t xml:space="preserve">
     12. В книге учета бюджетных кредитов учитываются полученные и выданные бюджетные кредиты. </w:t>
      </w:r>
      <w:r>
        <w:br/>
      </w:r>
      <w:r>
        <w:rPr>
          <w:rFonts w:ascii="Times New Roman"/>
          <w:b w:val="false"/>
          <w:i w:val="false"/>
          <w:color w:val="000000"/>
          <w:sz w:val="28"/>
        </w:rPr>
        <w:t xml:space="preserve">
     В первой части каждой страницы книги записываются суммы выданных и полученных бюджетных кредитов по срокам их погашения. </w:t>
      </w:r>
      <w:r>
        <w:br/>
      </w:r>
      <w:r>
        <w:rPr>
          <w:rFonts w:ascii="Times New Roman"/>
          <w:b w:val="false"/>
          <w:i w:val="false"/>
          <w:color w:val="000000"/>
          <w:sz w:val="28"/>
        </w:rPr>
        <w:t xml:space="preserve">
     Во второй части соответствующей страницы книги записываются операции по суммам, выданным, полученным и погашенным бюджетным кредитам. </w:t>
      </w:r>
      <w:r>
        <w:br/>
      </w:r>
      <w:r>
        <w:rPr>
          <w:rFonts w:ascii="Times New Roman"/>
          <w:b w:val="false"/>
          <w:i w:val="false"/>
          <w:color w:val="000000"/>
          <w:sz w:val="28"/>
        </w:rPr>
        <w:t xml:space="preserve">
     По окончании месяца выводятся итоги оборотов за данный месяц и с нарастающим итогом с начала года. </w:t>
      </w:r>
      <w:r>
        <w:br/>
      </w:r>
      <w:r>
        <w:rPr>
          <w:rFonts w:ascii="Times New Roman"/>
          <w:b w:val="false"/>
          <w:i w:val="false"/>
          <w:color w:val="000000"/>
          <w:sz w:val="28"/>
        </w:rPr>
        <w:t xml:space="preserve">
     13. Исправление ошибок, обнаруженных в записях учетных регистров за текущий год, производится в следующем порядке: </w:t>
      </w:r>
      <w:r>
        <w:br/>
      </w:r>
      <w:r>
        <w:rPr>
          <w:rFonts w:ascii="Times New Roman"/>
          <w:b w:val="false"/>
          <w:i w:val="false"/>
          <w:color w:val="000000"/>
          <w:sz w:val="28"/>
        </w:rPr>
        <w:t xml:space="preserve">
     обнаруженная ошибка за данный отчетный период до момента представления баланса, не требующая изменения мемориального ордера, исправляется путем зачеркивания тонкой чертой неправильных сумм и текста так, чтобы можно было прочитать зачеркнутое, и надписания над зачеркнутым, в необходимых случаях, новых правильных сумм и текста. Каждое исправление подтверждается подписями лиц, подписавших документ, с указанием даты исправления; </w:t>
      </w:r>
      <w:r>
        <w:br/>
      </w:r>
      <w:r>
        <w:rPr>
          <w:rFonts w:ascii="Times New Roman"/>
          <w:b w:val="false"/>
          <w:i w:val="false"/>
          <w:color w:val="000000"/>
          <w:sz w:val="28"/>
        </w:rPr>
        <w:t xml:space="preserve">
     обнаруженная ошибочная запись до момента представления баланса, вызванная ошибкой в мемориальном ордере, в зависимости от ее характера, исправляется дополнительным мемориальным ордером. Также исправляются ошибки во всех случаях, когда они обнаружены в записях учета за тот отчетный период, за который баланс уже представлен. </w:t>
      </w:r>
      <w:r>
        <w:br/>
      </w:r>
      <w:r>
        <w:rPr>
          <w:rFonts w:ascii="Times New Roman"/>
          <w:b w:val="false"/>
          <w:i w:val="false"/>
          <w:color w:val="000000"/>
          <w:sz w:val="28"/>
        </w:rPr>
        <w:t xml:space="preserve">
     14. По окончании отчетного года, перед составлением баланса в регистрах учета просчитываются и сверяются итоги оборотов по субсчетам. </w:t>
      </w:r>
      <w:r>
        <w:br/>
      </w:r>
      <w:r>
        <w:rPr>
          <w:rFonts w:ascii="Times New Roman"/>
          <w:b w:val="false"/>
          <w:i w:val="false"/>
          <w:color w:val="000000"/>
          <w:sz w:val="28"/>
        </w:rPr>
        <w:t xml:space="preserve">
     В случае выявления расхождений, перед составлением баланса, вносятся исправления в регистры отчетного года (путем исправительной записи).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Хранение первичных документов, учетных регистров и </w:t>
      </w:r>
      <w:r>
        <w:br/>
      </w:r>
      <w:r>
        <w:rPr>
          <w:rFonts w:ascii="Times New Roman"/>
          <w:b w:val="false"/>
          <w:i w:val="false"/>
          <w:color w:val="000000"/>
          <w:sz w:val="28"/>
        </w:rPr>
        <w:t>
</w:t>
      </w:r>
      <w:r>
        <w:rPr>
          <w:rFonts w:ascii="Times New Roman"/>
          <w:b/>
          <w:i w:val="false"/>
          <w:color w:val="000080"/>
          <w:sz w:val="28"/>
        </w:rPr>
        <w:t xml:space="preserve">отчетов по исполнению бюджетов </w:t>
      </w:r>
    </w:p>
    <w:p>
      <w:pPr>
        <w:spacing w:after="0"/>
        <w:ind w:left="0"/>
        <w:jc w:val="both"/>
      </w:pPr>
      <w:r>
        <w:rPr>
          <w:rFonts w:ascii="Times New Roman"/>
          <w:b w:val="false"/>
          <w:i w:val="false"/>
          <w:color w:val="000000"/>
          <w:sz w:val="28"/>
        </w:rPr>
        <w:t xml:space="preserve">     15. По истечении каждого отчетного месяца все мемориальные ордера вместе с относящимися к ним документами должны быть подобраны в хронологическом порядке и сброшюрованы. При незначительном количестве документов брошюровку можно производить за три месяца в одну папку. </w:t>
      </w:r>
      <w:r>
        <w:br/>
      </w:r>
      <w:r>
        <w:rPr>
          <w:rFonts w:ascii="Times New Roman"/>
          <w:b w:val="false"/>
          <w:i w:val="false"/>
          <w:color w:val="000000"/>
          <w:sz w:val="28"/>
        </w:rPr>
        <w:t xml:space="preserve">
     На обложке надписывается: наименование уполномоченного органа по исполнению бюджета, название и порядковый номер папки (дела), отчетный период - год и месяц, начальный и последний номера мемориальных ордеров, количество листов в деле. </w:t>
      </w:r>
      <w:r>
        <w:br/>
      </w:r>
      <w:r>
        <w:rPr>
          <w:rFonts w:ascii="Times New Roman"/>
          <w:b w:val="false"/>
          <w:i w:val="false"/>
          <w:color w:val="000000"/>
          <w:sz w:val="28"/>
        </w:rPr>
        <w:t xml:space="preserve">
     16. Сохранность первичных документов, учетных регистров, отчетов и балансов, оформление и передачу их в архив обеспечивает руководитель структурного подразделения по бюджетному учету уполномоченного органа по исполнению бюджета. </w:t>
      </w:r>
      <w:r>
        <w:br/>
      </w:r>
      <w:r>
        <w:rPr>
          <w:rFonts w:ascii="Times New Roman"/>
          <w:b w:val="false"/>
          <w:i w:val="false"/>
          <w:color w:val="000000"/>
          <w:sz w:val="28"/>
        </w:rPr>
        <w:t xml:space="preserve">
     Документы должны храниться в запирающихся шкафах, в строгом порядке, под ответственность руководителя структурного подразделения по бюджетному учету уполномоченного органа по исполнению бюджета. </w:t>
      </w:r>
      <w:r>
        <w:br/>
      </w:r>
      <w:r>
        <w:rPr>
          <w:rFonts w:ascii="Times New Roman"/>
          <w:b w:val="false"/>
          <w:i w:val="false"/>
          <w:color w:val="000000"/>
          <w:sz w:val="28"/>
        </w:rPr>
        <w:t xml:space="preserve">
     Документы и регистры за текущий год должны храниться отдельно от документов за прошлые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План счетов бухгалтерского учета в уполномоченных органах по </w:t>
      </w:r>
      <w:r>
        <w:br/>
      </w:r>
      <w:r>
        <w:rPr>
          <w:rFonts w:ascii="Times New Roman"/>
          <w:b w:val="false"/>
          <w:i w:val="false"/>
          <w:color w:val="000000"/>
          <w:sz w:val="28"/>
        </w:rPr>
        <w:t>
</w:t>
      </w:r>
      <w:r>
        <w:rPr>
          <w:rFonts w:ascii="Times New Roman"/>
          <w:b/>
          <w:i w:val="false"/>
          <w:color w:val="000080"/>
          <w:sz w:val="28"/>
        </w:rPr>
        <w:t xml:space="preserve">исполнению бюджета, содержание и характеристика счетов </w:t>
      </w:r>
    </w:p>
    <w:p>
      <w:pPr>
        <w:spacing w:after="0"/>
        <w:ind w:left="0"/>
        <w:jc w:val="both"/>
      </w:pPr>
      <w:r>
        <w:rPr>
          <w:rFonts w:ascii="Times New Roman"/>
          <w:b w:val="false"/>
          <w:i w:val="false"/>
          <w:color w:val="000000"/>
          <w:sz w:val="28"/>
        </w:rPr>
        <w:t xml:space="preserve">     17. Для учета операций по исполнению бюджетов уполномоченными органами по исполнению бюджета применяется следующий план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673"/>
        <w:gridCol w:w="2113"/>
        <w:gridCol w:w="4753"/>
      </w:tblGrid>
      <w:tr>
        <w:trPr>
          <w:trHeight w:val="8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счетов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счетов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суб </w:t>
            </w:r>
            <w:r>
              <w:br/>
            </w:r>
            <w:r>
              <w:rPr>
                <w:rFonts w:ascii="Times New Roman"/>
                <w:b w:val="false"/>
                <w:i w:val="false"/>
                <w:color w:val="000000"/>
                <w:sz w:val="20"/>
              </w:rPr>
              <w:t xml:space="preserve">
счетов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субсчетов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Денежные средства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Бюджетный счет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Расходы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Расходы бюджета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бюджета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Расчеты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Расчеты по недостачам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Расчеты по размещению </w:t>
            </w:r>
            <w:r>
              <w:br/>
            </w:r>
            <w:r>
              <w:rPr>
                <w:rFonts w:ascii="Times New Roman"/>
                <w:b w:val="false"/>
                <w:i w:val="false"/>
                <w:color w:val="000000"/>
                <w:sz w:val="20"/>
              </w:rPr>
              <w:t xml:space="preserve">
во вклады (депозиты) </w:t>
            </w:r>
            <w:r>
              <w:br/>
            </w:r>
            <w:r>
              <w:rPr>
                <w:rFonts w:ascii="Times New Roman"/>
                <w:b w:val="false"/>
                <w:i w:val="false"/>
                <w:color w:val="000000"/>
                <w:sz w:val="20"/>
              </w:rPr>
              <w:t xml:space="preserve">
в Национальном Банке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временно свободных </w:t>
            </w:r>
            <w:r>
              <w:br/>
            </w:r>
            <w:r>
              <w:rPr>
                <w:rFonts w:ascii="Times New Roman"/>
                <w:b w:val="false"/>
                <w:i w:val="false"/>
                <w:color w:val="000000"/>
                <w:sz w:val="20"/>
              </w:rPr>
              <w:t xml:space="preserve">
бюджетных денег </w:t>
            </w:r>
            <w:r>
              <w:br/>
            </w:r>
            <w:r>
              <w:rPr>
                <w:rFonts w:ascii="Times New Roman"/>
                <w:b w:val="false"/>
                <w:i w:val="false"/>
                <w:color w:val="000000"/>
                <w:sz w:val="20"/>
              </w:rPr>
              <w:t xml:space="preserve">
республиканского и </w:t>
            </w:r>
            <w:r>
              <w:br/>
            </w:r>
            <w:r>
              <w:rPr>
                <w:rFonts w:ascii="Times New Roman"/>
                <w:b w:val="false"/>
                <w:i w:val="false"/>
                <w:color w:val="000000"/>
                <w:sz w:val="20"/>
              </w:rPr>
              <w:t xml:space="preserve">
местных бюджетов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Внутренние расчеты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Результаты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Результаты исполнения </w:t>
            </w:r>
            <w:r>
              <w:br/>
            </w:r>
            <w:r>
              <w:rPr>
                <w:rFonts w:ascii="Times New Roman"/>
                <w:b w:val="false"/>
                <w:i w:val="false"/>
                <w:color w:val="000000"/>
                <w:sz w:val="20"/>
              </w:rPr>
              <w:t xml:space="preserve">
бюджета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Забалансовые </w:t>
            </w:r>
            <w:r>
              <w:br/>
            </w:r>
            <w:r>
              <w:rPr>
                <w:rFonts w:ascii="Times New Roman"/>
                <w:b w:val="false"/>
                <w:i w:val="false"/>
                <w:color w:val="000000"/>
                <w:sz w:val="20"/>
              </w:rPr>
              <w:t xml:space="preserve">
счета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Выданные разрешения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Задолженность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республиканскому </w:t>
            </w:r>
            <w:r>
              <w:br/>
            </w:r>
            <w:r>
              <w:rPr>
                <w:rFonts w:ascii="Times New Roman"/>
                <w:b w:val="false"/>
                <w:i w:val="false"/>
                <w:color w:val="000000"/>
                <w:sz w:val="20"/>
              </w:rPr>
              <w:t xml:space="preserve">
бюджету по бюджетным </w:t>
            </w:r>
            <w:r>
              <w:br/>
            </w:r>
            <w:r>
              <w:rPr>
                <w:rFonts w:ascii="Times New Roman"/>
                <w:b w:val="false"/>
                <w:i w:val="false"/>
                <w:color w:val="000000"/>
                <w:sz w:val="20"/>
              </w:rPr>
              <w:t xml:space="preserve">
кредитам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внешний долг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внутренний долг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Правительственный </w:t>
            </w:r>
            <w:r>
              <w:br/>
            </w:r>
            <w:r>
              <w:rPr>
                <w:rFonts w:ascii="Times New Roman"/>
                <w:b w:val="false"/>
                <w:i w:val="false"/>
                <w:color w:val="000000"/>
                <w:sz w:val="20"/>
              </w:rPr>
              <w:t xml:space="preserve">
резерв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 </w:t>
            </w:r>
          </w:p>
        </w:tc>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предоставленные </w:t>
            </w:r>
            <w:r>
              <w:br/>
            </w:r>
            <w:r>
              <w:rPr>
                <w:rFonts w:ascii="Times New Roman"/>
                <w:b w:val="false"/>
                <w:i w:val="false"/>
                <w:color w:val="000000"/>
                <w:sz w:val="20"/>
              </w:rPr>
              <w:t xml:space="preserve">
Правительству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по </w:t>
            </w:r>
            <w:r>
              <w:br/>
            </w:r>
            <w:r>
              <w:rPr>
                <w:rFonts w:ascii="Times New Roman"/>
                <w:b w:val="false"/>
                <w:i w:val="false"/>
                <w:color w:val="000000"/>
                <w:sz w:val="20"/>
              </w:rPr>
              <w:t xml:space="preserve">
межправительственным </w:t>
            </w:r>
            <w:r>
              <w:br/>
            </w:r>
            <w:r>
              <w:rPr>
                <w:rFonts w:ascii="Times New Roman"/>
                <w:b w:val="false"/>
                <w:i w:val="false"/>
                <w:color w:val="000000"/>
                <w:sz w:val="20"/>
              </w:rPr>
              <w:t xml:space="preserve">
соглашениям </w:t>
            </w:r>
          </w:p>
        </w:tc>
      </w:tr>
    </w:tbl>
    <w:p>
      <w:pPr>
        <w:spacing w:after="0"/>
        <w:ind w:left="0"/>
        <w:jc w:val="both"/>
      </w:pPr>
      <w:r>
        <w:rPr>
          <w:rFonts w:ascii="Times New Roman"/>
          <w:b w:val="false"/>
          <w:i w:val="false"/>
          <w:color w:val="000000"/>
          <w:sz w:val="28"/>
        </w:rPr>
        <w:t xml:space="preserve">     Корреспонденция счетов по операциям исполнения бюджетов приведена в приложении 1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Учет операций по исполнению бюджета </w:t>
      </w:r>
    </w:p>
    <w:p>
      <w:pPr>
        <w:spacing w:after="0"/>
        <w:ind w:left="0"/>
        <w:jc w:val="both"/>
      </w:pPr>
      <w:r>
        <w:rPr>
          <w:rFonts w:ascii="Times New Roman"/>
          <w:b w:val="false"/>
          <w:i w:val="false"/>
          <w:color w:val="000000"/>
          <w:sz w:val="28"/>
        </w:rPr>
        <w:t xml:space="preserve">     18. На субсчет N 010 "Бюджетный счет" счета N 01 "Денежные средства" зачисляются поступления республиканского и местных бюджетов, формируемые за счет налоговых и других поступлений, определенные  </w:t>
      </w:r>
      <w:r>
        <w:rPr>
          <w:rFonts w:ascii="Times New Roman"/>
          <w:b w:val="false"/>
          <w:i w:val="false"/>
          <w:color w:val="000000"/>
          <w:sz w:val="28"/>
        </w:rPr>
        <w:t xml:space="preserve">статьями 46 </w:t>
      </w:r>
      <w:r>
        <w:rPr>
          <w:rFonts w:ascii="Times New Roman"/>
          <w:b w:val="false"/>
          <w:i w:val="false"/>
          <w:color w:val="000000"/>
          <w:sz w:val="28"/>
        </w:rPr>
        <w:t xml:space="preserve">, 47, 48, 49 Бюджетного кодекса. </w:t>
      </w:r>
      <w:r>
        <w:br/>
      </w:r>
      <w:r>
        <w:rPr>
          <w:rFonts w:ascii="Times New Roman"/>
          <w:b w:val="false"/>
          <w:i w:val="false"/>
          <w:color w:val="000000"/>
          <w:sz w:val="28"/>
        </w:rPr>
        <w:t xml:space="preserve">
     С субсчета N 010 "Бюджетный счет" осуществляются расходы республиканского и местных бюджетов, предусмотренные  </w:t>
      </w:r>
      <w:r>
        <w:rPr>
          <w:rFonts w:ascii="Times New Roman"/>
          <w:b w:val="false"/>
          <w:i w:val="false"/>
          <w:color w:val="000000"/>
          <w:sz w:val="28"/>
        </w:rPr>
        <w:t xml:space="preserve">статьями 50 </w:t>
      </w:r>
      <w:r>
        <w:rPr>
          <w:rFonts w:ascii="Times New Roman"/>
          <w:b w:val="false"/>
          <w:i w:val="false"/>
          <w:color w:val="000000"/>
          <w:sz w:val="28"/>
        </w:rPr>
        <w:t xml:space="preserve">, 51, 52 и 53 Бюджетного кодекса.  </w:t>
      </w:r>
      <w:r>
        <w:br/>
      </w:r>
      <w:r>
        <w:rPr>
          <w:rFonts w:ascii="Times New Roman"/>
          <w:b w:val="false"/>
          <w:i w:val="false"/>
          <w:color w:val="000000"/>
          <w:sz w:val="28"/>
        </w:rPr>
        <w:t xml:space="preserve">
     Уполномоченные органы по исполнению бюджета на основании формы 5-34 "Отчет об остатках на счетах" проверяют входящие и исходящие остатки на контрольном счете наличности (далее - КСН) и обороты за день. При этом, по дебету оборотов отражаются поступления и восстановление кассовых расходов, по кредиту - кассовые расходы и возвраты поступлений. Обороты проверяются на основании отчетных форм по поступлениям и расходам. </w:t>
      </w:r>
      <w:r>
        <w:br/>
      </w:r>
      <w:r>
        <w:rPr>
          <w:rFonts w:ascii="Times New Roman"/>
          <w:b w:val="false"/>
          <w:i w:val="false"/>
          <w:color w:val="000000"/>
          <w:sz w:val="28"/>
        </w:rPr>
        <w:t xml:space="preserve">
     При выявлении расхождений формы 5-34 "Отчет об остатках на счетах" с отчетными формами по поступлениям и расходам, уполномоченным органом по исполнению бюджета проводится работа с органами Казначейства до полного выяснения причин возникновения расхождений и их устранения. При этом, суммы расхождений учитываются на субсчете 063 "Внутренние расчеты". </w:t>
      </w:r>
      <w:r>
        <w:br/>
      </w:r>
      <w:r>
        <w:rPr>
          <w:rFonts w:ascii="Times New Roman"/>
          <w:b w:val="false"/>
          <w:i w:val="false"/>
          <w:color w:val="000000"/>
          <w:sz w:val="28"/>
        </w:rPr>
        <w:t xml:space="preserve">
     По окончании месяца местными уполномоченными органами по исполнению бюджета производится сверка с территориальными органами Казначейства по поступлениям, кассовым расходам и остаткам средств на КСН и составляется акт сверки на отчетную дату. </w:t>
      </w:r>
      <w:r>
        <w:br/>
      </w:r>
      <w:r>
        <w:rPr>
          <w:rFonts w:ascii="Times New Roman"/>
          <w:b w:val="false"/>
          <w:i w:val="false"/>
          <w:color w:val="000000"/>
          <w:sz w:val="28"/>
        </w:rPr>
        <w:t xml:space="preserve">
     19. На субсчете N 020 "Расходы бюджета" счета N 02 "Расходы" учитываются кассовые расходы республиканского и местных бюджетов. </w:t>
      </w:r>
      <w:r>
        <w:br/>
      </w:r>
      <w:r>
        <w:rPr>
          <w:rFonts w:ascii="Times New Roman"/>
          <w:b w:val="false"/>
          <w:i w:val="false"/>
          <w:color w:val="000000"/>
          <w:sz w:val="28"/>
        </w:rPr>
        <w:t xml:space="preserve">
     На сумму произведенных кассовых расходов за каждый день производится запись по дебету субсчета N 020 "Расходы бюджета" и кредиту субсчета N 010 "Бюджетный счет". При восстановлении кассовых расходов производится запись по дебету субсчета N 010 "Бюджетный счет" и кредиту субсчета N 020 "Расходы бюджета", на основании отчетных форм по расходам. </w:t>
      </w:r>
      <w:r>
        <w:br/>
      </w:r>
      <w:r>
        <w:rPr>
          <w:rFonts w:ascii="Times New Roman"/>
          <w:b w:val="false"/>
          <w:i w:val="false"/>
          <w:color w:val="000000"/>
          <w:sz w:val="28"/>
        </w:rPr>
        <w:t xml:space="preserve">
     По окончании финансового года до заключения счетов текущего учета должны быть сделаны записи на списание в дебет субсчета N 020 "Расходы бюджета" всех расходов бюджета на основании проверенных отчетов администраторов бюджетных программ. </w:t>
      </w:r>
      <w:r>
        <w:br/>
      </w:r>
      <w:r>
        <w:rPr>
          <w:rFonts w:ascii="Times New Roman"/>
          <w:b w:val="false"/>
          <w:i w:val="false"/>
          <w:color w:val="000000"/>
          <w:sz w:val="28"/>
        </w:rPr>
        <w:t xml:space="preserve">
     20. На субсчете N 040 "Поступления бюджета" счета N 04 "Поступления" учитываются поступления республиканского и местных бюджетов, включая поступления официальных трансфертов, а также возврат излишне уплаченных, ошибочно или неправильно поступивших сумм в бюджеты. </w:t>
      </w:r>
      <w:r>
        <w:br/>
      </w:r>
      <w:r>
        <w:rPr>
          <w:rFonts w:ascii="Times New Roman"/>
          <w:b w:val="false"/>
          <w:i w:val="false"/>
          <w:color w:val="000000"/>
          <w:sz w:val="28"/>
        </w:rPr>
        <w:t xml:space="preserve">
     По поступлениям бюджета уполномоченными органами по исполнению бюджета отражаются также зачисленные на счета бюджетов остатки бюджетных денег прошлого года.  </w:t>
      </w:r>
      <w:r>
        <w:br/>
      </w:r>
      <w:r>
        <w:rPr>
          <w:rFonts w:ascii="Times New Roman"/>
          <w:b w:val="false"/>
          <w:i w:val="false"/>
          <w:color w:val="000000"/>
          <w:sz w:val="28"/>
        </w:rPr>
        <w:t xml:space="preserve">
     Поступления отражаются по дебету субсчета N 010 "Бюджетный счет" и кредиту субсчета N 040 "Поступления бюджета", на основании отчетных форм по поступлениям. </w:t>
      </w:r>
      <w:r>
        <w:br/>
      </w:r>
      <w:r>
        <w:rPr>
          <w:rFonts w:ascii="Times New Roman"/>
          <w:b w:val="false"/>
          <w:i w:val="false"/>
          <w:color w:val="000000"/>
          <w:sz w:val="28"/>
        </w:rPr>
        <w:t xml:space="preserve">
     На суммы возвращенных поступлений уполномоченными органами по исполнению бюджета производится запись по дебету субсчета N 040 "Поступления бюджета".  </w:t>
      </w:r>
      <w:r>
        <w:br/>
      </w:r>
      <w:r>
        <w:rPr>
          <w:rFonts w:ascii="Times New Roman"/>
          <w:b w:val="false"/>
          <w:i w:val="false"/>
          <w:color w:val="000000"/>
          <w:sz w:val="28"/>
        </w:rPr>
        <w:t xml:space="preserve">
     21. На субсчете N 061 "Расчеты по недостачам" счета N 06 "Расчеты" учитываются суммы недостач, хищений денежных средств, подлежащие возмещению в установленном законодательством порядке. </w:t>
      </w:r>
      <w:r>
        <w:br/>
      </w:r>
      <w:r>
        <w:rPr>
          <w:rFonts w:ascii="Times New Roman"/>
          <w:b w:val="false"/>
          <w:i w:val="false"/>
          <w:color w:val="000000"/>
          <w:sz w:val="28"/>
        </w:rPr>
        <w:t xml:space="preserve">
     В дебет субсчета N 061 "Расчеты по недостачам" относятся суммы выявленных недостач, хищений денежных средств на бюджетном счете, при этом кредитуется субсчет N 010 "Бюджетный счет". </w:t>
      </w:r>
      <w:r>
        <w:br/>
      </w:r>
      <w:r>
        <w:rPr>
          <w:rFonts w:ascii="Times New Roman"/>
          <w:b w:val="false"/>
          <w:i w:val="false"/>
          <w:color w:val="000000"/>
          <w:sz w:val="28"/>
        </w:rPr>
        <w:t xml:space="preserve">
     В кредит субсчета N 061 "Расчеты по недостачам" записываются суммы, поступившие на бюджетный счет в возмещение причиненного ущерба, при этом дебетуется субсчет N 010 "Бюджетный счет". </w:t>
      </w:r>
      <w:r>
        <w:br/>
      </w:r>
      <w:r>
        <w:rPr>
          <w:rFonts w:ascii="Times New Roman"/>
          <w:b w:val="false"/>
          <w:i w:val="false"/>
          <w:color w:val="000000"/>
          <w:sz w:val="28"/>
        </w:rPr>
        <w:t xml:space="preserve">
     При списании выявленной суммы недостач, хищений денежных средств на расходы бюджета производится запись по дебету субсчета N 020 "Расходы бюджета" и кредиту субсчета N 061 "Расчеты по недостачам". </w:t>
      </w:r>
      <w:r>
        <w:br/>
      </w:r>
      <w:r>
        <w:rPr>
          <w:rFonts w:ascii="Times New Roman"/>
          <w:b w:val="false"/>
          <w:i w:val="false"/>
          <w:color w:val="000000"/>
          <w:sz w:val="28"/>
        </w:rPr>
        <w:t xml:space="preserve">
     22. На субсчете N 062 "Расчеты по размещению во вклады (депозиты) в Национальном Банке Республики Казахстан временно свободных бюджетных денег республиканского и местных бюджетов" счета N 06 "Расчеты" учитываются временно свободные бюджетные деньги республиканского и местных бюджетов, размещенные центральным уполномоченным органом по исполнению бюджета во вклады (депозиты) в Национальном Банке Республики Казахстан. </w:t>
      </w:r>
      <w:r>
        <w:br/>
      </w:r>
      <w:r>
        <w:rPr>
          <w:rFonts w:ascii="Times New Roman"/>
          <w:b w:val="false"/>
          <w:i w:val="false"/>
          <w:color w:val="000000"/>
          <w:sz w:val="28"/>
        </w:rPr>
        <w:t xml:space="preserve">
     При передаче временно свободных остатков денег республиканского и местных бюджетов во вклады (депозиты) производится запись по дебету субсчета N 062 "Расчеты по размещению во вклады (депозиты) в Национальном Банке Республики Казахстан временно свободных бюджетных денег республиканского и местных бюджетов" и кредиту субсчета N 010 "Бюджетный счет". </w:t>
      </w:r>
      <w:r>
        <w:br/>
      </w:r>
      <w:r>
        <w:rPr>
          <w:rFonts w:ascii="Times New Roman"/>
          <w:b w:val="false"/>
          <w:i w:val="false"/>
          <w:color w:val="000000"/>
          <w:sz w:val="28"/>
        </w:rPr>
        <w:t xml:space="preserve">
     При частичном или полном возврате денег производится запись по дебету субсчета N 010 "Бюджетный счет" и кредиту субсчета N 062 "Расчеты по размещению во вклады (депозиты) в Национальном Банке Республики Казахстан временно свободных бюджетных денег республиканского и местных бюджетов". </w:t>
      </w:r>
      <w:r>
        <w:br/>
      </w:r>
      <w:r>
        <w:rPr>
          <w:rFonts w:ascii="Times New Roman"/>
          <w:b w:val="false"/>
          <w:i w:val="false"/>
          <w:color w:val="000000"/>
          <w:sz w:val="28"/>
        </w:rPr>
        <w:t xml:space="preserve">
     23. На субсчете N 063 "Внутренние расчеты" счета N 06 "Расчеты" учитываются суммы несоответствия данных формы 5-34 "Отчет об остатках на счетах" с отчетными формами по поступлениям и расходам. </w:t>
      </w:r>
      <w:r>
        <w:br/>
      </w:r>
      <w:r>
        <w:rPr>
          <w:rFonts w:ascii="Times New Roman"/>
          <w:b w:val="false"/>
          <w:i w:val="false"/>
          <w:color w:val="000000"/>
          <w:sz w:val="28"/>
        </w:rPr>
        <w:t xml:space="preserve">
     На сумму расхождений с отчетными формами по поступлениям производится запись по дебету субсчета N 040 "Поступления бюджета" и кредиту субсчета N 063 "Внутренние расчеты", а по расходам - по дебету субсчета N 063 "Внутренние расчеты" и кредиту субсчета N 020 "Расходы бюджета", на основании письменной информации, представленной органами Казначейства о причинах возникновения расхождений, с указанием сумм расхождений. </w:t>
      </w:r>
      <w:r>
        <w:br/>
      </w:r>
      <w:r>
        <w:rPr>
          <w:rFonts w:ascii="Times New Roman"/>
          <w:b w:val="false"/>
          <w:i w:val="false"/>
          <w:color w:val="000000"/>
          <w:sz w:val="28"/>
        </w:rPr>
        <w:t xml:space="preserve">
     Уполномоченными органами по исполнению бюджетов при получении от органов Казначейства подтверждения о прохождении через КСН возвратов неправильно или излишне поступивших доходов производится запись по дебету субсчета N 063 "Внутренние расчеты" и кредиту субсчета N 040 "Поступления бюджета", а по кассовым расходам - по дебету субсчета N 020 "Расходы бюджета" и кредиту субсчета N 063 "Внутренние расчеты". </w:t>
      </w:r>
      <w:r>
        <w:br/>
      </w:r>
      <w:r>
        <w:rPr>
          <w:rFonts w:ascii="Times New Roman"/>
          <w:b w:val="false"/>
          <w:i w:val="false"/>
          <w:color w:val="000000"/>
          <w:sz w:val="28"/>
        </w:rPr>
        <w:t xml:space="preserve">
     По субсчету N 063 "Внутренние расчеты" сальдо не выводится. В книге Журнал-главная и в балансе по данному субсчету по дебету показывается сумма расхождений по расходам, по кредиту - сумма расхождений по поступлениям. </w:t>
      </w:r>
      <w:r>
        <w:br/>
      </w:r>
      <w:r>
        <w:rPr>
          <w:rFonts w:ascii="Times New Roman"/>
          <w:b w:val="false"/>
          <w:i w:val="false"/>
          <w:color w:val="000000"/>
          <w:sz w:val="28"/>
        </w:rPr>
        <w:t xml:space="preserve">
     24. По окончании финансового года перед составлением годового отчета структурным подразделением по бюджетному учету уполномоченного органа по исполнению бюджета проверяется достоверность данных всех балансовых счетов. </w:t>
      </w:r>
      <w:r>
        <w:br/>
      </w:r>
      <w:r>
        <w:rPr>
          <w:rFonts w:ascii="Times New Roman"/>
          <w:b w:val="false"/>
          <w:i w:val="false"/>
          <w:color w:val="000000"/>
          <w:sz w:val="28"/>
        </w:rPr>
        <w:t xml:space="preserve">
     25. Субсчет N 090 "Результаты исполнения бюджета" счета N 09 "Результаты" предназначен для определения результатов исполнения бюджетов.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N 090 "Результаты исполнения бюджета" остатка по субсчету N 040 "Поступления бюджета", а дебет субсчета N 090 "Результаты исполнения бюджета" остатка по субсчету N 020 "Расходы бюджета". </w:t>
      </w:r>
      <w:r>
        <w:br/>
      </w:r>
      <w:r>
        <w:rPr>
          <w:rFonts w:ascii="Times New Roman"/>
          <w:b w:val="false"/>
          <w:i w:val="false"/>
          <w:color w:val="000000"/>
          <w:sz w:val="28"/>
        </w:rPr>
        <w:t xml:space="preserve">
     После списания поступлений и расходов бюджета на субсчет N 090 "Результаты исполнения бюджета" закрываются субсчета N 040 "Поступления бюджета" и N 020 "Расходы бюджета". </w:t>
      </w:r>
      <w:r>
        <w:br/>
      </w:r>
      <w:r>
        <w:rPr>
          <w:rFonts w:ascii="Times New Roman"/>
          <w:b w:val="false"/>
          <w:i w:val="false"/>
          <w:color w:val="000000"/>
          <w:sz w:val="28"/>
        </w:rPr>
        <w:t xml:space="preserve">
     Полученный кредитовый остаток по субсчету N 090 "Результаты исполнения бюджета" является результатом исполнения бюджета. </w:t>
      </w:r>
      <w:r>
        <w:br/>
      </w:r>
      <w:r>
        <w:rPr>
          <w:rFonts w:ascii="Times New Roman"/>
          <w:b w:val="false"/>
          <w:i w:val="false"/>
          <w:color w:val="000000"/>
          <w:sz w:val="28"/>
        </w:rPr>
        <w:t xml:space="preserve">
     26. Свободные остатки бюджетных средств остаются на субсчете N 090 "Результаты исполнения бюджета". </w:t>
      </w:r>
      <w:r>
        <w:br/>
      </w:r>
      <w:r>
        <w:rPr>
          <w:rFonts w:ascii="Times New Roman"/>
          <w:b w:val="false"/>
          <w:i w:val="false"/>
          <w:color w:val="000000"/>
          <w:sz w:val="28"/>
        </w:rPr>
        <w:t xml:space="preserve">
     Свободные остатки бюджетных средств местных бюджетов, не подлежащие изъятию в вышестоящий бюджет, остаются на субсчете N 090 "Результаты исполнения бюджета",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 Бюджетного кодекса. </w:t>
      </w:r>
      <w:r>
        <w:br/>
      </w:r>
      <w:r>
        <w:rPr>
          <w:rFonts w:ascii="Times New Roman"/>
          <w:b w:val="false"/>
          <w:i w:val="false"/>
          <w:color w:val="000000"/>
          <w:sz w:val="28"/>
        </w:rPr>
        <w:t xml:space="preserve">
     27. Учет на забалансовых субсчетах ведется по простой системе, без соблюдения способа двойной записи и имеет только дебетовый остаток. </w:t>
      </w:r>
      <w:r>
        <w:br/>
      </w:r>
      <w:r>
        <w:rPr>
          <w:rFonts w:ascii="Times New Roman"/>
          <w:b w:val="false"/>
          <w:i w:val="false"/>
          <w:color w:val="000000"/>
          <w:sz w:val="28"/>
        </w:rPr>
        <w:t xml:space="preserve">
     28. На забалансовом счете N 110 "Выданные разрешения" учитываются суммы разрешений, выданных центральным и местными уполномоченными органами по исполнению бюджета.  </w:t>
      </w:r>
      <w:r>
        <w:br/>
      </w:r>
      <w:r>
        <w:rPr>
          <w:rFonts w:ascii="Times New Roman"/>
          <w:b w:val="false"/>
          <w:i w:val="false"/>
          <w:color w:val="000000"/>
          <w:sz w:val="28"/>
        </w:rPr>
        <w:t xml:space="preserve">
     29. На забалансовом счете N 120 "Бюджетные кредиты" учитываются бюджетные кредиты, выданные из республиканского бюджета и полученные бюджетами областей, города республиканского значения и столицы, а также бюджетные кредиты, выданные областными бюджетами бюджетам районов (городов областного значения). </w:t>
      </w:r>
      <w:r>
        <w:br/>
      </w:r>
      <w:r>
        <w:rPr>
          <w:rFonts w:ascii="Times New Roman"/>
          <w:b w:val="false"/>
          <w:i w:val="false"/>
          <w:color w:val="000000"/>
          <w:sz w:val="28"/>
        </w:rPr>
        <w:t xml:space="preserve">
     30. На забалансовом счете N 130 "Задолженность субъектов республиканскому и местным бюджетам по бюджетным кредитам" ведется учет задолженности субъектов по республиканскому и местным бюджетам по ранее выданным кредитам. </w:t>
      </w:r>
      <w:r>
        <w:br/>
      </w:r>
      <w:r>
        <w:rPr>
          <w:rFonts w:ascii="Times New Roman"/>
          <w:b w:val="false"/>
          <w:i w:val="false"/>
          <w:color w:val="000000"/>
          <w:sz w:val="28"/>
        </w:rPr>
        <w:t xml:space="preserve">
     31. На забалансовом счете N 140 "Государственный внешний долг" уполномоченным органом по исполнению бюджета ведется учет государственного внешнего долга Республики Казахстан. </w:t>
      </w:r>
      <w:r>
        <w:br/>
      </w:r>
      <w:r>
        <w:rPr>
          <w:rFonts w:ascii="Times New Roman"/>
          <w:b w:val="false"/>
          <w:i w:val="false"/>
          <w:color w:val="000000"/>
          <w:sz w:val="28"/>
        </w:rPr>
        <w:t xml:space="preserve">
     32. На забалансовом счете N 150 "Государственный внутренний долг" уполномоченным органом по исполнению бюджета ведется учет сумм государственного внутреннего долга. </w:t>
      </w:r>
      <w:r>
        <w:br/>
      </w:r>
      <w:r>
        <w:rPr>
          <w:rFonts w:ascii="Times New Roman"/>
          <w:b w:val="false"/>
          <w:i w:val="false"/>
          <w:color w:val="000000"/>
          <w:sz w:val="28"/>
        </w:rPr>
        <w:t xml:space="preserve">
     33. На забалансовом счете N 160 "Правительственный резерв" уполномоченным органом по исполнению бюджета ведется учет данных по правительственному резерву. </w:t>
      </w:r>
      <w:r>
        <w:br/>
      </w:r>
      <w:r>
        <w:rPr>
          <w:rFonts w:ascii="Times New Roman"/>
          <w:b w:val="false"/>
          <w:i w:val="false"/>
          <w:color w:val="000000"/>
          <w:sz w:val="28"/>
        </w:rPr>
        <w:t xml:space="preserve">
     34. На забалансовом счете N 170 "Кредиты, предоставленные Правительству Республики Казахстан по межправительственным соглашениям" уполномоченным органом по исполнению бюджета учитываются кредиты, предоставленные Правительству Республики Казахстан по межправительственным соглашениям.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2004 года N 445 </w:t>
      </w:r>
    </w:p>
    <w:p>
      <w:pPr>
        <w:spacing w:after="0"/>
        <w:ind w:left="0"/>
        <w:jc w:val="both"/>
      </w:pPr>
      <w:r>
        <w:rPr>
          <w:rFonts w:ascii="Times New Roman"/>
          <w:b/>
          <w:i w:val="false"/>
          <w:color w:val="000080"/>
          <w:sz w:val="28"/>
        </w:rPr>
        <w:t xml:space="preserve">Перечень </w:t>
      </w:r>
      <w:r>
        <w:br/>
      </w:r>
      <w:r>
        <w:rPr>
          <w:rFonts w:ascii="Times New Roman"/>
          <w:b w:val="false"/>
          <w:i w:val="false"/>
          <w:color w:val="000000"/>
          <w:sz w:val="28"/>
        </w:rPr>
        <w:t>
</w:t>
      </w:r>
      <w:r>
        <w:rPr>
          <w:rFonts w:ascii="Times New Roman"/>
          <w:b/>
          <w:i w:val="false"/>
          <w:color w:val="000080"/>
          <w:sz w:val="28"/>
        </w:rPr>
        <w:t xml:space="preserve">приказов Министра финансов Республики Казахстан, </w:t>
      </w:r>
      <w:r>
        <w:br/>
      </w:r>
      <w:r>
        <w:rPr>
          <w:rFonts w:ascii="Times New Roman"/>
          <w:b w:val="false"/>
          <w:i w:val="false"/>
          <w:color w:val="000000"/>
          <w:sz w:val="28"/>
        </w:rPr>
        <w:t>
</w:t>
      </w:r>
      <w:r>
        <w:rPr>
          <w:rFonts w:ascii="Times New Roman"/>
          <w:b/>
          <w:i w:val="false"/>
          <w:color w:val="000080"/>
          <w:sz w:val="28"/>
        </w:rPr>
        <w:t xml:space="preserve">подлежащих признанию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Приказ </w:t>
      </w:r>
      <w:r>
        <w:rPr>
          <w:rFonts w:ascii="Times New Roman"/>
          <w:b w:val="false"/>
          <w:i w:val="false"/>
          <w:color w:val="000000"/>
          <w:sz w:val="28"/>
        </w:rPr>
        <w:t xml:space="preserve"> Министра финансов Республики Казахстан от 24 июня 1998 года N 288 "Об утверждении Инструкции по бухгалтерскому учету исполнения местных бюджетов в финансовых органах" (зарегистрирован в Реестре государственной регистрации нормативных правовых актов за № 590). </w:t>
      </w:r>
      <w:r>
        <w:br/>
      </w:r>
      <w:r>
        <w:rPr>
          <w:rFonts w:ascii="Times New Roman"/>
          <w:b w:val="false"/>
          <w:i w:val="false"/>
          <w:color w:val="000000"/>
          <w:sz w:val="28"/>
        </w:rPr>
        <w:t xml:space="preserve">
     2.  </w:t>
      </w:r>
      <w:r>
        <w:rPr>
          <w:rFonts w:ascii="Times New Roman"/>
          <w:b w:val="false"/>
          <w:i w:val="false"/>
          <w:color w:val="000000"/>
          <w:sz w:val="28"/>
        </w:rPr>
        <w:t xml:space="preserve">Приказ </w:t>
      </w:r>
      <w:r>
        <w:rPr>
          <w:rFonts w:ascii="Times New Roman"/>
          <w:b w:val="false"/>
          <w:i w:val="false"/>
          <w:color w:val="000000"/>
          <w:sz w:val="28"/>
        </w:rPr>
        <w:t xml:space="preserve"> Министра финансов Республики Казахстан от 25 июня 1999 года N 323 "Об утверждении изменений и дополнений к Инструкции по бухгалтерскому учету исполнения местных бюджетов в финансовых органах" (зарегистрирован в Реестре государственной регистрации нормативных правовых актов за № 858). </w:t>
      </w:r>
      <w:r>
        <w:br/>
      </w:r>
      <w:r>
        <w:rPr>
          <w:rFonts w:ascii="Times New Roman"/>
          <w:b w:val="false"/>
          <w:i w:val="false"/>
          <w:color w:val="000000"/>
          <w:sz w:val="28"/>
        </w:rPr>
        <w:t xml:space="preserve">
     3.  </w:t>
      </w:r>
      <w:r>
        <w:rPr>
          <w:rFonts w:ascii="Times New Roman"/>
          <w:b w:val="false"/>
          <w:i w:val="false"/>
          <w:color w:val="000000"/>
          <w:sz w:val="28"/>
        </w:rPr>
        <w:t xml:space="preserve">Приказ </w:t>
      </w:r>
      <w:r>
        <w:rPr>
          <w:rFonts w:ascii="Times New Roman"/>
          <w:b w:val="false"/>
          <w:i w:val="false"/>
          <w:color w:val="000000"/>
          <w:sz w:val="28"/>
        </w:rPr>
        <w:t xml:space="preserve"> Министра финансов Республики Казахстан от 18 декабря 2003 года N 430 "О внесении изменений и дополнений в приказ Министра финансов Республики Казахстан от 24 июня 1998 года N 288 "Об утверждении Инструкции по бухгалтерскому учету исполнения местных бюджетов в финансовых органах, зарегистрированного за N 590" (зарегистрирован в Реестре государственной регистрации нормативных правовых актов за № 2654, опубликован в Официальной газете № 5 от 31 января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бюджетного учета          </w:t>
      </w:r>
    </w:p>
    <w:p>
      <w:pPr>
        <w:spacing w:after="0"/>
        <w:ind w:left="0"/>
        <w:jc w:val="both"/>
      </w:pPr>
      <w:r>
        <w:rPr>
          <w:rFonts w:ascii="Times New Roman"/>
          <w:b/>
          <w:i w:val="false"/>
          <w:color w:val="000000"/>
          <w:sz w:val="28"/>
        </w:rPr>
        <w:t xml:space="preserve">  Корреспонденция счетов по операциям исполнения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53"/>
        <w:gridCol w:w="2213"/>
        <w:gridCol w:w="1733"/>
        <w:gridCol w:w="2693"/>
      </w:tblGrid>
      <w:tr>
        <w:trPr>
          <w:trHeight w:val="13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операций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Номера субсчетов </w:t>
            </w:r>
            <w:r>
              <w:br/>
            </w:r>
            <w:r>
              <w:rPr>
                <w:rFonts w:ascii="Times New Roman"/>
                <w:b w:val="false"/>
                <w:i w:val="false"/>
                <w:color w:val="000000"/>
                <w:sz w:val="20"/>
              </w:rPr>
              <w:t xml:space="preserve">
_______ </w:t>
            </w:r>
            <w:r>
              <w:br/>
            </w:r>
            <w:r>
              <w:rPr>
                <w:rFonts w:ascii="Times New Roman"/>
                <w:b w:val="false"/>
                <w:i w:val="false"/>
                <w:color w:val="000000"/>
                <w:sz w:val="20"/>
              </w:rPr>
              <w:t xml:space="preserve">
по </w:t>
            </w:r>
            <w:r>
              <w:br/>
            </w:r>
            <w:r>
              <w:rPr>
                <w:rFonts w:ascii="Times New Roman"/>
                <w:b w:val="false"/>
                <w:i w:val="false"/>
                <w:color w:val="000000"/>
                <w:sz w:val="20"/>
              </w:rPr>
              <w:t xml:space="preserve">
дебету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суб- </w:t>
            </w:r>
            <w:r>
              <w:br/>
            </w:r>
            <w:r>
              <w:rPr>
                <w:rFonts w:ascii="Times New Roman"/>
                <w:b w:val="false"/>
                <w:i w:val="false"/>
                <w:color w:val="000000"/>
                <w:sz w:val="20"/>
              </w:rPr>
              <w:t xml:space="preserve">
счетов </w:t>
            </w:r>
            <w:r>
              <w:br/>
            </w:r>
            <w:r>
              <w:rPr>
                <w:rFonts w:ascii="Times New Roman"/>
                <w:b w:val="false"/>
                <w:i w:val="false"/>
                <w:color w:val="000000"/>
                <w:sz w:val="20"/>
              </w:rPr>
              <w:t xml:space="preserve">
_______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кредиту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Основание записи по операциям исполнения бюджетов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55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Операции по расходам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Списание </w:t>
            </w:r>
            <w:r>
              <w:br/>
            </w:r>
            <w:r>
              <w:rPr>
                <w:rFonts w:ascii="Times New Roman"/>
                <w:b w:val="false"/>
                <w:i w:val="false"/>
                <w:color w:val="000000"/>
                <w:sz w:val="20"/>
              </w:rPr>
              <w:t xml:space="preserve">
кассовых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бюджета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отчетные </w:t>
            </w:r>
            <w:r>
              <w:br/>
            </w:r>
            <w:r>
              <w:rPr>
                <w:rFonts w:ascii="Times New Roman"/>
                <w:b w:val="false"/>
                <w:i w:val="false"/>
                <w:color w:val="000000"/>
                <w:sz w:val="20"/>
              </w:rPr>
              <w:t xml:space="preserve">
формы по </w:t>
            </w:r>
            <w:r>
              <w:br/>
            </w:r>
            <w:r>
              <w:rPr>
                <w:rFonts w:ascii="Times New Roman"/>
                <w:b w:val="false"/>
                <w:i w:val="false"/>
                <w:color w:val="000000"/>
                <w:sz w:val="20"/>
              </w:rPr>
              <w:t xml:space="preserve">
расходам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Списание выявленной суммы недостач, хищений денежных средств на расходы бюджета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решение  </w:t>
            </w:r>
            <w:r>
              <w:br/>
            </w:r>
            <w:r>
              <w:rPr>
                <w:rFonts w:ascii="Times New Roman"/>
                <w:b w:val="false"/>
                <w:i w:val="false"/>
                <w:color w:val="000000"/>
                <w:sz w:val="20"/>
              </w:rPr>
              <w:t xml:space="preserve">
суда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Операции по поступлениям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в  бюджет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отчетные формы по поступлениям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Операции по расчетам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Суммы выявленных недостач, хищений денежных средств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проверки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недостач, хищений денежных средств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платежный документ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Размещение во вклады (депозиты) в Национальном Банке Республики Казахстан временно свободных бюджетных денег республиканского и местных бюджетов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счет к оплате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Частичный или полный возврат денег, размещенных во вклады (депозиты) в Национальном Банке Республики Казахстан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платежный документ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Отражение суммы расхождений по поступлениям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информация органов Казначейства о причинах возникновения расхождений по поступлениям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Отражение суммы расхождений по расходам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информация органов Казначейства о причинах возникновения расхождений по расходам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Списание суммы расхождений по поступлениям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подтверждение органов Казначейства о прохождении через контрольный счет наличности возврата неправильно или излишне поступивших доходов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Списание суммы расхождений по расходам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подтверждение  </w:t>
            </w:r>
            <w:r>
              <w:br/>
            </w:r>
            <w:r>
              <w:rPr>
                <w:rFonts w:ascii="Times New Roman"/>
                <w:b w:val="false"/>
                <w:i w:val="false"/>
                <w:color w:val="000000"/>
                <w:sz w:val="20"/>
              </w:rPr>
              <w:t xml:space="preserve">
органов Казначейства о прохождении </w:t>
            </w:r>
            <w:r>
              <w:br/>
            </w:r>
            <w:r>
              <w:rPr>
                <w:rFonts w:ascii="Times New Roman"/>
                <w:b w:val="false"/>
                <w:i w:val="false"/>
                <w:color w:val="000000"/>
                <w:sz w:val="20"/>
              </w:rPr>
              <w:t xml:space="preserve">
через контрольный счет наличности кассовых расходов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Операции по годовому заключению счетов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Списание на счет "Результаты исполнения бюджета"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поступлений за отчетный финансовый год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мемориальный ордер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произведенных в отчетном году кассовых расходов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мемориальный ордер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бюджетного учета          </w:t>
      </w:r>
    </w:p>
    <w:p>
      <w:pPr>
        <w:spacing w:after="0"/>
        <w:ind w:left="0"/>
        <w:jc w:val="both"/>
      </w:pPr>
      <w:r>
        <w:rPr>
          <w:rFonts w:ascii="Times New Roman"/>
          <w:b/>
          <w:i w:val="false"/>
          <w:color w:val="000000"/>
          <w:sz w:val="28"/>
        </w:rPr>
        <w:t xml:space="preserve">                  Книга Журнал-главная </w:t>
      </w:r>
      <w:r>
        <w:br/>
      </w:r>
      <w:r>
        <w:rPr>
          <w:rFonts w:ascii="Times New Roman"/>
          <w:b w:val="false"/>
          <w:i w:val="false"/>
          <w:color w:val="000000"/>
          <w:sz w:val="28"/>
        </w:rPr>
        <w:t>
</w:t>
      </w:r>
      <w:r>
        <w:rPr>
          <w:rFonts w:ascii="Times New Roman"/>
          <w:b/>
          <w:i w:val="false"/>
          <w:color w:val="000000"/>
          <w:sz w:val="28"/>
        </w:rPr>
        <w:t xml:space="preserve">                       на 200_ год </w:t>
      </w:r>
    </w:p>
    <w:p>
      <w:pPr>
        <w:spacing w:after="0"/>
        <w:ind w:left="0"/>
        <w:jc w:val="both"/>
      </w:pPr>
      <w:r>
        <w:rPr>
          <w:rFonts w:ascii="Times New Roman"/>
          <w:b w:val="false"/>
          <w:i w:val="false"/>
          <w:color w:val="000000"/>
          <w:sz w:val="28"/>
        </w:rPr>
        <w:t xml:space="preserve">Месяц                                                Форма 1-ф      </w:t>
      </w:r>
    </w:p>
    <w:p>
      <w:pPr>
        <w:spacing w:after="0"/>
        <w:ind w:left="0"/>
        <w:jc w:val="both"/>
      </w:pPr>
      <w:r>
        <w:rPr>
          <w:rFonts w:ascii="Times New Roman"/>
          <w:b w:val="false"/>
          <w:i w:val="false"/>
          <w:color w:val="000000"/>
          <w:sz w:val="28"/>
        </w:rPr>
        <w:t xml:space="preserve">                           (в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93"/>
        <w:gridCol w:w="1813"/>
        <w:gridCol w:w="1453"/>
        <w:gridCol w:w="1453"/>
        <w:gridCol w:w="1433"/>
        <w:gridCol w:w="1433"/>
        <w:gridCol w:w="1413"/>
        <w:gridCol w:w="1413"/>
      </w:tblGrid>
      <w:tr>
        <w:trPr>
          <w:trHeight w:val="225" w:hRule="atLeast"/>
        </w:trPr>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p>
        </w:tc>
        <w:tc>
          <w:tcPr>
            <w:tcW w:w="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МО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w:t>
            </w:r>
            <w:r>
              <w:br/>
            </w:r>
            <w:r>
              <w:rPr>
                <w:rFonts w:ascii="Times New Roman"/>
                <w:b w:val="false"/>
                <w:i w:val="false"/>
                <w:color w:val="000000"/>
                <w:sz w:val="20"/>
              </w:rPr>
              <w:t xml:space="preserve">
ордеру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Субсчет N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Субсчет N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Субсчет N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Остатки  </w:t>
            </w:r>
            <w:r>
              <w:br/>
            </w:r>
            <w:r>
              <w:rPr>
                <w:rFonts w:ascii="Times New Roman"/>
                <w:b w:val="false"/>
                <w:i w:val="false"/>
                <w:color w:val="000000"/>
                <w:sz w:val="20"/>
              </w:rPr>
              <w:t xml:space="preserve">
на 01.__200_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оборотов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Остатки  </w:t>
            </w:r>
            <w:r>
              <w:br/>
            </w:r>
            <w:r>
              <w:rPr>
                <w:rFonts w:ascii="Times New Roman"/>
                <w:b w:val="false"/>
                <w:i w:val="false"/>
                <w:color w:val="000000"/>
                <w:sz w:val="20"/>
              </w:rPr>
              <w:t xml:space="preserve">
на 01.__200_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271"/>
        <w:gridCol w:w="1328"/>
        <w:gridCol w:w="1328"/>
        <w:gridCol w:w="1329"/>
        <w:gridCol w:w="1329"/>
        <w:gridCol w:w="1329"/>
        <w:gridCol w:w="1329"/>
        <w:gridCol w:w="1408"/>
        <w:gridCol w:w="1158"/>
      </w:tblGrid>
      <w:tr>
        <w:trPr>
          <w:trHeight w:val="22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Субсчет N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Субсчет N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Субсчет N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Субсчет N </w:t>
            </w:r>
          </w:p>
        </w:tc>
        <w:tc>
          <w:tcPr>
            <w:tcW w:w="14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w:t>
            </w:r>
            <w:r>
              <w:br/>
            </w:r>
            <w:r>
              <w:rPr>
                <w:rFonts w:ascii="Times New Roman"/>
                <w:b w:val="false"/>
                <w:i w:val="false"/>
                <w:color w:val="000000"/>
                <w:sz w:val="20"/>
              </w:rPr>
              <w:t xml:space="preserve">
дебету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диту </w:t>
            </w:r>
          </w:p>
        </w:tc>
      </w:tr>
      <w:tr>
        <w:trPr>
          <w:trHeight w:val="225" w:hRule="atLeast"/>
        </w:trPr>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Дебет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Руководитель структурного подразделения по бюджетному учету  </w:t>
      </w:r>
      <w:r>
        <w:br/>
      </w:r>
      <w:r>
        <w:rPr>
          <w:rFonts w:ascii="Times New Roman"/>
          <w:b w:val="false"/>
          <w:i w:val="false"/>
          <w:color w:val="000000"/>
          <w:sz w:val="28"/>
        </w:rPr>
        <w:t xml:space="preserve">
уполномоченного органа по исполнению бюджета _________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бюджетного учета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Книга учета выданных разрешений </w:t>
      </w:r>
      <w:r>
        <w:br/>
      </w:r>
      <w:r>
        <w:rPr>
          <w:rFonts w:ascii="Times New Roman"/>
          <w:b w:val="false"/>
          <w:i w:val="false"/>
          <w:color w:val="000000"/>
          <w:sz w:val="28"/>
        </w:rPr>
        <w:t>
</w:t>
      </w:r>
      <w:r>
        <w:rPr>
          <w:rFonts w:ascii="Times New Roman"/>
          <w:b/>
          <w:i w:val="false"/>
          <w:color w:val="000000"/>
          <w:sz w:val="28"/>
        </w:rPr>
        <w:t xml:space="preserve">                   на 200_ год  </w:t>
      </w:r>
    </w:p>
    <w:p>
      <w:pPr>
        <w:spacing w:after="0"/>
        <w:ind w:left="0"/>
        <w:jc w:val="both"/>
      </w:pPr>
      <w:r>
        <w:rPr>
          <w:rFonts w:ascii="Times New Roman"/>
          <w:b w:val="false"/>
          <w:i w:val="false"/>
          <w:color w:val="000000"/>
          <w:sz w:val="28"/>
        </w:rPr>
        <w:t xml:space="preserve">___________________________________                          форма 2-ф </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xml:space="preserve">
по исполнению бюджета </w:t>
      </w:r>
    </w:p>
    <w:p>
      <w:pPr>
        <w:spacing w:after="0"/>
        <w:ind w:left="0"/>
        <w:jc w:val="both"/>
      </w:pPr>
      <w:r>
        <w:rPr>
          <w:rFonts w:ascii="Times New Roman"/>
          <w:b w:val="false"/>
          <w:i w:val="false"/>
          <w:color w:val="000000"/>
          <w:sz w:val="28"/>
        </w:rPr>
        <w:t xml:space="preserve">___________________________________ код бюджетной классификации </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33"/>
        <w:gridCol w:w="1373"/>
        <w:gridCol w:w="1553"/>
        <w:gridCol w:w="1233"/>
        <w:gridCol w:w="1373"/>
        <w:gridCol w:w="1233"/>
        <w:gridCol w:w="1233"/>
        <w:gridCol w:w="1233"/>
      </w:tblGrid>
      <w:tr>
        <w:trPr>
          <w:trHeight w:val="225" w:hRule="atLeast"/>
        </w:trPr>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p>
        </w:tc>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 доку- </w:t>
            </w:r>
            <w:r>
              <w:br/>
            </w:r>
            <w:r>
              <w:rPr>
                <w:rFonts w:ascii="Times New Roman"/>
                <w:b w:val="false"/>
                <w:i w:val="false"/>
                <w:color w:val="000000"/>
                <w:sz w:val="20"/>
              </w:rPr>
              <w:t xml:space="preserve">
мента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Сводный план финансирования по </w:t>
            </w:r>
            <w:r>
              <w:br/>
            </w:r>
            <w:r>
              <w:rPr>
                <w:rFonts w:ascii="Times New Roman"/>
                <w:b w:val="false"/>
                <w:i w:val="false"/>
                <w:color w:val="000000"/>
                <w:sz w:val="20"/>
              </w:rPr>
              <w:t xml:space="preserve">
обязательствам и их изменения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том числе по месяцам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февраль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март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апрель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май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июнь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июль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000"/>
        <w:gridCol w:w="2216"/>
        <w:gridCol w:w="2373"/>
        <w:gridCol w:w="2158"/>
        <w:gridCol w:w="2530"/>
      </w:tblGrid>
      <w:tr>
        <w:trPr>
          <w:trHeight w:val="22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Сводный план финансирования по обязательствам и их изменения </w:t>
            </w:r>
          </w:p>
        </w:tc>
      </w:tr>
      <w:tr>
        <w:trPr>
          <w:trHeight w:val="10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том числе по месяцам </w:t>
            </w:r>
          </w:p>
        </w:tc>
      </w:tr>
      <w:tr>
        <w:trPr>
          <w:trHeight w:val="105" w:hRule="atLeast"/>
        </w:trPr>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август </w:t>
            </w:r>
          </w:p>
        </w:tc>
        <w:tc>
          <w:tcPr>
            <w:tcW w:w="2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сентябрь </w:t>
            </w:r>
          </w:p>
        </w:tc>
        <w:tc>
          <w:tcPr>
            <w:tcW w:w="2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октябрь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ноябрь </w:t>
            </w:r>
          </w:p>
        </w:tc>
        <w:tc>
          <w:tcPr>
            <w:tcW w:w="2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декабрь </w:t>
            </w:r>
          </w:p>
        </w:tc>
        <w:tc>
          <w:tcPr>
            <w:tcW w:w="2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Итого </w:t>
            </w:r>
          </w:p>
        </w:tc>
      </w:tr>
      <w:tr>
        <w:trPr>
          <w:trHeight w:val="450" w:hRule="atLeast"/>
        </w:trPr>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450" w:hRule="atLeast"/>
        </w:trPr>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93"/>
        <w:gridCol w:w="793"/>
        <w:gridCol w:w="993"/>
        <w:gridCol w:w="793"/>
        <w:gridCol w:w="793"/>
        <w:gridCol w:w="853"/>
        <w:gridCol w:w="953"/>
        <w:gridCol w:w="1153"/>
        <w:gridCol w:w="1133"/>
        <w:gridCol w:w="893"/>
        <w:gridCol w:w="1173"/>
        <w:gridCol w:w="893"/>
      </w:tblGrid>
      <w:tr>
        <w:trPr>
          <w:trHeight w:val="225"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Разрешения (забалансовый счет 110) </w:t>
            </w:r>
          </w:p>
        </w:tc>
      </w:tr>
      <w:tr>
        <w:trPr>
          <w:trHeight w:val="48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том числе по месяцам </w:t>
            </w:r>
          </w:p>
        </w:tc>
      </w:tr>
      <w:tr>
        <w:trPr>
          <w:trHeight w:val="10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xml:space="preserve">
варь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xml:space="preserve">
раль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 </w:t>
            </w:r>
            <w:r>
              <w:br/>
            </w:r>
            <w:r>
              <w:rPr>
                <w:rFonts w:ascii="Times New Roman"/>
                <w:b w:val="false"/>
                <w:i w:val="false"/>
                <w:color w:val="000000"/>
                <w:sz w:val="20"/>
              </w:rPr>
              <w:t xml:space="preserve">
рель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н </w:t>
            </w:r>
            <w:r>
              <w:br/>
            </w:r>
            <w:r>
              <w:rPr>
                <w:rFonts w:ascii="Times New Roman"/>
                <w:b w:val="false"/>
                <w:i w:val="false"/>
                <w:color w:val="000000"/>
                <w:sz w:val="20"/>
              </w:rPr>
              <w:t xml:space="preserve">
ь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ю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xml:space="preserve">
густ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xml:space="preserve">
тябрь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 </w:t>
            </w:r>
            <w:r>
              <w:br/>
            </w:r>
            <w:r>
              <w:rPr>
                <w:rFonts w:ascii="Times New Roman"/>
                <w:b w:val="false"/>
                <w:i w:val="false"/>
                <w:color w:val="000000"/>
                <w:sz w:val="20"/>
              </w:rPr>
              <w:t xml:space="preserve">
тябрь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ноябрь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кабрь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r>
      <w:tr>
        <w:trPr>
          <w:trHeight w:val="450"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структурного подразделения по бюджетному учету  </w:t>
      </w:r>
      <w:r>
        <w:br/>
      </w:r>
      <w:r>
        <w:rPr>
          <w:rFonts w:ascii="Times New Roman"/>
          <w:b w:val="false"/>
          <w:i w:val="false"/>
          <w:color w:val="000000"/>
          <w:sz w:val="28"/>
        </w:rPr>
        <w:t xml:space="preserve">
уполномоченного органа по исполнению бюджета _________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бюджетного учета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Книга учета бюджетных кредитов </w:t>
      </w:r>
      <w:r>
        <w:br/>
      </w:r>
      <w:r>
        <w:rPr>
          <w:rFonts w:ascii="Times New Roman"/>
          <w:b w:val="false"/>
          <w:i w:val="false"/>
          <w:color w:val="000000"/>
          <w:sz w:val="28"/>
        </w:rPr>
        <w:t xml:space="preserve">
                 ________________________________         орма 3-ф </w:t>
      </w:r>
      <w:r>
        <w:br/>
      </w:r>
      <w:r>
        <w:rPr>
          <w:rFonts w:ascii="Times New Roman"/>
          <w:b w:val="false"/>
          <w:i w:val="false"/>
          <w:color w:val="000000"/>
          <w:sz w:val="28"/>
        </w:rPr>
        <w:t xml:space="preserve">
                       наименование бюджета                            </w:t>
      </w:r>
    </w:p>
    <w:p>
      <w:pPr>
        <w:spacing w:after="0"/>
        <w:ind w:left="0"/>
        <w:jc w:val="both"/>
      </w:pPr>
      <w:r>
        <w:rPr>
          <w:rFonts w:ascii="Times New Roman"/>
          <w:b w:val="false"/>
          <w:i w:val="false"/>
          <w:color w:val="000000"/>
          <w:sz w:val="28"/>
        </w:rPr>
        <w:t xml:space="preserve">Кредит: срок погашения _________        Сумма _______________ </w:t>
      </w:r>
    </w:p>
    <w:p>
      <w:pPr>
        <w:spacing w:after="0"/>
        <w:ind w:left="0"/>
        <w:jc w:val="both"/>
      </w:pPr>
      <w:r>
        <w:rPr>
          <w:rFonts w:ascii="Times New Roman"/>
          <w:b w:val="false"/>
          <w:i w:val="false"/>
          <w:color w:val="000000"/>
          <w:sz w:val="28"/>
        </w:rPr>
        <w:t xml:space="preserve">                                               (в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73"/>
        <w:gridCol w:w="1473"/>
        <w:gridCol w:w="1833"/>
        <w:gridCol w:w="1553"/>
        <w:gridCol w:w="1553"/>
        <w:gridCol w:w="1453"/>
        <w:gridCol w:w="1553"/>
      </w:tblGrid>
      <w:tr>
        <w:trPr>
          <w:trHeight w:val="225" w:hRule="atLeast"/>
        </w:trPr>
        <w:tc>
          <w:tcPr>
            <w:tcW w:w="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NN </w:t>
            </w:r>
          </w:p>
        </w:tc>
        <w:tc>
          <w:tcPr>
            <w:tcW w:w="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Дата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мемо- </w:t>
            </w:r>
            <w:r>
              <w:br/>
            </w:r>
            <w:r>
              <w:rPr>
                <w:rFonts w:ascii="Times New Roman"/>
                <w:b w:val="false"/>
                <w:i w:val="false"/>
                <w:color w:val="000000"/>
                <w:sz w:val="20"/>
              </w:rPr>
              <w:t xml:space="preserve">
риаль-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ордера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операций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Кредиты, выданные  </w:t>
            </w:r>
            <w:r>
              <w:br/>
            </w:r>
            <w:r>
              <w:rPr>
                <w:rFonts w:ascii="Times New Roman"/>
                <w:b w:val="false"/>
                <w:i w:val="false"/>
                <w:color w:val="000000"/>
                <w:sz w:val="20"/>
              </w:rPr>
              <w:t xml:space="preserve">
(погашенные) из бюджета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Остаток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Руководитель структурного подразделения по бюджетному учету  </w:t>
      </w:r>
      <w:r>
        <w:br/>
      </w:r>
      <w:r>
        <w:rPr>
          <w:rFonts w:ascii="Times New Roman"/>
          <w:b w:val="false"/>
          <w:i w:val="false"/>
          <w:color w:val="000000"/>
          <w:sz w:val="28"/>
        </w:rPr>
        <w:t xml:space="preserve">
уполномоченного органа по исполнению бюджета _________ подпись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бюджетного учета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Мемориальный ордер N____ </w:t>
      </w:r>
    </w:p>
    <w:p>
      <w:pPr>
        <w:spacing w:after="0"/>
        <w:ind w:left="0"/>
        <w:jc w:val="both"/>
      </w:pPr>
      <w:r>
        <w:rPr>
          <w:rFonts w:ascii="Times New Roman"/>
          <w:b w:val="false"/>
          <w:i w:val="false"/>
          <w:color w:val="000000"/>
          <w:sz w:val="28"/>
        </w:rPr>
        <w:t xml:space="preserve">             запись за "  " _______________ 200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013"/>
        <w:gridCol w:w="1013"/>
        <w:gridCol w:w="2213"/>
        <w:gridCol w:w="973"/>
        <w:gridCol w:w="1153"/>
      </w:tblGrid>
      <w:tr>
        <w:trPr>
          <w:trHeight w:val="450" w:hRule="atLeast"/>
        </w:trPr>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Основание (ссылка </w:t>
            </w:r>
            <w:r>
              <w:br/>
            </w:r>
            <w:r>
              <w:rPr>
                <w:rFonts w:ascii="Times New Roman"/>
                <w:b w:val="false"/>
                <w:i w:val="false"/>
                <w:color w:val="000000"/>
                <w:sz w:val="20"/>
              </w:rPr>
              <w:t xml:space="preserve">
на документы или </w:t>
            </w:r>
            <w:r>
              <w:br/>
            </w:r>
            <w:r>
              <w:rPr>
                <w:rFonts w:ascii="Times New Roman"/>
                <w:b w:val="false"/>
                <w:i w:val="false"/>
                <w:color w:val="000000"/>
                <w:sz w:val="20"/>
              </w:rPr>
              <w:t xml:space="preserve">
содержание записи)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дебету </w:t>
            </w:r>
            <w:r>
              <w:br/>
            </w:r>
            <w:r>
              <w:rPr>
                <w:rFonts w:ascii="Times New Roman"/>
                <w:b w:val="false"/>
                <w:i w:val="false"/>
                <w:color w:val="000000"/>
                <w:sz w:val="20"/>
              </w:rPr>
              <w:t xml:space="preserve">
субсчета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кредиту </w:t>
            </w:r>
            <w:r>
              <w:br/>
            </w:r>
            <w:r>
              <w:rPr>
                <w:rFonts w:ascii="Times New Roman"/>
                <w:b w:val="false"/>
                <w:i w:val="false"/>
                <w:color w:val="000000"/>
                <w:sz w:val="20"/>
              </w:rPr>
              <w:t xml:space="preserve">
субсчета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Сумма </w:t>
            </w:r>
          </w:p>
        </w:tc>
      </w:tr>
    </w:tbl>
    <w:p>
      <w:pPr>
        <w:spacing w:after="0"/>
        <w:ind w:left="0"/>
        <w:jc w:val="both"/>
      </w:pPr>
      <w:r>
        <w:rPr>
          <w:rFonts w:ascii="Times New Roman"/>
          <w:b w:val="false"/>
          <w:i w:val="false"/>
          <w:color w:val="000000"/>
          <w:sz w:val="28"/>
        </w:rPr>
        <w:t xml:space="preserve">Приложение на ____ листах </w:t>
      </w:r>
    </w:p>
    <w:p>
      <w:pPr>
        <w:spacing w:after="0"/>
        <w:ind w:left="0"/>
        <w:jc w:val="both"/>
      </w:pPr>
      <w:r>
        <w:rPr>
          <w:rFonts w:ascii="Times New Roman"/>
          <w:b w:val="false"/>
          <w:i w:val="false"/>
          <w:color w:val="000000"/>
          <w:sz w:val="28"/>
        </w:rPr>
        <w:t xml:space="preserve">Руководитель структурного подразделения по бюджетному учету  </w:t>
      </w:r>
      <w:r>
        <w:br/>
      </w:r>
      <w:r>
        <w:rPr>
          <w:rFonts w:ascii="Times New Roman"/>
          <w:b w:val="false"/>
          <w:i w:val="false"/>
          <w:color w:val="000000"/>
          <w:sz w:val="28"/>
        </w:rPr>
        <w:t xml:space="preserve">
уполномоченного органа по исполнению бюджета _________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ведения          </w:t>
      </w:r>
      <w:r>
        <w:br/>
      </w:r>
      <w:r>
        <w:rPr>
          <w:rFonts w:ascii="Times New Roman"/>
          <w:b w:val="false"/>
          <w:i w:val="false"/>
          <w:color w:val="000000"/>
          <w:sz w:val="28"/>
        </w:rPr>
        <w:t xml:space="preserve">
бюджетного учета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Баланс </w:t>
      </w:r>
      <w:r>
        <w:br/>
      </w:r>
      <w:r>
        <w:rPr>
          <w:rFonts w:ascii="Times New Roman"/>
          <w:b w:val="false"/>
          <w:i w:val="false"/>
          <w:color w:val="000000"/>
          <w:sz w:val="28"/>
        </w:rPr>
        <w:t xml:space="preserve">
                 исполнения ____________ бюджета </w:t>
      </w:r>
      <w:r>
        <w:br/>
      </w:r>
      <w:r>
        <w:rPr>
          <w:rFonts w:ascii="Times New Roman"/>
          <w:b w:val="false"/>
          <w:i w:val="false"/>
          <w:color w:val="000000"/>
          <w:sz w:val="28"/>
        </w:rPr>
        <w:t xml:space="preserve">
                    на ______________    ______ г. </w:t>
      </w:r>
    </w:p>
    <w:p>
      <w:pPr>
        <w:spacing w:after="0"/>
        <w:ind w:left="0"/>
        <w:jc w:val="both"/>
      </w:pPr>
      <w:r>
        <w:rPr>
          <w:rFonts w:ascii="Times New Roman"/>
          <w:b w:val="false"/>
          <w:i w:val="false"/>
          <w:color w:val="000000"/>
          <w:sz w:val="28"/>
        </w:rPr>
        <w:t xml:space="preserve">Наименование __________________________________ </w:t>
      </w:r>
      <w:r>
        <w:br/>
      </w:r>
      <w:r>
        <w:rPr>
          <w:rFonts w:ascii="Times New Roman"/>
          <w:b w:val="false"/>
          <w:i w:val="false"/>
          <w:color w:val="000000"/>
          <w:sz w:val="28"/>
        </w:rPr>
        <w:t xml:space="preserve">
           (республика, область, город, район) </w:t>
      </w:r>
    </w:p>
    <w:p>
      <w:pPr>
        <w:spacing w:after="0"/>
        <w:ind w:left="0"/>
        <w:jc w:val="both"/>
      </w:pPr>
      <w:r>
        <w:rPr>
          <w:rFonts w:ascii="Times New Roman"/>
          <w:b w:val="false"/>
          <w:i w:val="false"/>
          <w:color w:val="000000"/>
          <w:sz w:val="28"/>
        </w:rPr>
        <w:t xml:space="preserve">Периодичность________________________ </w:t>
      </w:r>
      <w:r>
        <w:br/>
      </w:r>
      <w:r>
        <w:rPr>
          <w:rFonts w:ascii="Times New Roman"/>
          <w:b w:val="false"/>
          <w:i w:val="false"/>
          <w:color w:val="000000"/>
          <w:sz w:val="28"/>
        </w:rPr>
        <w:t xml:space="preserve">
Единицы измерения______________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743"/>
        <w:gridCol w:w="1185"/>
        <w:gridCol w:w="1217"/>
        <w:gridCol w:w="1162"/>
        <w:gridCol w:w="1334"/>
        <w:gridCol w:w="1626"/>
        <w:gridCol w:w="1176"/>
        <w:gridCol w:w="1254"/>
        <w:gridCol w:w="1254"/>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Пассив </w:t>
            </w:r>
          </w:p>
        </w:tc>
      </w:tr>
      <w:tr>
        <w:trPr>
          <w:trHeight w:val="54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суб- </w:t>
            </w:r>
            <w:r>
              <w:br/>
            </w:r>
            <w:r>
              <w:rPr>
                <w:rFonts w:ascii="Times New Roman"/>
                <w:b w:val="false"/>
                <w:i w:val="false"/>
                <w:color w:val="000000"/>
                <w:sz w:val="20"/>
              </w:rPr>
              <w:t xml:space="preserve">
счета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субсчета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строки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начало отчет. года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отчет. дату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Номер суб- </w:t>
            </w:r>
            <w:r>
              <w:br/>
            </w:r>
            <w:r>
              <w:rPr>
                <w:rFonts w:ascii="Times New Roman"/>
                <w:b w:val="false"/>
                <w:i w:val="false"/>
                <w:color w:val="000000"/>
                <w:sz w:val="20"/>
              </w:rPr>
              <w:t xml:space="preserve">
счета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субсчета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стро </w:t>
            </w:r>
            <w:r>
              <w:br/>
            </w:r>
            <w:r>
              <w:rPr>
                <w:rFonts w:ascii="Times New Roman"/>
                <w:b w:val="false"/>
                <w:i w:val="false"/>
                <w:color w:val="000000"/>
                <w:sz w:val="20"/>
              </w:rPr>
              <w:t xml:space="preserve">
ки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начало отчет. года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 отчет. дату </w:t>
            </w:r>
          </w:p>
        </w:tc>
      </w:tr>
      <w:tr>
        <w:trPr>
          <w:trHeight w:val="54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Бюджетный счет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xml:space="preserve">
бюджета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Расходы бюджета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Внутренние </w:t>
            </w:r>
            <w:r>
              <w:br/>
            </w:r>
            <w:r>
              <w:rPr>
                <w:rFonts w:ascii="Times New Roman"/>
                <w:b w:val="false"/>
                <w:i w:val="false"/>
                <w:color w:val="000000"/>
                <w:sz w:val="20"/>
              </w:rPr>
              <w:t xml:space="preserve">
расчеты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061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Расчеты по недостачам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Результаты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бюджета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Расчеты по размещениям во вклады (депозиты) в Национальном Банке Республики Казахстан временно свободных бюджетных денег местных бюджетов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Внутренние расчеты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Забалансовые </w:t>
            </w:r>
            <w:r>
              <w:br/>
            </w:r>
            <w:r>
              <w:rPr>
                <w:rFonts w:ascii="Times New Roman"/>
                <w:b w:val="false"/>
                <w:i w:val="false"/>
                <w:color w:val="000000"/>
                <w:sz w:val="20"/>
              </w:rPr>
              <w:t xml:space="preserve">
счета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Выданные </w:t>
            </w:r>
            <w:r>
              <w:br/>
            </w:r>
            <w:r>
              <w:rPr>
                <w:rFonts w:ascii="Times New Roman"/>
                <w:b w:val="false"/>
                <w:i w:val="false"/>
                <w:color w:val="000000"/>
                <w:sz w:val="20"/>
              </w:rPr>
              <w:t xml:space="preserve">
разрешения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w:t>
            </w:r>
            <w:r>
              <w:br/>
            </w:r>
            <w:r>
              <w:rPr>
                <w:rFonts w:ascii="Times New Roman"/>
                <w:b w:val="false"/>
                <w:i w:val="false"/>
                <w:color w:val="000000"/>
                <w:sz w:val="20"/>
              </w:rPr>
              <w:t xml:space="preserve">
кредиты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Задолженность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канскому и местным </w:t>
            </w:r>
            <w:r>
              <w:br/>
            </w:r>
            <w:r>
              <w:rPr>
                <w:rFonts w:ascii="Times New Roman"/>
                <w:b w:val="false"/>
                <w:i w:val="false"/>
                <w:color w:val="000000"/>
                <w:sz w:val="20"/>
              </w:rPr>
              <w:t xml:space="preserve">
бюджетам по </w:t>
            </w:r>
            <w:r>
              <w:br/>
            </w:r>
            <w:r>
              <w:rPr>
                <w:rFonts w:ascii="Times New Roman"/>
                <w:b w:val="false"/>
                <w:i w:val="false"/>
                <w:color w:val="000000"/>
                <w:sz w:val="20"/>
              </w:rPr>
              <w:t xml:space="preserve">
бюджетным кредитам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ственный внешний долг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ственный внутренний долг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тельст </w:t>
            </w:r>
            <w:r>
              <w:br/>
            </w:r>
            <w:r>
              <w:rPr>
                <w:rFonts w:ascii="Times New Roman"/>
                <w:b w:val="false"/>
                <w:i w:val="false"/>
                <w:color w:val="000000"/>
                <w:sz w:val="20"/>
              </w:rPr>
              <w:t xml:space="preserve">
венный резерв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Кредиты, предоста </w:t>
            </w:r>
            <w:r>
              <w:br/>
            </w:r>
            <w:r>
              <w:rPr>
                <w:rFonts w:ascii="Times New Roman"/>
                <w:b w:val="false"/>
                <w:i w:val="false"/>
                <w:color w:val="000000"/>
                <w:sz w:val="20"/>
              </w:rPr>
              <w:t xml:space="preserve">
вленные Правите </w:t>
            </w:r>
            <w:r>
              <w:br/>
            </w:r>
            <w:r>
              <w:rPr>
                <w:rFonts w:ascii="Times New Roman"/>
                <w:b w:val="false"/>
                <w:i w:val="false"/>
                <w:color w:val="000000"/>
                <w:sz w:val="20"/>
              </w:rPr>
              <w:t xml:space="preserve">
льству Республики </w:t>
            </w:r>
            <w:r>
              <w:br/>
            </w:r>
            <w:r>
              <w:rPr>
                <w:rFonts w:ascii="Times New Roman"/>
                <w:b w:val="false"/>
                <w:i w:val="false"/>
                <w:color w:val="000000"/>
                <w:sz w:val="20"/>
              </w:rPr>
              <w:t xml:space="preserve">
Казахстан по межправи- </w:t>
            </w:r>
            <w:r>
              <w:br/>
            </w:r>
            <w:r>
              <w:rPr>
                <w:rFonts w:ascii="Times New Roman"/>
                <w:b w:val="false"/>
                <w:i w:val="false"/>
                <w:color w:val="000000"/>
                <w:sz w:val="20"/>
              </w:rPr>
              <w:t xml:space="preserve">
тельственным соглашениям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Руководитель уполномоченного органа по исполнению </w:t>
      </w:r>
      <w:r>
        <w:br/>
      </w:r>
      <w:r>
        <w:rPr>
          <w:rFonts w:ascii="Times New Roman"/>
          <w:b w:val="false"/>
          <w:i w:val="false"/>
          <w:color w:val="000000"/>
          <w:sz w:val="28"/>
        </w:rPr>
        <w:t xml:space="preserve">
бюджета____________________________________ </w:t>
      </w:r>
    </w:p>
    <w:p>
      <w:pPr>
        <w:spacing w:after="0"/>
        <w:ind w:left="0"/>
        <w:jc w:val="both"/>
      </w:pPr>
      <w:r>
        <w:rPr>
          <w:rFonts w:ascii="Times New Roman"/>
          <w:b w:val="false"/>
          <w:i w:val="false"/>
          <w:color w:val="000000"/>
          <w:sz w:val="28"/>
        </w:rPr>
        <w:t xml:space="preserve">Руководитель структурного подразделения по бюджетному учету </w:t>
      </w:r>
      <w:r>
        <w:br/>
      </w:r>
      <w:r>
        <w:rPr>
          <w:rFonts w:ascii="Times New Roman"/>
          <w:b w:val="false"/>
          <w:i w:val="false"/>
          <w:color w:val="000000"/>
          <w:sz w:val="28"/>
        </w:rPr>
        <w:t xml:space="preserve">
уполномоченного органа по исполнению </w:t>
      </w:r>
      <w:r>
        <w:br/>
      </w:r>
      <w:r>
        <w:rPr>
          <w:rFonts w:ascii="Times New Roman"/>
          <w:b w:val="false"/>
          <w:i w:val="false"/>
          <w:color w:val="000000"/>
          <w:sz w:val="28"/>
        </w:rPr>
        <w:t xml:space="preserve">
бюджета________________________________________________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