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039fa" w14:textId="8c039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радиационного контроля таможенными органами в пунктах пропуска через государственную (таможенную) границу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таможенного контроля Республики Казахстан от 27 сентября 2004 года № 400. Зарегистрирован в Министерстве юстиции Республики Казахстан 28 сентября 2004 года за № 3116. Утратил силу приказом Министра финансов Республики Казахстан от 11 июля 2011 года № 360</w:t>
      </w:r>
    </w:p>
    <w:p>
      <w:pPr>
        <w:spacing w:after="0"/>
        <w:ind w:left="0"/>
        <w:jc w:val="both"/>
      </w:pPr>
      <w:bookmarkStart w:name="z1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11.07.2011 </w:t>
      </w:r>
      <w:r>
        <w:rPr>
          <w:rFonts w:ascii="Times New Roman"/>
          <w:b w:val="false"/>
          <w:i w:val="false"/>
          <w:color w:val="ff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 и распространяется на отношения, возникшие с 01.07.2011).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заголовок внесены изменения - приказом Вице-Министра финансов - Председателя Комитета таможенного контроля МФ РК от 7 сентября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345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 соответствии с подпунктом 12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19 </w:t>
      </w:r>
      <w:r>
        <w:rPr>
          <w:rFonts w:ascii="Times New Roman"/>
          <w:b w:val="false"/>
          <w:i w:val="false"/>
          <w:color w:val="000000"/>
          <w:sz w:val="28"/>
        </w:rPr>
        <w:t>и пунктом 2 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433 </w:t>
      </w:r>
      <w:r>
        <w:rPr>
          <w:rFonts w:ascii="Times New Roman"/>
          <w:b w:val="false"/>
          <w:i w:val="false"/>
          <w:color w:val="000000"/>
          <w:sz w:val="28"/>
        </w:rPr>
        <w:t>Таможенного кодекса Республики Казахстан, Законами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использовании </w:t>
      </w:r>
      <w:r>
        <w:rPr>
          <w:rFonts w:ascii="Times New Roman"/>
          <w:b w:val="false"/>
          <w:i w:val="false"/>
          <w:color w:val="000000"/>
          <w:sz w:val="28"/>
        </w:rPr>
        <w:t>атомной энергии", "  </w:t>
      </w:r>
      <w:r>
        <w:rPr>
          <w:rFonts w:ascii="Times New Roman"/>
          <w:b w:val="false"/>
          <w:i w:val="false"/>
          <w:color w:val="000000"/>
          <w:sz w:val="28"/>
        </w:rPr>
        <w:t xml:space="preserve">О радиационной </w:t>
      </w:r>
      <w:r>
        <w:rPr>
          <w:rFonts w:ascii="Times New Roman"/>
          <w:b w:val="false"/>
          <w:i w:val="false"/>
          <w:color w:val="000000"/>
          <w:sz w:val="28"/>
        </w:rPr>
        <w:t>безопасности населения", приказываю: </w:t>
      </w:r>
      <w:r>
        <w:rPr>
          <w:rFonts w:ascii="Times New Roman"/>
          <w:b w:val="false"/>
          <w:i w:val="false"/>
          <w:color w:val="000000"/>
          <w:sz w:val="28"/>
        </w:rPr>
        <w:t>см.K100296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радиационного контроля таможенными органами в пунктах пропуска через государственную (таможенную) границу Республики Казахстан.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приказом Вице-Министра финансов - Председателя Комитета таможенного контроля МФ РК от 7 сентября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345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Начальникам территориальных подразделений Агентства таможенного контроля Республики Казахстан по областям, городам Астане и Алматы, таможен обеспечить выполнение настоящего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правового обеспечения Агентства таможенного контроля Республики Казахстан (Ансарова И.Ы.) обеспечить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Пресс-службе Агентства таможенного контроля Республики Казахстан обеспечить опубликование настоящего приказа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Первого заместителя Председателя Агентства таможенного контроля Республики Казахстан Ержанова А.К.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вступает в силу со дня государственной регистрации в Министерстве юстиции Республики Казахстан.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                            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по атомной энергетике          государственного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энергетики                 эпидемиологического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минеральных ресурсов                 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 сентября 2004 г.                      27 сентября 2004 г.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Утверждены приказом Председателя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таможенного контроля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сентября 2004 года N 400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проведения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радиационного контроля таможенными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органами в пунктах пропуска через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государственную (таможенную) границу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Казахстан"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 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проведения радиационного контроля таможенными 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органами в пунктах пропуска через государственную (таможенную) границу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 Сноска. В заголовке и по тексту слова "на государственной границе", "через государственную границу", заменены словами "в пунктах пропуска через государственную (таможенную) границу";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слова "государственную границу" заменены словами "пункты пропуска через государственную (таможенную) границу" - приказом Вице-Министра финансов - Председателя Комитета таможенного контроля МФ РК от 7 сентября 2005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345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проведения радиационного контроля таможенными органами в пунктах пропуска через государственную (таможенную) границу Республики Казахстан (далее - Правила) разработаны в соответствии с подпунктом 12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19  </w:t>
      </w:r>
      <w:r>
        <w:rPr>
          <w:rFonts w:ascii="Times New Roman"/>
          <w:b w:val="false"/>
          <w:i w:val="false"/>
          <w:color w:val="000000"/>
          <w:sz w:val="28"/>
        </w:rPr>
        <w:t>и пунктом 2 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433 </w:t>
      </w:r>
      <w:r>
        <w:rPr>
          <w:rFonts w:ascii="Times New Roman"/>
          <w:b w:val="false"/>
          <w:i w:val="false"/>
          <w:color w:val="000000"/>
          <w:sz w:val="28"/>
        </w:rPr>
        <w:t>Таможенного кодекса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использовании </w:t>
      </w:r>
      <w:r>
        <w:rPr>
          <w:rFonts w:ascii="Times New Roman"/>
          <w:b w:val="false"/>
          <w:i w:val="false"/>
          <w:color w:val="000000"/>
          <w:sz w:val="28"/>
        </w:rPr>
        <w:t>атомной энергии", "</w:t>
      </w:r>
      <w:r>
        <w:rPr>
          <w:rFonts w:ascii="Times New Roman"/>
          <w:b w:val="false"/>
          <w:i w:val="false"/>
          <w:color w:val="000000"/>
          <w:sz w:val="28"/>
        </w:rPr>
        <w:t xml:space="preserve">О радиационной </w:t>
      </w:r>
      <w:r>
        <w:rPr>
          <w:rFonts w:ascii="Times New Roman"/>
          <w:b w:val="false"/>
          <w:i w:val="false"/>
          <w:color w:val="000000"/>
          <w:sz w:val="28"/>
        </w:rPr>
        <w:t>безопасности населения", "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санитарно- эпидемиологическом </w:t>
      </w:r>
      <w:r>
        <w:rPr>
          <w:rFonts w:ascii="Times New Roman"/>
          <w:b w:val="false"/>
          <w:i w:val="false"/>
          <w:color w:val="000000"/>
          <w:sz w:val="28"/>
        </w:rPr>
        <w:t>благополучии населения", "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охране окружающей </w:t>
      </w:r>
      <w:r>
        <w:rPr>
          <w:rFonts w:ascii="Times New Roman"/>
          <w:b w:val="false"/>
          <w:i w:val="false"/>
          <w:color w:val="000000"/>
          <w:sz w:val="28"/>
        </w:rPr>
        <w:t>среды", "</w:t>
      </w:r>
      <w:r>
        <w:rPr>
          <w:rFonts w:ascii="Times New Roman"/>
          <w:b w:val="false"/>
          <w:i w:val="false"/>
          <w:color w:val="000000"/>
          <w:sz w:val="28"/>
        </w:rPr>
        <w:t xml:space="preserve">Об экспортном </w:t>
      </w:r>
      <w:r>
        <w:rPr>
          <w:rFonts w:ascii="Times New Roman"/>
          <w:b w:val="false"/>
          <w:i w:val="false"/>
          <w:color w:val="000000"/>
          <w:sz w:val="28"/>
        </w:rPr>
        <w:t>контроле", Правилами безопасной перевозки радиоактивных материалов, утвержденными приказом Председателя Комитета по атомной энергетике Министерства энергетики и минеральных ресурсов Республики Казахстан от 3 сентября 2002 года N 65, зарегистрированными в реестре государственной регистрации нормативных правовых актов Республики Казахстан за N 1996 (далее - ПБПРМ-99), Санитарными правилами N 2.6.1.758-99 "Нормы радиационной безопасности" (далее - НРБ-99), утвержденными постановлением Главного государственного санитарного врача Республики Казахстан от 9 декабря 1999 года N 10, Санитарными правилами и нормами "Санитарно- гигиенические требования по обеспечению радиационной безопасности", утвержденными приказом Министра здравоохранения Республики Казахстан от 31 января 2003 года N 97, зарегистрированными в реестре государственной регистрации нормативных правовых актов Республики Казахстан за N 2198 (далее - СПиН).</w:t>
      </w:r>
      <w:r>
        <w:rPr>
          <w:rFonts w:ascii="Times New Roman"/>
          <w:b w:val="false"/>
          <w:i w:val="false"/>
          <w:color w:val="000000"/>
          <w:sz w:val="28"/>
        </w:rPr>
        <w:t>см.K100296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K090193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Радиационный контроль товаров и транспортных средств, являясь одним из видов таможенного контроля в пунктах пропуска через государственную (таможенную) границу Республики Казахстан, направлен на соблюдение международного режима нераспространения ядерного оружия и ядерных материалов, предотвращение нарушений таможенных правил при перемещении в пунктах пропуска через государственную (таможенную) границу радиоактивных материалов (далее - РМ), товаров и транспортных средств, с повышенным уровнем ионизирующего излучения.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Радиационному контролю должны подвергаться все без исключения физические лица, товары и транспортные средства, пересекающие пункты пропуска через государственную (таможенную) границу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 учетом решаемых задач радиационный контроль объектов, пересекающих пункты пропуска через государственную (таможенную) границу Республики Казахстан, состоит из следующих направлений: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таможенный контроль над перемещением радиоактивных материалов, товаров и транспортных средств с повышенным уровнем ионизирующего излучения в пунктах пропуска через государственную (таможенную) границу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основных положений организации и порядка проведения радиационного контроля товаров и транспортных средств, перемещаемых в пунктах пропуска через государственную (таможенную) границу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общих критериев и способов проведения радиационного контроля товаров и транспортных средств в пунктах пропуска через государственную (таможенную) границу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критериев планирования и осуществления мероприятий по организации радиационной безопасности при выявлении фактов перемещения в пунктах пропуска через государственную (таможенную) границу Республики Казахстан РМ, товаров и транспортных средств, с повышенным уровнем ионизирующего излучения.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настоящих Правилах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источник ионизирующего излучения - радиоактивное вещество или устройство, испускающее или способное испускать ионизирующее излучение;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мощность дозы - доза излучения за единицу времени (секунду, минуту, час);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радиоактивные материалы - любые материалы, содержащие радионуклиды, в которых концентрация активности (удельная активность), а также полная активность превышает значения, регламентированные пунктами 71-76 ПБПРМ-99;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радиационная авария - нарушение пределов безопасной эксплуатации объекта использования атомной энергии, при котором произошел выход радиоактивных продуктов и/или ионизирующего излучения за предусмотренные проектом нормальной эксплуатации границы, которые могли привести или привели к облучению людей выше установленных норм или радиоактивному загрязнению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радиационный контроль - получение информации о радиационной обстановке, включающее в себя дозиметрический и радиометрический контроль;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упаковка - упаковочный комплект с его радиоактивным содержимым в представленном для перевозки виде, имеющий знаки радиационной опасности, утвержденные ПБПРМ-99;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уровень излучения - соответствующая мощность дозы, выраженная в миллизивертах в час (мЗв/ч);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удельная активность радионуклида - активность на единицу массы данного нуклида. Удельная активность материала - активность на единицу массы радиоактивного материала, выраженная в Беккерелях на грамм (Бк/г). 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2. Радиационный контроль товаров  </w:t>
      </w:r>
      <w:r>
        <w:br/>
      </w:r>
      <w:r>
        <w:rPr>
          <w:rFonts w:ascii="Times New Roman"/>
          <w:b/>
          <w:i w:val="false"/>
          <w:color w:val="000000"/>
        </w:rPr>
        <w:t xml:space="preserve">
и транспортных средств в пунктах пропуска  </w:t>
      </w:r>
      <w:r>
        <w:br/>
      </w:r>
      <w:r>
        <w:rPr>
          <w:rFonts w:ascii="Times New Roman"/>
          <w:b/>
          <w:i w:val="false"/>
          <w:color w:val="000000"/>
        </w:rPr>
        <w:t xml:space="preserve">
через государственную (таможенную) границу 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С учетом класса используемой аппаратуры радиационный контроль в пунктах пропуска через государственную (таможенную) границу Республики Казахстан в рамках таможенного контроля состоит из следующих этапов: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первичный радиационный контроль;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дополнительный радиационный контроль;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углубленное радиационное обследование;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экспертиза.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всех этапах радиационного контроля в соответствии с действующей нормативной правовой базой Республики Казахстан должны быть приняты меры по обеспечению радиационной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Целью первичного радиационного контроля является оперативное выявление и удаление из потока товаров и транспортных средств объектов с повышенным (по отношению к естественному радиационному фону) уровнем ионизирующего излучения.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Первичный радиационный контроль осуществляется должностными лицами таможенных органов, контролирующими помещение товаров и транспортных средств в зону таможенного контроля и осуществляющими таможенный досмотр.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Основной формой первичного радиационного контроля является использование технических средств таможенного контроля РМ (далее - ТК РМ) - стационарной аппаратуры обнаружения РМ, а при ее отсутствии или неисправности - переносной аппаратуры радиационного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Критерием классификации проверяемого объекта, как имеющего повышенный уровень ионизирующего излучения, является устойчивое (неложное) срабатывание технических средств ТК РМ, подтвержденное повторным использованием аппаратуры первичного радиационного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Выявленные в ходе проведения первичного радиационного контроля объекты с повышенным уровнем ионизирующего излучения выделяются из общего потока товаров и транспортных средств. Выделенные объекты размещаются на определенном уполномоченным лицом таможенного органа участке зоны таможенного контроля (открытая площадка, отдельное помещение, удаленном от общей массы товаров и транспортных средств на расстояние не менее 15-20 метров) для проведения дополнительного радиационного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срабатывания стационарной аппаратуры обнаружения РМ по нейтронному каналу дальнейшие действия сотрудников таможенного органа по локализации и идентификации источников ионизирующих излучений осуществляются с использованием измерительных средств ТК РМ, имеющих детекторы нейтронного излучения.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Каждое срабатывание звуковой или световой сигнализации стационарной системы обнаружения РМ или переносной аппаратуры радиационного контроля регистрируется в Журнале регистрации сведений о срабатывании стационарной системы обнаружения РМ или Журнале регистрации сведений о срабатывании переносной аппаратуры радиационного контроля (Приложение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Основаниями для проведения дополнительного радиационного контроля, товаров и транспортных средств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результаты первичного радиационного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получение оперативной информации от субъектов оперативно-розыскной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результаты проверки товаросопроводительных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выявление признаков наличия РМ и товаров с повышенным содержанием радионуклидов, в том числе обнаружение знаков радиационной опасности, характерных защитных контейнеров (упаковок).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Целями дополнительного радиационного контроля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выяснение причин срабатывания аппаратуры обнаружения РМ;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поиск и локализация объектов, имеющих повышенный уровень ионизирующего излучения, измерение радиационных характеристик объекта по гамма- и нейтронному излучениям без вскрытия упаковки или транспортного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оценка степени радиационной опасности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Дополнительный радиационный контроль осуществляется прошедшими специальную подготовку должностными лицами таможенных органов, контролирующими доставку товаров и транспортных средств в зону таможенного контроля и осуществляющими таможенный досмотр, а также сотрудниками отдела (службы) ТК РМ.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проведения дополнительного радиационного контроля должна использоваться прошедшая государственную поверку дозиметрическая и радиометрическая аппаратура.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Вскрытие отсеков транспортных средств, грузовых емкостей при поиске и локализации объектов с повышенным уровнем ионизирующего излучения производится в строгом соответствии с требованиями радиационной безопасности. Вскрытие упаковок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проведения дополнительного радиационного контроля в целях обеспечения радиационной безопасности должны выполняться следующие требования: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объект с повышенным уровнем ионизирующего излучения должен быть удален на возможно большее расстояние (не менее 20 метров от жилых и служебных помещений);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время пребывания должностных лиц таможенных органов вблизи объекта с повышенным уровнем ионизирующего излучения должно быть ограничено;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предупредительных знаков радиационной опасности, отчетливо фиксируемых с расстояния не менее 3 метров, на выставленном ограждении.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Дополнительный радиационный контроль проводится по методике проведения дополнительного радиационного контроля товаров и транспортных средств (Приложение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Критерием реагирования, определяющим необходимость проведения углубленного радиационного обследования является превышение величины среднеарифметического значения трех измерений мощности дозы гамма-излучения на поверхности объекта (Н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изм. </w:t>
      </w:r>
      <w:r>
        <w:rPr>
          <w:rFonts w:ascii="Times New Roman"/>
          <w:b w:val="false"/>
          <w:i w:val="false"/>
          <w:color w:val="000000"/>
          <w:sz w:val="28"/>
        </w:rPr>
        <w:t xml:space="preserve">), над значением естественного фона (Н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ф. </w:t>
      </w:r>
      <w:r>
        <w:rPr>
          <w:rFonts w:ascii="Times New Roman"/>
          <w:b w:val="false"/>
          <w:i w:val="false"/>
          <w:color w:val="000000"/>
          <w:sz w:val="28"/>
        </w:rPr>
        <w:t xml:space="preserve">), измеренного в зоне таможенного контроля на величину 0,5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ф </w:t>
      </w:r>
      <w:r>
        <w:rPr>
          <w:rFonts w:ascii="Times New Roman"/>
          <w:b w:val="false"/>
          <w:i w:val="false"/>
          <w:color w:val="000000"/>
          <w:sz w:val="28"/>
        </w:rPr>
        <w:t xml:space="preserve">, то есть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изм. </w:t>
      </w:r>
      <w:r>
        <w:rPr>
          <w:rFonts w:ascii="Times New Roman"/>
          <w:b w:val="false"/>
          <w:i w:val="false"/>
          <w:color w:val="000000"/>
          <w:sz w:val="28"/>
        </w:rPr>
        <w:t xml:space="preserve">= 1,5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Где,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изм. </w:t>
      </w:r>
      <w:r>
        <w:rPr>
          <w:rFonts w:ascii="Times New Roman"/>
          <w:b w:val="false"/>
          <w:i w:val="false"/>
          <w:color w:val="000000"/>
          <w:sz w:val="28"/>
        </w:rPr>
        <w:t xml:space="preserve">- величина среднеарифметического значения трех измерений мощности дозы гамма-излучения, которая рассчитывается по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изм. </w:t>
      </w:r>
      <w:r>
        <w:rPr>
          <w:rFonts w:ascii="Times New Roman"/>
          <w:b w:val="false"/>
          <w:i w:val="false"/>
          <w:color w:val="000000"/>
          <w:sz w:val="28"/>
        </w:rPr>
        <w:t xml:space="preserve">=1/3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изм.i, </w:t>
      </w:r>
      <w:r>
        <w:rPr>
          <w:rFonts w:ascii="Times New Roman"/>
          <w:b w:val="false"/>
          <w:i w:val="false"/>
          <w:color w:val="000000"/>
          <w:sz w:val="28"/>
        </w:rPr>
        <w:t xml:space="preserve">(при i=3)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Где,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изм.i </w:t>
      </w:r>
      <w:r>
        <w:rPr>
          <w:rFonts w:ascii="Times New Roman"/>
          <w:b w:val="false"/>
          <w:i w:val="false"/>
          <w:color w:val="000000"/>
          <w:sz w:val="28"/>
        </w:rPr>
        <w:t xml:space="preserve">- значение мощности дозы гамма-излучения на поверхности объекта при i-том измерении;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ф </w:t>
      </w:r>
      <w:r>
        <w:rPr>
          <w:rFonts w:ascii="Times New Roman"/>
          <w:b w:val="false"/>
          <w:i w:val="false"/>
          <w:color w:val="000000"/>
          <w:sz w:val="28"/>
        </w:rPr>
        <w:t xml:space="preserve">- значение мощности дозы гамма-излучения естественного фона, измеренного в зоне таможенного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дополнительного радиационного контроля вносятся в Журнал сведений о перемещении товаров и транспортных средств, с повышенным уровнем ионизирующего излучения в пунктах пропуска через государственную (таможенную) границу (далее - Журнал) (Приложение 3).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15 внесены изменения - приказом Вице-Министра финансов - Председателя Комитета таможенного контроля МФ РК от 7 сентября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345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Основанием для проведения углубленного радиационного обследования являются результаты дополнительного радиационного контроля, подтверждающие повышенный уровень ионизирующего излучения обследуемого объекта и наличие в нем РМ.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Целью углубленного радиационного обследования является максимально возможная локализация и первичная идентификация РМ, содержащихся в обследуемом объекте.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Углубленное радиационное обследование осуществляется должностными лицами отдела (службы) ТК РМ, либо приглашаются сотрудники органов санитарно-эпидемиологического надзора Министерства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Для проведения углубленного радиационного обследования используется прошедшая государственную поверку спектрометрическая и радиометрическая аппаратура.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Поиск и локализация источника излучения производится с помощью радиометрической аппаратуры в поисковом режиме.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Вскрытие отсеков транспортных средств, грузовых мест и упаковки при поиске и локализации объектов с повышенным уровнем ионизирующего излучения должно осуществляться в строгом соответствии с требованиями радиационной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Углубленное радиационное обследование проводится по методике проведения углубленного радиационного контроля товаров и транспортных средств (Приложение 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По результатам углубленного радиационного обследования принимается одно из следующих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 возврате товара грузоотправителю;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 передаче товара на экспертизу;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 пропуске товара через государственную (таможенную) границу.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- приказом Вице-Министра финансов - Председателя Комитета таможенного контроля МФ РК от 7 сентября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345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Основанием для проведения экспертизы является направление на проведение экспертизы и постановление о назначении экспертизы товаров и транспортных средств, оформленное таможенными органами по результатам углубленного радиационного обследования товара.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Экспертиза радиационного груза проводится в соответствии с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главой 58 </w:t>
      </w:r>
      <w:r>
        <w:rPr>
          <w:rFonts w:ascii="Times New Roman"/>
          <w:b w:val="false"/>
          <w:i w:val="false"/>
          <w:color w:val="000000"/>
          <w:sz w:val="28"/>
        </w:rPr>
        <w:t>Таможенного кодекса Республики Казахстан. </w:t>
      </w:r>
      <w:r>
        <w:rPr>
          <w:rFonts w:ascii="Times New Roman"/>
          <w:b w:val="false"/>
          <w:i w:val="false"/>
          <w:color w:val="000000"/>
          <w:sz w:val="28"/>
        </w:rPr>
        <w:t>см.K100296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Передача товара на экспертизу и его транспортировка осуществляется под контролем должностных лиц службы ТК РМ с соблюдением соответствующих мер и норм радиационной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экспертизы вносятся в Журнал.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По результатам экспертизы таможенным органом принимается решение: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 возбуждении дела об административном нарушении или производстве дознания по уголовным делам;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 пропуске товара в пунктах пропуска через государственную (таможенную) границу Республики Казахстан. 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3. Организация и методика проведения таможенного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контроля радиоактивных материалов, перемещаемых в пунктах пропуска через государственную (таможенную) границу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27. Приоритетному таможенному контролю подлежат товары, входящие в товарные позиции Товарной номенклатуры внешнеэкономической деятельности государств-членов Евразийского экономического сообщества (далее - ТН ВЭД ЕврАзЭС), утвержденная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июня 2003 года N 567 "Об утверждении Соглашения об общей Товарной номенклатуре внешнеэкономической деятельности Евразийского экономического сообщества". Данными товарами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2612 - руды и концентраты урановые или ториевые;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2844 - элементы химические радиоактивные и изотопы радиоактивные (включая делящиеся и воспроизводящие химические элементы, и изотопы) и их соединения; смеси и остатки, содержащие эти продукты;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товары, входящие в подсубпозиции: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8401 300 0000 - тепловыделяющие элементы (твэлы), не облученные (для ядерных реакторов);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радиоизотопные изделия, входящие в состав приборов и оборудования товарной позиции 9022 - аппаратура, основанная на использовании альфа-, бета- или гамма- или нейтронного излучений.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Таможенный контроль РМ, перемещаемых в пунктах пропуска через государственную (таможенную) границу Республики Казахстан, производится в соответствии с требованиями Таможенного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Казахстан. </w:t>
      </w:r>
      <w:r>
        <w:rPr>
          <w:rFonts w:ascii="Times New Roman"/>
          <w:b w:val="false"/>
          <w:i w:val="false"/>
          <w:color w:val="000000"/>
          <w:sz w:val="28"/>
        </w:rPr>
        <w:t>см.K100296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Таможенный контроль перемещений РМ осуществляется подразделениями таможенного оформления (далее - ОТО/ТП) совместно со службами (отделами) ТК РМ в соответствии с Таможенным кодексом Республики Казахстан, нормативными правовыми актами уполномоченного органа Республики Казахстан по вопросам таможенного 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При проверке грузовой таможенной декларации (далее - ГТД), утвержденной Решением Совета Руководителей таможенных служб государств-участников Таможенного союза от 22 июня 2000 года N 73 в городе Бресте (Республика Беларусь), должностным лицам службы (отдела) ТК РМ необходимо обратить внимание на заявленные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графе 31 ГТД о наименовании соединения (для соединений, меченых изотопами). Среди номенклатуры поставляемых на экспорт химических соединений и иных веществ, меченных радиоактивными изотопами, может быть продукция, экспорт которой контролируется нормативными правовыми актами в области экспортного контроля Республики Казахстан. Таможенное оформление вышеуказанных товаров производится при наличии лицензий, выданных Комитетом по атомной энергетике Министерства энергетики и минеральных ресурсов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 спецконтейнерах при провозе РМ,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противорадиационным свинцовым покрытием для транспортировки или хранения радиоактивных материалов (код ТН ВЭД ЕврАзЭС - 7806 00 1000);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противорадиационным свинцовым или урановым покрытием для транспортировки радиоактивных веществ (код ТН ВЭД ЕврАзЭС 8609 00 9009);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перевозки нейтронных источников ионизирующего излучения;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 заводских номерах контейнеров для перевозки РМ.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производства документационного контроля начальник ОТО/ТП, либо лицо, его замещающее, выписывает задание отделу (службе) ТК РМ на осуществление таможенного досмотра декларируемого товара.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Таможенный досмотр РМ производится в специально предусмотренных для указанных целей помещениях, отвечающим требованиям СПиН.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Досмотр РМ представляет собой комплекс мероприятий, направленных на определение достоверности заявленных в ГТД и представленных документах сведений о досматриваемых товарах при условии соблюдения законности, обеспечения личной безопасности и безопасности окружающих, предотвращения ущерба досматриваемым РМ, с учетом возможностей имеющихся технических средств ТК РМ.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Таможенный досмотр РМ сотрудниками службы (отдела) ТК РМ начинается с проверки целостности пломб на упаковке.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При нарушении целостности пломб на упаковке: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 помощью поверенных дозиметров определяется мощность максимальной эквивалентной дозы (далее - МЭД) на расстоянии 1 метра от поверхности упаковки с РМ (для определения транспортного индекса). Если уровень излучения не превышает безопасного уровня радиационного излучения - измеряется мощность дозы на поверхности упаковки с РМ. По выполненным измерениям проверяется соответствие измеренных радиационных характеристик транспортного индекса и транспортной категории (при выполненном замере на поверхности) обозначениям на этикетках, помещенным на внешних сторонах упаковки или грузового контейнера, согласно Таблице категорий упаковок и транспортных пакетов (Приложение 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 помощью гамма-спектрометра определяется изотоп, без вскрытия упаковки. В случае обнаружения расхождения с декларированными характеристиками РМ, назначается проведение экспертизы РМ. Вскрытие защитных транспортных упаковок запрещается;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взвешивается упаковка с РМ (брутто) для идентификации веса указанного в сопроводительных документах;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наносятся средства таможенной идентификации на упаковку и тару (грузовой контейнер).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При отсутствии расхождений результатов фактических замеров с декларированными характеристиками РМ составляется акт таможенного досмотра в трех экземплярах, форма которого утверждена приказом исполняющего обязанности Председателя Агентства таможенного контроля Республики Казахстан от 21 мая 2003 года N 226 "Об утверждении форм актов осмотра/досмотра товаров и транспортных средств, осмотра помещений и территорий и заключения на соответствие квалификационным требованиям и условиям", зарегистрированного в Реестре государственной регистрации нормативных правовых актов за N 2319 (далее - Акт).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экземпляр Акта передается в ОТО/ТП, второй передается декларанту, третий остается в отделе (службе) ТК РМ.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При наличии расхождений результатов фактических замеров с декларированными характеристиками РМ составляется Акт в трех экземплярах. Первый экземпляр Акта передается в службу дознания таможенного органа, для последующего производства процессуальных действий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об административных правонарушений, второй передается декларанту, третий остается в службе ТК РМ.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При отсутствии нарушений целостности пломб на упаковке: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проверяются значения транспортных индексов, транспортных категорий, активность РМ, индексы безопасности по критичности (если перевозятся делящиеся материалы) на этикетах упаковок и грузовых контейнеров;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проверяются транспортные документы в соответствии с пунктом 29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Решение о пропуске РМ в пунктах пропуска через государственную (таможенную) границу принимается начальником ОТО/ТП, либо должностным лицом, его замещающим, по результатам документационного и таможенного контроля РМ.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4. Организация и методика проведения  </w:t>
      </w:r>
      <w:r>
        <w:br/>
      </w:r>
      <w:r>
        <w:rPr>
          <w:rFonts w:ascii="Times New Roman"/>
          <w:b/>
          <w:i w:val="false"/>
          <w:color w:val="000000"/>
        </w:rPr>
        <w:t xml:space="preserve">
радиационного контроля физических лиц и багажа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37. Радиационный контроль физических лиц и их багажа производится при помощи переносных, либо стационарных технических средств ТК РМ.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В случаях срабатывания технических средств ТК РМ должностному лицу таможенного органа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устно опросить пассажира о прохождении курса лечения радиофармпрепаратами, об операции на сердце, связанной с установкой кардиостимулятора;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проверить наличие у пассажира медицинских документов, подтверждающих проведение этих процедур;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измерить мощность эквивалентной дозы по всей поверхности тела пассажира и в области больного органа (щитовидная железа, сердце) с помощью переносного дозиметра.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 наличия повышенного уровня излучения в указанной области тела пассажира, свидетельствует о проведенном лечении. Согласно НРБ-99 мощность дозы гамма-излучения на расстоянии 1 метра от пациента, которому с терапевтической целью введены радио-фармацевтические препараты, при выходе из радиологического отделения лечебно-профилактического учреждения не должна превышать 3 мкЗв/ч.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когда результаты измерений не дают однозначного подтверждения проводившегося курса лечения, с разрешения соответствующего должностного лица таможни проводится личный досмотр пассажира с участием представителя службы ТК РМ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По результатам радиационного контроля физических лиц и багажа таможенным органом принимается решение: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 пропуске пассажира в пунктах пропуска через государственную (таможенную) границу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 передаче дела в ведение подразделений таможенных органов по борьбе с преступлениями и правонарушениями в сфере таможенного дела для принятия дальнейших мер в соответствии с законодательством Республики Казахстан.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5. Технические средства таможенного  </w:t>
      </w:r>
      <w:r>
        <w:br/>
      </w:r>
      <w:r>
        <w:rPr>
          <w:rFonts w:ascii="Times New Roman"/>
          <w:b/>
          <w:i w:val="false"/>
          <w:color w:val="000000"/>
        </w:rPr>
        <w:t xml:space="preserve">
контроля РМ, товаров и транспортных средств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40. Для радиационного контроля товаров и транспортных средств, перемещаемых в пунктах пропуска через государственную (таможенную) границу Республики Казахстан, таможенные органы используют стационарные и переносные технические средства ТК РМ, адаптированные к технологиям таможенного контроля. К ним относятся дозиметрические и радиометрические приборы радиационного контроля, по назначению и характеру применения подразделяющиеся на три группы: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 группа - технические средства ТК РМ для проведения первичного радиационного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 группа - технические средства ТК РМ для проведения дополнительного радиационного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III группа - технические средства ТК РМ для идентификации РМ.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Все технические средства ТК РМ, являющиеся средствами измерений (далее - СИ), на момент проведения измерений в соответствии с законодательством Республики Казахстан должны быть поверены, а работники, привлекаемые к работе с техническими средствами ТК РМ, должны пройти необходимую техническую подготовку и иметь допуск на право самостоятельной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Первичный радиационный контроль всех пересекающих пункты пропуска через государственную (таможенную) границу Республики Казахстан товаров и транспортных средств проводится с помощью стационарных таможенных систем обнаружения РМ различных модификаций (железнодорожных, автомобильных, пешеходных и складских) или переносных поисковых дозиметров.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Стационарные средства должны быть оснащены детекторами нейтронного и гамма-излучения, расположенными, по обеим сторонам контролируемого объекта, а также звуковой и световой сигнализацией и устройством отображения информации. Указанные системы могут иметь специальные устройства обработки сигналов датчиков для оперативной первичной идентификации РМ и, в частности, для информирования о возможном наличии в обследуемом объекте РМ.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или выходе из строя специализированных автоматических систем первичный радиационный контроль проводится с использованием переносных поисковых дозиметров.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измерения мощности эквивалентной дозы гамма-излучения на поверхности товаров или транспортных средств, применяют дозиметры гамма-излучения.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Для дополнительного радиационного контроля используются переносные приборы: дозиметры поисковые микропроцессорные, радиометры-дозиметры, радиометры-спектрометры в поисковом режиме и в режиме измерения с датчиками для каждого вида излучений, дозиметры рентгеновского гамма-излучения.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Для углубленного радиационного обследования для решения вопроса о природном или искусственном происхождении РМ используют радиометры-спектрометры, переносные сцинтиляционные гамма-спектрометры и полупроводниковые гамма-спектрометры.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6. Действия должностных лиц таможенных 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органов при радиационных авариях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46. В случае обнаружения радиационной аварии при транспортировании РМ, либо перемещении товаров и транспортных средств с высоким уровнем ионизирующего излучения, отделом (службой) ТК РМ определяется периметр безопасности в 100 мкЗв/час, и осуществляются безотлагательные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ограждается зона местонахождения опасного объекта с мощностью дозы по периметру 2 мкЗв/час;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вывешиваются по периметру огражденной зоны знаки радиационной опасности, фиксируемых с расстояния не менее 3 метров;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удаляются лица, находящиеся в зоне и по периметру ограждения;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совместно с лицами, сопровождающими объект (если таковые имеются) проводятся мероприятия согласно законодательства Республики Казахстан по безопасной перевозке радиоактивных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информируются органы местного самоуправления;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принимаются иные меры, необходимые для обеспечения радиационной безопасности.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7. Представление информации о нарушении таможенных 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правил при перемещении РМ и товаров с повышенным  </w:t>
      </w:r>
      <w:r>
        <w:br/>
      </w:r>
      <w:r>
        <w:rPr>
          <w:rFonts w:ascii="Times New Roman"/>
          <w:b/>
          <w:i w:val="false"/>
          <w:color w:val="000000"/>
        </w:rPr>
        <w:t xml:space="preserve">
уровнем ионизирующих излучений в пунктах пропуска через государственную (таможенную) границу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47. По каждому факту нарушений таможенных правил при перемещении РМ и товаров с повышенным уровнем ионизирующих излучений в пунктах пропуска через государственную (таможенную) границу Республики Казахстан, территориальный таможенный орган после анализа информации в течение суток передает информацию соответствующему подразделению уполномоченного органа по вопросам таможенного дела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вопросам таможенного дела в течение суток оповещает уполномоченный государственный орган в области использования атомной энергии, который определяет дальнейший порядок действий с обнаруженными РМ и товарами с повышенным уровнем ионизирующих излучений.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Сведения о состоянии технических средств ТК РМ и мерах, принятых при обнаружении перемещений в пунктах пропуска через государственную (таможенную) границу Республики Казахстан РМ и товаров с повышенным уровнем ионизирующих излучений, подразделения таможенного органа в порядке отчетности ежемесячно представляют в соответствующее подразделение уполномоченного органа по вопросам таможенного дела Республики Казахстан.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таможенного контроля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сентября 2004 года N 400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проведения радиационного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контроля таможенными органами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пунктах пропуска через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государственную (таможенную) границу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Казахстан"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регистрации сведений о срабатывании стационарной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обнаружения РМ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|Дата|Время|Наимено-|Тип   |Счет|Естественный|Номер  |Номер автомобиля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п.п|    |     |вание   |канала|    |фон         |объекта|(колесной пары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 |     |        |      |    |местности   |       |ж/д транспорта)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___|____|_____|________|______|____|____________|_______|_________________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регистрации сведений о срабатывании переносной аппаратуры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радиационного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|Дата |Время |Вид      |Мощность | Естественный   |Номер автомобиля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п.п|     |      |излучения|дозы     | фон местности  |(колесной пары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|      |         |излучения|                | ж/д транспорта)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___|_____|______|_________|_________|________________|____________________ 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таможенного контроля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сентября 2004 года N 400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проведения радиационного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контроля таможенными органами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пунктах пропуска через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государственную (таможенную) границу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Казахстан"   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 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проведения дополнительного радиационного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контроля товаров и транспортных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Измерение объекта с повышенным ионизирующим излучением, имеющего значительную протяженность (железнодорожный вагон, грузовой автомобиль, контейнер) и заполненного однородным грузом (щебенка, порошок, мелкие детали), проводится по средней линии (по высоте) длинной боковой стенки объекта. Шаг измерений - 1-3 метра.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точке, где показания прибора максимальны, измерения проводятся в серединах промежутков между ней и двумя соседними точками измерений. Эта процедура повторяется несколько раз, пока не определится положение по линии измерений точки, в которой значение измеряемой величины максимально. Для этой точки аналогичная процедура измерений проводится также в вертикальном направлении.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Аналогичная процедура проводится и для противоположной боковой поверхности. Если максимальное и минимальное показания прибора в этой серии измерений отличаются друг от друга более чем в 10 раз, делается предположение, что источник радиации имеет локальный характер и расположен в месте обнаруженного максимума измеряемой величины. Если максимум и минимум величины отличаются более чем в 2 раза, источник радиации следует считать распределенным по всему объему обследуемого объекта. В промежуточных случаях размеры источника радиации следует считать сравнимыми с размерами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установления наличия радиоактивного источника в объекте и оценки степени его локализации, измеряется мощность дозы гамма-излучения, плотность потока нейтронов, плотность поверхностного загрязнения объекта альфа- и бета излучающими радионуклидами в точке максимума на поверхности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объект имеет небольшие размеры (чемодан, сумка), то следует убедиться, что на его поверхности действительно имеется повышенный уровень ионизирующего излучения. Определить точку, в которой он максимален, и измерить в ней мощность дозы гамма-излучения, плотность потока нейтронов и уровень поверхностного загрязнения альфа-, и бета-излучающими радионуклидами. 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таможенного контроля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сентября 2004 года N 400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проведения радиационного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контроля таможенными органами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пунктах пропуска через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государственную (таможенную) границу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Казахстан" 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приложение 3 внесены изменения - приказом Вице-Министра финансов - Председателя Комитета таможенного контроля МФ РК от 7 сентября 2005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345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  Журнал  </w:t>
      </w:r>
      <w:r>
        <w:br/>
      </w:r>
      <w:r>
        <w:rPr>
          <w:rFonts w:ascii="Times New Roman"/>
          <w:b/>
          <w:i w:val="false"/>
          <w:color w:val="000000"/>
        </w:rPr>
        <w:t xml:space="preserve">
сведений о перемещении товаров и транспортных средств, </w:t>
      </w:r>
      <w:r>
        <w:br/>
      </w:r>
      <w:r>
        <w:rPr>
          <w:rFonts w:ascii="Times New Roman"/>
          <w:b/>
          <w:i w:val="false"/>
          <w:color w:val="000000"/>
        </w:rPr>
        <w:t xml:space="preserve">
с повышенным уровнем ионизирующего излучения в пунктах 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пропуска через государственную (таможенную)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Дата обнаружения:______________________________________________________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Пункт пропуска: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Способ обнаружения: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Наименование товара:___________________________________________________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Отправитель:___________________________________________________________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Получатель:____________________________________________________________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Транспортное средство:_________________________________________________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Таможенный режим:______________________________________________________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Подробности обнаружения:_______________________________________________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Результаты дополнительного радиационного контроля:____________________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11.Результаты углубленного радиационного обследования:____________________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12.Результаты экспертизы:_________________________________________________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13.Тип обнаруженного вещества:____________________________________________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14.Содержание постановления о НТП:________________________________________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Примечания____________________________________________________________ 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таможенного контроля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сентября 2004 года N 400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проведения радиационного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контроля таможенными органами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пунктах пропуска через государственную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(таможенную) границу Республики Казахстан"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Методика 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проведения углубленного радиационного обследования  </w:t>
      </w:r>
      <w:r>
        <w:br/>
      </w:r>
      <w:r>
        <w:rPr>
          <w:rFonts w:ascii="Times New Roman"/>
          <w:b/>
          <w:i w:val="false"/>
          <w:color w:val="000000"/>
        </w:rPr>
        <w:t xml:space="preserve">
товаров и транспортных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Измерение объекта с повышенным ионизирующим излучением, имеющего значительную протяженность (железнодорожный вагон, грузовой автомобиль, контейнер) и заполненного грузом в грузовой емкости (коробки, ящики, канистры), проводится на поверхности каждой грузовой емкости.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Предположением того, что радиоактивный источник содержится именно в данной грузовой емкости, может служить уменьшение показаний прибора при удалении его от найденного объекта на расстояние, равное не менее чем четырем максимальным поперечным размерам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грузовая емкость достаточно велика, с целью максимально возможной локализации радиоактивного источника в пределах выявленного объекта и определения максимальных значений плотности потока нейтронов и мощности дозы гамма-излучения на ее поверхности, а также поверхностного загрязнения альфа- и бета-излучающими радионуклидами, проводятся дополнительные измерения по вышеописанной схеме.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локализации источника излучения в обследуемом объекте проводят первичную идентификацию содержащихся в нем РМ. Сначала определяют, имеется ли на поверхности объекта регистрируемое нейтронное излучение (если локализация велась по гамма-излучению). Для этого в точке абсолютного максимума мощности дозы гамма-излучения измеряют плотность потока нейтронов. Если же локализация источника велась по нейтронному излучению, то в точке его абсолютного максимума измеряется мощность дозы гамма-излучения.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заметного нейтронного (в 2-3 раза превышающее фоновое) свидетельствует о вероятности присутствия в составе обследуемого объекта делящихся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на поверхности объекта фиксируемого потока нейтронов, при наличии переносного гамма-спектрометра или радиометра со спектрометрическим каналом, проводят гамма-спектрометрическое обследование объекта без вскрытия упаковки. Датчик устанавливают на специальном штативе против точки абсолютного максимума мощности дозы гамма-излучения вплотную к поверхности объекта или на некотором расстоянии от нее, обеспечивающем нормальную работу спектрометра. Выбор времени набора спектра, зависящий от интенсивности излучения и чувствительности спектрометра, должен обеспечивать получение достаточных статистических данных для надежной идентификации радионуклидов. 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таможенного контроля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сентября 2004 года N 400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проведения радиационного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контроля таможенными органами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пунктах пропуска через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государственную (таможенную) границу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Казахстан"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Таблица категорий упаковок и транспортных пакетов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Транспортный индекс   Максимальный уровень            Категория внешней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излучения в любой точке         поверхности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(1)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Не более 0,005 мЗв/ч             I-белая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Больше 0, но не       Больше 0,005 мЗв/ч,             II-желтая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больше 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(1)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но не больше 0,5 мЗв/ч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Больше 1, но не       Больше 0,5 мЗв/ч, но не         III-желтая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больше 10             больше 2 мЗв/ч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Больше 10             Больше 2 мЗв/ч, но не           III-желтая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(2)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больше 10 мЗв/ч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 (1) </w:t>
      </w:r>
      <w:r>
        <w:rPr>
          <w:rFonts w:ascii="Times New Roman"/>
          <w:b w:val="false"/>
          <w:i w:val="false"/>
          <w:color w:val="000000"/>
          <w:sz w:val="28"/>
        </w:rPr>
        <w:t xml:space="preserve">Если измеренный транспортный индекс не превышает 0,05, то приведенное значение может равняться нулю.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 (2)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Должны перевозиться спецтранспортом.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