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a24f2" w14:textId="99a24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требованиях к представляемым на государственную экспертизу материалам по предварительной геолого-экономической оценке месторождений твердых полезных ископаемых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геологии и охраны недр Министерства энергетики и минеральных ресурсов Республики Казахстан от 13 августа 2004 года N 125-п. Зарегистрирован в Министерстве юстиции Республики Казахстан 9 сентября 2004 года N 3055. Утратил силу приказом и.о. Председателя Комитета геологии и недропользования Министерства энергетики и минеральных ресурсов Республики Казахстан от 8 июля 2009 года № 54-п</w:t>
      </w:r>
    </w:p>
    <w:p>
      <w:pPr>
        <w:spacing w:after="0"/>
        <w:ind w:left="0"/>
        <w:jc w:val="both"/>
      </w:pPr>
      <w:bookmarkStart w:name="z1" w:id="0"/>
      <w:r>
        <w:rPr>
          <w:rFonts w:ascii="Times New Roman"/>
          <w:b w:val="false"/>
          <w:i w:val="false"/>
          <w:color w:val="ff0000"/>
          <w:sz w:val="28"/>
        </w:rPr>
        <w:t xml:space="preserve">
       Сноска. Утратил силу приказом и.о. Председателя Комитета геологии и недропользования Министерства энергетики и минеральных ресурсов РК от 08.07.2009 </w:t>
      </w:r>
      <w:r>
        <w:rPr>
          <w:rFonts w:ascii="Times New Roman"/>
          <w:b w:val="false"/>
          <w:i w:val="false"/>
          <w:color w:val="ff0000"/>
          <w:sz w:val="28"/>
        </w:rPr>
        <w:t xml:space="preserve">№ 54-п </w:t>
      </w:r>
    </w:p>
    <w:bookmarkEnd w:id="0"/>
    <w:p>
      <w:pPr>
        <w:spacing w:after="0"/>
        <w:ind w:left="0"/>
        <w:jc w:val="both"/>
      </w:pPr>
      <w:r>
        <w:rPr>
          <w:rFonts w:ascii="Times New Roman"/>
          <w:b w:val="false"/>
          <w:i w:val="false"/>
          <w:color w:val="000000"/>
          <w:sz w:val="28"/>
        </w:rPr>
        <w:t xml:space="preserve">      В целях установления для Республики Казахстан единых требований к представляемым на государственную экспертизу материалам по предварительной геолого-экономической оценке месторождений твердых полезных ископаемых, приказываю: </w:t>
      </w:r>
    </w:p>
    <w:bookmarkStart w:name="z2" w:id="1"/>
    <w:p>
      <w:pPr>
        <w:spacing w:after="0"/>
        <w:ind w:left="0"/>
        <w:jc w:val="both"/>
      </w:pPr>
      <w:r>
        <w:rPr>
          <w:rFonts w:ascii="Times New Roman"/>
          <w:b w:val="false"/>
          <w:i w:val="false"/>
          <w:color w:val="000000"/>
          <w:sz w:val="28"/>
        </w:rPr>
        <w:t xml:space="preserve">
      1. Утвердить прилагаемую Инструкцию о требованиях к представляемым на государственную экспертизу материалам по предварительной геолого-экономической оценке месторождений твердых полезных ископаемых (далее - Инструкция). </w:t>
      </w:r>
    </w:p>
    <w:bookmarkEnd w:id="1"/>
    <w:bookmarkStart w:name="z3" w:id="2"/>
    <w:p>
      <w:pPr>
        <w:spacing w:after="0"/>
        <w:ind w:left="0"/>
        <w:jc w:val="both"/>
      </w:pPr>
      <w:r>
        <w:rPr>
          <w:rFonts w:ascii="Times New Roman"/>
          <w:b w:val="false"/>
          <w:i w:val="false"/>
          <w:color w:val="000000"/>
          <w:sz w:val="28"/>
        </w:rPr>
        <w:t xml:space="preserve">
      2. Государственной комиссии по запасам полезных ископаемых привести действующие ведомственные нормативно-методические документы в соответствие с вышеутвержденной Инструкцией. </w:t>
      </w:r>
    </w:p>
    <w:bookmarkEnd w:id="2"/>
    <w:bookmarkStart w:name="z4" w:id="3"/>
    <w:p>
      <w:pPr>
        <w:spacing w:after="0"/>
        <w:ind w:left="0"/>
        <w:jc w:val="both"/>
      </w:pPr>
      <w:r>
        <w:rPr>
          <w:rFonts w:ascii="Times New Roman"/>
          <w:b w:val="false"/>
          <w:i w:val="false"/>
          <w:color w:val="000000"/>
          <w:sz w:val="28"/>
        </w:rPr>
        <w:t xml:space="preserve">
      3. Контроль за исполнением приказа возложить на Председателя Государственной комиссии по запасам полезных ископаемых Кульсарина У.Ш. </w:t>
      </w:r>
    </w:p>
    <w:bookmarkEnd w:id="3"/>
    <w:bookmarkStart w:name="z5" w:id="4"/>
    <w:p>
      <w:pPr>
        <w:spacing w:after="0"/>
        <w:ind w:left="0"/>
        <w:jc w:val="both"/>
      </w:pPr>
      <w:r>
        <w:rPr>
          <w:rFonts w:ascii="Times New Roman"/>
          <w:b w:val="false"/>
          <w:i w:val="false"/>
          <w:color w:val="000000"/>
          <w:sz w:val="28"/>
        </w:rPr>
        <w:t xml:space="preserve">
      4. Настоящий приказ вступает в силу со дня государственной регистрации в Министерстве юстиции Республики Казахстан. </w:t>
      </w:r>
    </w:p>
    <w:bookmarkEnd w:id="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Председатель </w:t>
      </w:r>
    </w:p>
    <w:bookmarkStart w:name="z6" w:id="5"/>
    <w:p>
      <w:pPr>
        <w:spacing w:after="0"/>
        <w:ind w:left="0"/>
        <w:jc w:val="both"/>
      </w:pPr>
      <w:r>
        <w:rPr>
          <w:rFonts w:ascii="Times New Roman"/>
          <w:b w:val="false"/>
          <w:i w:val="false"/>
          <w:color w:val="000000"/>
          <w:sz w:val="28"/>
        </w:rPr>
        <w:t xml:space="preserve">
         </w:t>
      </w:r>
    </w:p>
    <w:bookmarkEnd w:id="5"/>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приказом Председателя Комитета            </w:t>
      </w:r>
      <w:r>
        <w:br/>
      </w:r>
      <w:r>
        <w:rPr>
          <w:rFonts w:ascii="Times New Roman"/>
          <w:b w:val="false"/>
          <w:i w:val="false"/>
          <w:color w:val="000000"/>
          <w:sz w:val="28"/>
        </w:rPr>
        <w:t xml:space="preserve">
геологии и охраны недр                </w:t>
      </w:r>
      <w:r>
        <w:br/>
      </w:r>
      <w:r>
        <w:rPr>
          <w:rFonts w:ascii="Times New Roman"/>
          <w:b w:val="false"/>
          <w:i w:val="false"/>
          <w:color w:val="000000"/>
          <w:sz w:val="28"/>
        </w:rPr>
        <w:t xml:space="preserve">
Министерства энергетики и               </w:t>
      </w:r>
      <w:r>
        <w:br/>
      </w:r>
      <w:r>
        <w:rPr>
          <w:rFonts w:ascii="Times New Roman"/>
          <w:b w:val="false"/>
          <w:i w:val="false"/>
          <w:color w:val="000000"/>
          <w:sz w:val="28"/>
        </w:rPr>
        <w:t xml:space="preserve">
минеральных ресурсов Республики Казахстан       </w:t>
      </w:r>
      <w:r>
        <w:br/>
      </w:r>
      <w:r>
        <w:rPr>
          <w:rFonts w:ascii="Times New Roman"/>
          <w:b w:val="false"/>
          <w:i w:val="false"/>
          <w:color w:val="000000"/>
          <w:sz w:val="28"/>
        </w:rPr>
        <w:t xml:space="preserve">
от 13 августа 2004 года, N 125-п           </w:t>
      </w:r>
      <w:r>
        <w:br/>
      </w:r>
      <w:r>
        <w:rPr>
          <w:rFonts w:ascii="Times New Roman"/>
          <w:b w:val="false"/>
          <w:i w:val="false"/>
          <w:color w:val="000000"/>
          <w:sz w:val="28"/>
        </w:rPr>
        <w:t xml:space="preserve">
"Об утверждении Инструкции о требованиях       </w:t>
      </w:r>
      <w:r>
        <w:br/>
      </w:r>
      <w:r>
        <w:rPr>
          <w:rFonts w:ascii="Times New Roman"/>
          <w:b w:val="false"/>
          <w:i w:val="false"/>
          <w:color w:val="000000"/>
          <w:sz w:val="28"/>
        </w:rPr>
        <w:t xml:space="preserve">
к представляемым на государственную         </w:t>
      </w:r>
      <w:r>
        <w:br/>
      </w:r>
      <w:r>
        <w:rPr>
          <w:rFonts w:ascii="Times New Roman"/>
          <w:b w:val="false"/>
          <w:i w:val="false"/>
          <w:color w:val="000000"/>
          <w:sz w:val="28"/>
        </w:rPr>
        <w:t xml:space="preserve">
экспертизу материалам по предварительной      </w:t>
      </w:r>
      <w:r>
        <w:br/>
      </w:r>
      <w:r>
        <w:rPr>
          <w:rFonts w:ascii="Times New Roman"/>
          <w:b w:val="false"/>
          <w:i w:val="false"/>
          <w:color w:val="000000"/>
          <w:sz w:val="28"/>
        </w:rPr>
        <w:t xml:space="preserve">
геолого-экономической оценке           </w:t>
      </w:r>
      <w:r>
        <w:br/>
      </w:r>
      <w:r>
        <w:rPr>
          <w:rFonts w:ascii="Times New Roman"/>
          <w:b w:val="false"/>
          <w:i w:val="false"/>
          <w:color w:val="000000"/>
          <w:sz w:val="28"/>
        </w:rPr>
        <w:t xml:space="preserve">
месторождений твердых полезных ископаемых"     </w:t>
      </w:r>
    </w:p>
    <w:p>
      <w:pPr>
        <w:spacing w:after="0"/>
        <w:ind w:left="0"/>
        <w:jc w:val="left"/>
      </w:pPr>
      <w:r>
        <w:rPr>
          <w:rFonts w:ascii="Times New Roman"/>
          <w:b/>
          <w:i w:val="false"/>
          <w:color w:val="000000"/>
        </w:rPr>
        <w:t xml:space="preserve"> Инструкция </w:t>
      </w:r>
      <w:r>
        <w:br/>
      </w:r>
      <w:r>
        <w:rPr>
          <w:rFonts w:ascii="Times New Roman"/>
          <w:b/>
          <w:i w:val="false"/>
          <w:color w:val="000000"/>
        </w:rPr>
        <w:t xml:space="preserve">
о требованиях к представляемым на государственную </w:t>
      </w:r>
      <w:r>
        <w:br/>
      </w:r>
      <w:r>
        <w:rPr>
          <w:rFonts w:ascii="Times New Roman"/>
          <w:b/>
          <w:i w:val="false"/>
          <w:color w:val="000000"/>
        </w:rPr>
        <w:t xml:space="preserve">
экспертизу материалам по предварительной геолого-экономической </w:t>
      </w:r>
      <w:r>
        <w:br/>
      </w:r>
      <w:r>
        <w:rPr>
          <w:rFonts w:ascii="Times New Roman"/>
          <w:b/>
          <w:i w:val="false"/>
          <w:color w:val="000000"/>
        </w:rPr>
        <w:t xml:space="preserve">
оценке месторождений твердых полезных ископаемых  1. Общие положения </w:t>
      </w:r>
    </w:p>
    <w:p>
      <w:pPr>
        <w:spacing w:after="0"/>
        <w:ind w:left="0"/>
        <w:jc w:val="both"/>
      </w:pPr>
      <w:r>
        <w:rPr>
          <w:rFonts w:ascii="Times New Roman"/>
          <w:b w:val="false"/>
          <w:i w:val="false"/>
          <w:color w:val="000000"/>
          <w:sz w:val="28"/>
        </w:rPr>
        <w:t>      1. Настоящая Инструкция о требованиях к представляемым на государственную экспертизу материалам по предварительной геолого-экономической оценке месторождений твердых полезных ископаемых (далее - Инструкция) разработана в соответствии с пунктами 10, 11 и 12 </w:t>
      </w:r>
      <w:r>
        <w:rPr>
          <w:rFonts w:ascii="Times New Roman"/>
          <w:b w:val="false"/>
          <w:i w:val="false"/>
          <w:color w:val="000000"/>
          <w:sz w:val="28"/>
        </w:rPr>
        <w:t xml:space="preserve">Положения </w:t>
      </w:r>
      <w:r>
        <w:rPr>
          <w:rFonts w:ascii="Times New Roman"/>
          <w:b w:val="false"/>
          <w:i w:val="false"/>
          <w:color w:val="000000"/>
          <w:sz w:val="28"/>
        </w:rPr>
        <w:t>о Комитете геологии и охраны недр Министерства энергетики и минеральных ресурсов Республики Казахстан, утвержденного Постановлением Правительства Республики Казахстан от 15 февраля 2001 года N 232, а также </w:t>
      </w:r>
      <w:r>
        <w:rPr>
          <w:rFonts w:ascii="Times New Roman"/>
          <w:b w:val="false"/>
          <w:i w:val="false"/>
          <w:color w:val="000000"/>
          <w:sz w:val="28"/>
        </w:rPr>
        <w:t xml:space="preserve">Указом </w:t>
      </w:r>
      <w:r>
        <w:rPr>
          <w:rFonts w:ascii="Times New Roman"/>
          <w:b w:val="false"/>
          <w:i w:val="false"/>
          <w:color w:val="000000"/>
          <w:sz w:val="28"/>
        </w:rPr>
        <w:t>Президента Республики Казахстан, имеющим силу закона, "О недрах и недропользовании" от 27 января 1996 г., </w:t>
      </w:r>
      <w:r>
        <w:rPr>
          <w:rFonts w:ascii="Times New Roman"/>
          <w:b w:val="false"/>
          <w:i w:val="false"/>
          <w:color w:val="000000"/>
          <w:sz w:val="28"/>
        </w:rPr>
        <w:t xml:space="preserve">Положением </w:t>
      </w:r>
      <w:r>
        <w:rPr>
          <w:rFonts w:ascii="Times New Roman"/>
          <w:b w:val="false"/>
          <w:i w:val="false"/>
          <w:color w:val="000000"/>
          <w:sz w:val="28"/>
        </w:rPr>
        <w:t xml:space="preserve">о государственной экспертизе недр Республики Казахстан, утвержденным Постановлением Правительства от 18 октября 1996 года N 1288. </w:t>
      </w:r>
      <w:r>
        <w:br/>
      </w:r>
      <w:r>
        <w:rPr>
          <w:rFonts w:ascii="Times New Roman"/>
          <w:b w:val="false"/>
          <w:i w:val="false"/>
          <w:color w:val="000000"/>
          <w:sz w:val="28"/>
        </w:rPr>
        <w:t xml:space="preserve">
      2. Предварительной геолого-экономической оценке (далее - ПГЭО) подлежат следующие объекты недр: месторождения, участки, техногенные минеральные объекты (далее - ТМО) и другие: </w:t>
      </w:r>
      <w:r>
        <w:br/>
      </w:r>
      <w:r>
        <w:rPr>
          <w:rFonts w:ascii="Times New Roman"/>
          <w:b w:val="false"/>
          <w:i w:val="false"/>
          <w:color w:val="000000"/>
          <w:sz w:val="28"/>
        </w:rPr>
        <w:t xml:space="preserve">
      1) впервые обнаруженные в процессе геологического изучения недр (при проведении поисково-оценочных и других работ) и обеспеченные запасами категории С </w:t>
      </w:r>
      <w:r>
        <w:rPr>
          <w:rFonts w:ascii="Times New Roman"/>
          <w:b w:val="false"/>
          <w:i w:val="false"/>
          <w:color w:val="000000"/>
          <w:vertAlign w:val="subscript"/>
        </w:rPr>
        <w:t xml:space="preserve">2 </w:t>
      </w:r>
      <w:r>
        <w:rPr>
          <w:rFonts w:ascii="Times New Roman"/>
          <w:b w:val="false"/>
          <w:i w:val="false"/>
          <w:color w:val="000000"/>
          <w:sz w:val="28"/>
        </w:rPr>
        <w:t xml:space="preserve"> и прогнозными ресурсами категории Р </w:t>
      </w:r>
      <w:r>
        <w:rPr>
          <w:rFonts w:ascii="Times New Roman"/>
          <w:b w:val="false"/>
          <w:i w:val="false"/>
          <w:color w:val="000000"/>
          <w:vertAlign w:val="subscript"/>
        </w:rPr>
        <w:t xml:space="preserve">1 </w:t>
      </w:r>
      <w:r>
        <w:rPr>
          <w:rFonts w:ascii="Times New Roman"/>
          <w:b w:val="false"/>
          <w:i w:val="false"/>
          <w:color w:val="000000"/>
          <w:sz w:val="28"/>
        </w:rPr>
        <w:t xml:space="preserve">; </w:t>
      </w:r>
      <w:r>
        <w:br/>
      </w:r>
      <w:r>
        <w:rPr>
          <w:rFonts w:ascii="Times New Roman"/>
          <w:b w:val="false"/>
          <w:i w:val="false"/>
          <w:color w:val="000000"/>
          <w:sz w:val="28"/>
        </w:rPr>
        <w:t xml:space="preserve">
      2) ранее разведанные и в связи с этим имеющие устаревшие кондиции на минеральное сырье. </w:t>
      </w:r>
      <w:r>
        <w:br/>
      </w:r>
      <w:r>
        <w:rPr>
          <w:rFonts w:ascii="Times New Roman"/>
          <w:b w:val="false"/>
          <w:i w:val="false"/>
          <w:color w:val="000000"/>
          <w:sz w:val="28"/>
        </w:rPr>
        <w:t xml:space="preserve">
      3. В результате проведения предварительной геолого-экономической оценки объекты недр могут быть подразделены на: </w:t>
      </w:r>
      <w:r>
        <w:br/>
      </w:r>
      <w:r>
        <w:rPr>
          <w:rFonts w:ascii="Times New Roman"/>
          <w:b w:val="false"/>
          <w:i w:val="false"/>
          <w:color w:val="000000"/>
          <w:sz w:val="28"/>
        </w:rPr>
        <w:t xml:space="preserve">
      1) имеющие промышленное значение и пригодные для разработки; </w:t>
      </w:r>
      <w:r>
        <w:br/>
      </w:r>
      <w:r>
        <w:rPr>
          <w:rFonts w:ascii="Times New Roman"/>
          <w:b w:val="false"/>
          <w:i w:val="false"/>
          <w:color w:val="000000"/>
          <w:sz w:val="28"/>
        </w:rPr>
        <w:t xml:space="preserve">
      2) заслуживающие дальнейшего геологического изучения; </w:t>
      </w:r>
      <w:r>
        <w:br/>
      </w:r>
      <w:r>
        <w:rPr>
          <w:rFonts w:ascii="Times New Roman"/>
          <w:b w:val="false"/>
          <w:i w:val="false"/>
          <w:color w:val="000000"/>
          <w:sz w:val="28"/>
        </w:rPr>
        <w:t xml:space="preserve">
      3) не имеющие промышленного значения. </w:t>
      </w:r>
      <w:r>
        <w:br/>
      </w:r>
      <w:r>
        <w:rPr>
          <w:rFonts w:ascii="Times New Roman"/>
          <w:b w:val="false"/>
          <w:i w:val="false"/>
          <w:color w:val="000000"/>
          <w:sz w:val="28"/>
        </w:rPr>
        <w:t xml:space="preserve">
      4. Выполнение Инструкции обязательно для всех недропользователей Республики Казахстан, осуществляющих изучение, разведку, геолого-экономическую оценку месторождений твердых полезных ископаемых независимо от форм собственности и ведомственной принадлежности. </w:t>
      </w:r>
    </w:p>
    <w:bookmarkStart w:name="z7" w:id="6"/>
    <w:p>
      <w:pPr>
        <w:spacing w:after="0"/>
        <w:ind w:left="0"/>
        <w:jc w:val="both"/>
      </w:pPr>
      <w:r>
        <w:rPr>
          <w:rFonts w:ascii="Times New Roman"/>
          <w:b w:val="false"/>
          <w:i w:val="false"/>
          <w:color w:val="000000"/>
          <w:sz w:val="28"/>
        </w:rPr>
        <w:t xml:space="preserve">
       </w:t>
      </w:r>
    </w:p>
    <w:bookmarkEnd w:id="6"/>
    <w:p>
      <w:pPr>
        <w:spacing w:after="0"/>
        <w:ind w:left="0"/>
        <w:jc w:val="left"/>
      </w:pPr>
      <w:r>
        <w:rPr>
          <w:rFonts w:ascii="Times New Roman"/>
          <w:b/>
          <w:i w:val="false"/>
          <w:color w:val="000000"/>
        </w:rPr>
        <w:t xml:space="preserve"> 2. Структура и требования к материалам предварительной </w:t>
      </w:r>
      <w:r>
        <w:br/>
      </w:r>
      <w:r>
        <w:rPr>
          <w:rFonts w:ascii="Times New Roman"/>
          <w:b/>
          <w:i w:val="false"/>
          <w:color w:val="000000"/>
        </w:rPr>
        <w:t xml:space="preserve">
геолого-экономической оценки месторождений </w:t>
      </w:r>
    </w:p>
    <w:p>
      <w:pPr>
        <w:spacing w:after="0"/>
        <w:ind w:left="0"/>
        <w:jc w:val="both"/>
      </w:pPr>
      <w:r>
        <w:rPr>
          <w:rFonts w:ascii="Times New Roman"/>
          <w:b w:val="false"/>
          <w:i w:val="false"/>
          <w:color w:val="000000"/>
          <w:sz w:val="28"/>
        </w:rPr>
        <w:t xml:space="preserve">      5. Материалы предварительной геолого-экономической оценки должны включать следующие разделы: </w:t>
      </w:r>
      <w:r>
        <w:br/>
      </w:r>
      <w:r>
        <w:rPr>
          <w:rFonts w:ascii="Times New Roman"/>
          <w:b w:val="false"/>
          <w:i w:val="false"/>
          <w:color w:val="000000"/>
          <w:sz w:val="28"/>
        </w:rPr>
        <w:t xml:space="preserve">
      1) введение; </w:t>
      </w:r>
      <w:r>
        <w:br/>
      </w:r>
      <w:r>
        <w:rPr>
          <w:rFonts w:ascii="Times New Roman"/>
          <w:b w:val="false"/>
          <w:i w:val="false"/>
          <w:color w:val="000000"/>
          <w:sz w:val="28"/>
        </w:rPr>
        <w:t xml:space="preserve">
      2) географо-экономическая характеристика района; </w:t>
      </w:r>
      <w:r>
        <w:br/>
      </w:r>
      <w:r>
        <w:rPr>
          <w:rFonts w:ascii="Times New Roman"/>
          <w:b w:val="false"/>
          <w:i w:val="false"/>
          <w:color w:val="000000"/>
          <w:sz w:val="28"/>
        </w:rPr>
        <w:t xml:space="preserve">
      3) геологическое строение месторождения; </w:t>
      </w:r>
      <w:r>
        <w:br/>
      </w:r>
      <w:r>
        <w:rPr>
          <w:rFonts w:ascii="Times New Roman"/>
          <w:b w:val="false"/>
          <w:i w:val="false"/>
          <w:color w:val="000000"/>
          <w:sz w:val="28"/>
        </w:rPr>
        <w:t xml:space="preserve">
      4) методика геологоразведочных работ; </w:t>
      </w:r>
      <w:r>
        <w:br/>
      </w:r>
      <w:r>
        <w:rPr>
          <w:rFonts w:ascii="Times New Roman"/>
          <w:b w:val="false"/>
          <w:i w:val="false"/>
          <w:color w:val="000000"/>
          <w:sz w:val="28"/>
        </w:rPr>
        <w:t xml:space="preserve">
      5) подсчет запасов полезных ископаемых; </w:t>
      </w:r>
      <w:r>
        <w:br/>
      </w:r>
      <w:r>
        <w:rPr>
          <w:rFonts w:ascii="Times New Roman"/>
          <w:b w:val="false"/>
          <w:i w:val="false"/>
          <w:color w:val="000000"/>
          <w:sz w:val="28"/>
        </w:rPr>
        <w:t xml:space="preserve">
      6) вещественный состав и технологические свойства руд; </w:t>
      </w:r>
      <w:r>
        <w:br/>
      </w:r>
      <w:r>
        <w:rPr>
          <w:rFonts w:ascii="Times New Roman"/>
          <w:b w:val="false"/>
          <w:i w:val="false"/>
          <w:color w:val="000000"/>
          <w:sz w:val="28"/>
        </w:rPr>
        <w:t xml:space="preserve">
      7) гидрогеологические, инженерно-геологические и экологические условия; </w:t>
      </w:r>
      <w:r>
        <w:br/>
      </w:r>
      <w:r>
        <w:rPr>
          <w:rFonts w:ascii="Times New Roman"/>
          <w:b w:val="false"/>
          <w:i w:val="false"/>
          <w:color w:val="000000"/>
          <w:sz w:val="28"/>
        </w:rPr>
        <w:t xml:space="preserve">
      8) горно-техническая часть; </w:t>
      </w:r>
      <w:r>
        <w:br/>
      </w:r>
      <w:r>
        <w:rPr>
          <w:rFonts w:ascii="Times New Roman"/>
          <w:b w:val="false"/>
          <w:i w:val="false"/>
          <w:color w:val="000000"/>
          <w:sz w:val="28"/>
        </w:rPr>
        <w:t xml:space="preserve">
      9) экономическая часть; </w:t>
      </w:r>
      <w:r>
        <w:br/>
      </w:r>
      <w:r>
        <w:rPr>
          <w:rFonts w:ascii="Times New Roman"/>
          <w:b w:val="false"/>
          <w:i w:val="false"/>
          <w:color w:val="000000"/>
          <w:sz w:val="28"/>
        </w:rPr>
        <w:t xml:space="preserve">
      10) оценочные кондиции; </w:t>
      </w:r>
      <w:r>
        <w:br/>
      </w:r>
      <w:r>
        <w:rPr>
          <w:rFonts w:ascii="Times New Roman"/>
          <w:b w:val="false"/>
          <w:i w:val="false"/>
          <w:color w:val="000000"/>
          <w:sz w:val="28"/>
        </w:rPr>
        <w:t xml:space="preserve">
      11) заключение. </w:t>
      </w:r>
      <w:r>
        <w:br/>
      </w:r>
      <w:r>
        <w:rPr>
          <w:rFonts w:ascii="Times New Roman"/>
          <w:b w:val="false"/>
          <w:i w:val="false"/>
          <w:color w:val="000000"/>
          <w:sz w:val="28"/>
        </w:rPr>
        <w:t xml:space="preserve">
      6. В перечисленных разделах должны быть освещены нижеследующие вопросы: </w:t>
      </w:r>
      <w:r>
        <w:br/>
      </w:r>
      <w:r>
        <w:rPr>
          <w:rFonts w:ascii="Times New Roman"/>
          <w:b w:val="false"/>
          <w:i w:val="false"/>
          <w:color w:val="000000"/>
          <w:sz w:val="28"/>
        </w:rPr>
        <w:t xml:space="preserve">
      1) во Введении: </w:t>
      </w:r>
      <w:r>
        <w:br/>
      </w:r>
      <w:r>
        <w:rPr>
          <w:rFonts w:ascii="Times New Roman"/>
          <w:b w:val="false"/>
          <w:i w:val="false"/>
          <w:color w:val="000000"/>
          <w:sz w:val="28"/>
        </w:rPr>
        <w:t xml:space="preserve">
      общие сведения о районе и месторождении; </w:t>
      </w:r>
      <w:r>
        <w:br/>
      </w:r>
      <w:r>
        <w:rPr>
          <w:rFonts w:ascii="Times New Roman"/>
          <w:b w:val="false"/>
          <w:i w:val="false"/>
          <w:color w:val="000000"/>
          <w:sz w:val="28"/>
        </w:rPr>
        <w:t xml:space="preserve">
      задачи предварительной геолого-экономической оценки данного объекта; </w:t>
      </w:r>
      <w:r>
        <w:br/>
      </w:r>
      <w:r>
        <w:rPr>
          <w:rFonts w:ascii="Times New Roman"/>
          <w:b w:val="false"/>
          <w:i w:val="false"/>
          <w:color w:val="000000"/>
          <w:sz w:val="28"/>
        </w:rPr>
        <w:t xml:space="preserve">
      2) в разделе "Географо-экономическая характеристика района": </w:t>
      </w:r>
      <w:r>
        <w:br/>
      </w:r>
      <w:r>
        <w:rPr>
          <w:rFonts w:ascii="Times New Roman"/>
          <w:b w:val="false"/>
          <w:i w:val="false"/>
          <w:color w:val="000000"/>
          <w:sz w:val="28"/>
        </w:rPr>
        <w:t xml:space="preserve">
      географическое и административное положение месторождения, его удаленность от ближайшей железнодорожной станции, автомобильной дороги, населенных пунктов и возможного потребления сырья; </w:t>
      </w:r>
      <w:r>
        <w:br/>
      </w:r>
      <w:r>
        <w:rPr>
          <w:rFonts w:ascii="Times New Roman"/>
          <w:b w:val="false"/>
          <w:i w:val="false"/>
          <w:color w:val="000000"/>
          <w:sz w:val="28"/>
        </w:rPr>
        <w:t xml:space="preserve">
      природно-климатические условия, освоенность района, население, его занятость, возможные источники энергоснабжения, обеспеченность стройматериалами; </w:t>
      </w:r>
      <w:r>
        <w:br/>
      </w:r>
      <w:r>
        <w:rPr>
          <w:rFonts w:ascii="Times New Roman"/>
          <w:b w:val="false"/>
          <w:i w:val="false"/>
          <w:color w:val="000000"/>
          <w:sz w:val="28"/>
        </w:rPr>
        <w:t xml:space="preserve">
      3) в разделе "Геологическое строение месторождения": </w:t>
      </w:r>
      <w:r>
        <w:br/>
      </w:r>
      <w:r>
        <w:rPr>
          <w:rFonts w:ascii="Times New Roman"/>
          <w:b w:val="false"/>
          <w:i w:val="false"/>
          <w:color w:val="000000"/>
          <w:sz w:val="28"/>
        </w:rPr>
        <w:t xml:space="preserve">
      особенности геологического строения, структурные, литологические и другие факторы, определяющие условия залегания, морфологию рудных тел, вещественный состав рудных тел, распределение основных и попутных компонентов, а также вредных примесей, наличие обогащенных участков и закономерности их размещения, сведения об изменчивости основных параметров рудных тел по простиранию и падению; </w:t>
      </w:r>
      <w:r>
        <w:br/>
      </w:r>
      <w:r>
        <w:rPr>
          <w:rFonts w:ascii="Times New Roman"/>
          <w:b w:val="false"/>
          <w:i w:val="false"/>
          <w:color w:val="000000"/>
          <w:sz w:val="28"/>
        </w:rPr>
        <w:t xml:space="preserve">
      наличие промышленных (технологических) типов и сортов полезного ископаемого, подлежащих раздельной добыче и переработке, характеристика их качества (если такие данные имеются); </w:t>
      </w:r>
      <w:r>
        <w:br/>
      </w:r>
      <w:r>
        <w:rPr>
          <w:rFonts w:ascii="Times New Roman"/>
          <w:b w:val="false"/>
          <w:i w:val="false"/>
          <w:color w:val="000000"/>
          <w:sz w:val="28"/>
        </w:rPr>
        <w:t xml:space="preserve">
      наличие и закономерности распределения безрудных прослоев, характеристика вмещающих их пород; </w:t>
      </w:r>
      <w:r>
        <w:br/>
      </w:r>
      <w:r>
        <w:rPr>
          <w:rFonts w:ascii="Times New Roman"/>
          <w:b w:val="false"/>
          <w:i w:val="false"/>
          <w:color w:val="000000"/>
          <w:sz w:val="28"/>
        </w:rPr>
        <w:t xml:space="preserve">
      для россыпных месторождений - характеристика, особенности формы, размеров и состава продуктивного пласта, состава и мощности торфов, строение плотика, содержание ценных компонентов, размер, форма и степень окатанности зерен полезных минералов, пробность золота; </w:t>
      </w:r>
      <w:r>
        <w:br/>
      </w:r>
      <w:r>
        <w:rPr>
          <w:rFonts w:ascii="Times New Roman"/>
          <w:b w:val="false"/>
          <w:i w:val="false"/>
          <w:color w:val="000000"/>
          <w:sz w:val="28"/>
        </w:rPr>
        <w:t xml:space="preserve">
      группа сложности месторождения; </w:t>
      </w:r>
      <w:r>
        <w:br/>
      </w:r>
      <w:r>
        <w:rPr>
          <w:rFonts w:ascii="Times New Roman"/>
          <w:b w:val="false"/>
          <w:i w:val="false"/>
          <w:color w:val="000000"/>
          <w:sz w:val="28"/>
        </w:rPr>
        <w:t xml:space="preserve">
      4) в разделе "Методика геологоразведочных работ": </w:t>
      </w:r>
      <w:r>
        <w:br/>
      </w:r>
      <w:r>
        <w:rPr>
          <w:rFonts w:ascii="Times New Roman"/>
          <w:b w:val="false"/>
          <w:i w:val="false"/>
          <w:color w:val="000000"/>
          <w:sz w:val="28"/>
        </w:rPr>
        <w:t xml:space="preserve">
      сведения о проведенной топографической съемке, системе координат и привязке разведочных выработок; </w:t>
      </w:r>
      <w:r>
        <w:br/>
      </w:r>
      <w:r>
        <w:rPr>
          <w:rFonts w:ascii="Times New Roman"/>
          <w:b w:val="false"/>
          <w:i w:val="false"/>
          <w:color w:val="000000"/>
          <w:sz w:val="28"/>
        </w:rPr>
        <w:t xml:space="preserve">
      изученность поверхности месторождения - геологическая съемка, геохимические и геофизические исследования, проходка шурфов и канав; </w:t>
      </w:r>
      <w:r>
        <w:br/>
      </w:r>
      <w:r>
        <w:rPr>
          <w:rFonts w:ascii="Times New Roman"/>
          <w:b w:val="false"/>
          <w:i w:val="false"/>
          <w:color w:val="000000"/>
          <w:sz w:val="28"/>
        </w:rPr>
        <w:t xml:space="preserve">
      изученность глубоких горизонтов месторождения - система разведки, плотность разведочной сети, обоснование участка, разведанного по более высокой категории, сводная таблица видов и объемов геологоразведочных работ, объем выработок, участвующих в подсчете запасов; </w:t>
      </w:r>
      <w:r>
        <w:br/>
      </w:r>
      <w:r>
        <w:rPr>
          <w:rFonts w:ascii="Times New Roman"/>
          <w:b w:val="false"/>
          <w:i w:val="false"/>
          <w:color w:val="000000"/>
          <w:sz w:val="28"/>
        </w:rPr>
        <w:t xml:space="preserve">
      буровые и горные работы: глубины, диаметры и конструкции разведочных скважин, способ и технология бурения, результаты замеров зенитных и азимутальных искривлений скважин; выход керна линейный, весовой или объемный; интервалы с низким выходом керна, представительность керна, избирательное истирание керна; виды горных выработок, их объемы и параметры; </w:t>
      </w:r>
      <w:r>
        <w:br/>
      </w:r>
      <w:r>
        <w:rPr>
          <w:rFonts w:ascii="Times New Roman"/>
          <w:b w:val="false"/>
          <w:i w:val="false"/>
          <w:color w:val="000000"/>
          <w:sz w:val="28"/>
        </w:rPr>
        <w:t xml:space="preserve">
      геофизические исследования: методика и техника работ, основные результаты, случайные и систематические погрешности геофизических измерений; </w:t>
      </w:r>
      <w:r>
        <w:br/>
      </w:r>
      <w:r>
        <w:rPr>
          <w:rFonts w:ascii="Times New Roman"/>
          <w:b w:val="false"/>
          <w:i w:val="false"/>
          <w:color w:val="000000"/>
          <w:sz w:val="28"/>
        </w:rPr>
        <w:t xml:space="preserve">
      опробование: принятая методика опробования буровых скважин и горных выработок, качество опробования, оценка достоверности результатов, наличие систематических погрешностей, поправочные коэффициенты, схема обработки проб; групповые пробы, метод их составления; </w:t>
      </w:r>
      <w:r>
        <w:br/>
      </w:r>
      <w:r>
        <w:rPr>
          <w:rFonts w:ascii="Times New Roman"/>
          <w:b w:val="false"/>
          <w:i w:val="false"/>
          <w:color w:val="000000"/>
          <w:sz w:val="28"/>
        </w:rPr>
        <w:t xml:space="preserve">
      аналитические работы: объемы, методы проведения основных и контрольных анализов, соответствие их действующим стандартам или другим нормативным документам. Результаты обработки данных контроля, качество анализов, оценка влияния низкого качества анализов на результаты подсчета запасов (определение мощности, площади рудных тел, содержания и других); </w:t>
      </w:r>
      <w:r>
        <w:br/>
      </w:r>
      <w:r>
        <w:rPr>
          <w:rFonts w:ascii="Times New Roman"/>
          <w:b w:val="false"/>
          <w:i w:val="false"/>
          <w:color w:val="000000"/>
          <w:sz w:val="28"/>
        </w:rPr>
        <w:t xml:space="preserve">
      физические свойства: методы и число определений объемной массы и естественной влажности для различных типов и сортов полезных ископаемых; обоснование значений объемной массы, принятых для подсчета запасов; </w:t>
      </w:r>
      <w:r>
        <w:br/>
      </w:r>
      <w:r>
        <w:rPr>
          <w:rFonts w:ascii="Times New Roman"/>
          <w:b w:val="false"/>
          <w:i w:val="false"/>
          <w:color w:val="000000"/>
          <w:sz w:val="28"/>
        </w:rPr>
        <w:t xml:space="preserve">
      5) в разделе "Подсчет запасов полезных ископаемых": </w:t>
      </w:r>
      <w:r>
        <w:br/>
      </w:r>
      <w:r>
        <w:rPr>
          <w:rFonts w:ascii="Times New Roman"/>
          <w:b w:val="false"/>
          <w:i w:val="false"/>
          <w:color w:val="000000"/>
          <w:sz w:val="28"/>
        </w:rPr>
        <w:t xml:space="preserve">
      параметры применяемых вариантов условных кондиций для подсчета запасов; для отдельных видов полезных ископаемых (в первую очередь неметаллических) подсчет запасов проводится по одному варианту кондиций; </w:t>
      </w:r>
      <w:r>
        <w:br/>
      </w:r>
      <w:r>
        <w:rPr>
          <w:rFonts w:ascii="Times New Roman"/>
          <w:b w:val="false"/>
          <w:i w:val="false"/>
          <w:color w:val="000000"/>
          <w:sz w:val="28"/>
        </w:rPr>
        <w:t xml:space="preserve">
      подсчет запасов проводится по вариантам кондиций; </w:t>
      </w:r>
      <w:r>
        <w:br/>
      </w:r>
      <w:r>
        <w:rPr>
          <w:rFonts w:ascii="Times New Roman"/>
          <w:b w:val="false"/>
          <w:i w:val="false"/>
          <w:color w:val="000000"/>
          <w:sz w:val="28"/>
        </w:rPr>
        <w:t xml:space="preserve">
      запасы полезных ископаемых по месторождению принимаются по рекомендуемому варианту кондиций; </w:t>
      </w:r>
      <w:r>
        <w:br/>
      </w:r>
      <w:r>
        <w:rPr>
          <w:rFonts w:ascii="Times New Roman"/>
          <w:b w:val="false"/>
          <w:i w:val="false"/>
          <w:color w:val="000000"/>
          <w:sz w:val="28"/>
        </w:rPr>
        <w:t xml:space="preserve">
      все случаи отклонения от кондиций при подсчете запасов сопровождаются обоснованием причин отклонения; </w:t>
      </w:r>
      <w:r>
        <w:br/>
      </w:r>
      <w:r>
        <w:rPr>
          <w:rFonts w:ascii="Times New Roman"/>
          <w:b w:val="false"/>
          <w:i w:val="false"/>
          <w:color w:val="000000"/>
          <w:sz w:val="28"/>
        </w:rPr>
        <w:t xml:space="preserve">
      в необходимых случаях подсчет запасов почвенного слоя; </w:t>
      </w:r>
      <w:r>
        <w:br/>
      </w:r>
      <w:r>
        <w:rPr>
          <w:rFonts w:ascii="Times New Roman"/>
          <w:b w:val="false"/>
          <w:i w:val="false"/>
          <w:color w:val="000000"/>
          <w:sz w:val="28"/>
        </w:rPr>
        <w:t xml:space="preserve">
      6) в разделе "Вещественный состав и технологические свойства руд": </w:t>
      </w:r>
      <w:r>
        <w:br/>
      </w:r>
      <w:r>
        <w:rPr>
          <w:rFonts w:ascii="Times New Roman"/>
          <w:b w:val="false"/>
          <w:i w:val="false"/>
          <w:color w:val="000000"/>
          <w:sz w:val="28"/>
        </w:rPr>
        <w:t xml:space="preserve">
      характеристика вещественного состава руд должна включать описание минерального и химического состава, природных типов полезных ископаемых, их пространственного распределения, промышленных типов и сортов полезного ископаемого; для россыпных месторождений - содержание ценных компонентов в песках, торфах и породах плотика, размер, форма и степень окатанности зерен полезных минералов, содержание в минерале полезных компонентов и так далее; </w:t>
      </w:r>
      <w:r>
        <w:br/>
      </w:r>
      <w:r>
        <w:rPr>
          <w:rFonts w:ascii="Times New Roman"/>
          <w:b w:val="false"/>
          <w:i w:val="false"/>
          <w:color w:val="000000"/>
          <w:sz w:val="28"/>
        </w:rPr>
        <w:t xml:space="preserve">
      объемы и виды технологических исследований должны быть достаточны для выбора технологической схемы переработки минерального сырья и обоснования ее основных показателей, к которым относятся качество получаемой товарной продукции, ее выход от исходного минерального сырья, по рудным месторождениям - извлечение основных и попутных компонентов в товарную продукцию в процентах. Производительность обогатительной фабрики принимается равной годовой производительности рудника по руде; </w:t>
      </w:r>
      <w:r>
        <w:br/>
      </w:r>
      <w:r>
        <w:rPr>
          <w:rFonts w:ascii="Times New Roman"/>
          <w:b w:val="false"/>
          <w:i w:val="false"/>
          <w:color w:val="000000"/>
          <w:sz w:val="28"/>
        </w:rPr>
        <w:t xml:space="preserve">
      обоснование технологии переработки минерального сырья базируется на данных об изменчивости его вещественного состава, структурно-текстурных особенностей (гранулометрического состава), физико-механических и других свойств, на результатах технологических испытаний, а также передового опыта переработки (обогащения) аналогичных видов минерального сырья. При наличии на месторождении нескольких технологических типов руд, подлежащих раздельной переработке, технология переработки обосновывается для каждого из них; </w:t>
      </w:r>
      <w:r>
        <w:br/>
      </w:r>
      <w:r>
        <w:rPr>
          <w:rFonts w:ascii="Times New Roman"/>
          <w:b w:val="false"/>
          <w:i w:val="false"/>
          <w:color w:val="000000"/>
          <w:sz w:val="28"/>
        </w:rPr>
        <w:t xml:space="preserve">
      поведение попутных компонентов в процессе переработки, содержания этих компонентов в продуктах обогащения; </w:t>
      </w:r>
      <w:r>
        <w:br/>
      </w:r>
      <w:r>
        <w:rPr>
          <w:rFonts w:ascii="Times New Roman"/>
          <w:b w:val="false"/>
          <w:i w:val="false"/>
          <w:color w:val="000000"/>
          <w:sz w:val="28"/>
        </w:rPr>
        <w:t xml:space="preserve">
      состав и свойства отходов основного производства, возможность их промышленного использования, целесообразность учета количества отдельных видов отходов или утверждения их запасов; </w:t>
      </w:r>
      <w:r>
        <w:br/>
      </w:r>
      <w:r>
        <w:rPr>
          <w:rFonts w:ascii="Times New Roman"/>
          <w:b w:val="false"/>
          <w:i w:val="false"/>
          <w:color w:val="000000"/>
          <w:sz w:val="28"/>
        </w:rPr>
        <w:t xml:space="preserve">
      при отсутствии перечисленных данных, для объектов обнаруженных впервые, необходимые сведения принимаются по аналогии; </w:t>
      </w:r>
      <w:r>
        <w:br/>
      </w:r>
      <w:r>
        <w:rPr>
          <w:rFonts w:ascii="Times New Roman"/>
          <w:b w:val="false"/>
          <w:i w:val="false"/>
          <w:color w:val="000000"/>
          <w:sz w:val="28"/>
        </w:rPr>
        <w:t xml:space="preserve">
      7) в разделе "Гидрогеологические, инженерно-геологические и экологические условия": </w:t>
      </w:r>
      <w:r>
        <w:br/>
      </w:r>
      <w:r>
        <w:rPr>
          <w:rFonts w:ascii="Times New Roman"/>
          <w:b w:val="false"/>
          <w:i w:val="false"/>
          <w:color w:val="000000"/>
          <w:sz w:val="28"/>
        </w:rPr>
        <w:t xml:space="preserve">
      основные водоносные горизонты, наиболее обводненные участки и зоны, их взаимосвязь с поверхностными водотоками, химический состав и бактериологическое состояние поверхностных и подземных вод, величина ожидаемых, а также максимально возможных водопритоков в горные выработки. Для россыпных месторождений, предназначенных для дражной отработки - возможность устройства плотин с целью подъема воды в случае необходимости; </w:t>
      </w:r>
      <w:r>
        <w:br/>
      </w:r>
      <w:r>
        <w:rPr>
          <w:rFonts w:ascii="Times New Roman"/>
          <w:b w:val="false"/>
          <w:i w:val="false"/>
          <w:color w:val="000000"/>
          <w:sz w:val="28"/>
        </w:rPr>
        <w:t xml:space="preserve">
      источники питьевого и технического водоснабжения горного предприятия, оценка дальнейшего использования подземных вод месторождения для целей водоснабжения или извлечения ценных компонентов, а также их очистки при сбросе в поверхностные водотоки; </w:t>
      </w:r>
      <w:r>
        <w:br/>
      </w:r>
      <w:r>
        <w:rPr>
          <w:rFonts w:ascii="Times New Roman"/>
          <w:b w:val="false"/>
          <w:i w:val="false"/>
          <w:color w:val="000000"/>
          <w:sz w:val="28"/>
        </w:rPr>
        <w:t xml:space="preserve">
      инженерно-геологические особенности пород месторождения - состав, трещиноватость, тектоническая нарушенность, способность полезных ископаемых к самовозгоранию, радиационная характеристика полезного ископаемого и вмещающих горных пород, возможность возникновения оползней, селевых потоков и другое; </w:t>
      </w:r>
      <w:r>
        <w:br/>
      </w:r>
      <w:r>
        <w:rPr>
          <w:rFonts w:ascii="Times New Roman"/>
          <w:b w:val="false"/>
          <w:i w:val="false"/>
          <w:color w:val="000000"/>
          <w:sz w:val="28"/>
        </w:rPr>
        <w:t xml:space="preserve">
      способы вскрытия и разработки месторождения, оценка сложности горно-геологических и других условий месторождения, коэффициент вскрыши, глубина карьера и углы откосов его бортов; </w:t>
      </w:r>
      <w:r>
        <w:br/>
      </w:r>
      <w:r>
        <w:rPr>
          <w:rFonts w:ascii="Times New Roman"/>
          <w:b w:val="false"/>
          <w:i w:val="false"/>
          <w:color w:val="000000"/>
          <w:sz w:val="28"/>
        </w:rPr>
        <w:t xml:space="preserve">
      характеристика земель, лесных угодий и водных ресурсов и их хозяйственного использования; </w:t>
      </w:r>
      <w:r>
        <w:br/>
      </w:r>
      <w:r>
        <w:rPr>
          <w:rFonts w:ascii="Times New Roman"/>
          <w:b w:val="false"/>
          <w:i w:val="false"/>
          <w:color w:val="000000"/>
          <w:sz w:val="28"/>
        </w:rPr>
        <w:t xml:space="preserve">
      оценка возможного влияния намеченной технологии добычи и переработки полезного ископаемого на экологическую обстановку, рекомендуемые мероприятия по охране окружающей среды и рекультивации земель; </w:t>
      </w:r>
      <w:r>
        <w:br/>
      </w:r>
      <w:r>
        <w:rPr>
          <w:rFonts w:ascii="Times New Roman"/>
          <w:b w:val="false"/>
          <w:i w:val="false"/>
          <w:color w:val="000000"/>
          <w:sz w:val="28"/>
        </w:rPr>
        <w:t xml:space="preserve">
      8) в разделе "Горно-техническая часть": </w:t>
      </w:r>
      <w:r>
        <w:br/>
      </w:r>
      <w:r>
        <w:rPr>
          <w:rFonts w:ascii="Times New Roman"/>
          <w:b w:val="false"/>
          <w:i w:val="false"/>
          <w:color w:val="000000"/>
          <w:sz w:val="28"/>
        </w:rPr>
        <w:t xml:space="preserve">
      выбор способа разработки месторождения производится с учетом его экономико-географических, геологических, горно-технических и гидрогеологических условий. Дается обоснование принятого способа разработки и систем вскрытия месторождения, а также проектных решений, обеспечивающих наиболее полное и экономически целесообразное извлечение из недр запасов полезных ископаемых; выбор открытого способа разработки решается путем сравнения технико-экономических показателей открытых и подземных работ с использованием граничного коэффициента вскрыши; </w:t>
      </w:r>
      <w:r>
        <w:br/>
      </w:r>
      <w:r>
        <w:rPr>
          <w:rFonts w:ascii="Times New Roman"/>
          <w:b w:val="false"/>
          <w:i w:val="false"/>
          <w:color w:val="000000"/>
          <w:sz w:val="28"/>
        </w:rPr>
        <w:t xml:space="preserve">
      выбор способа вскрытия и расположение различных по назначению вскрывающих выработок, оптимальных контуров и основных их элементов, включая углы откосов, высоту уступа карьера при открытой разработке, высоту этажа подземной отработки производится, исходя из геологических особенностей и горно-технических условий месторождения и требований нормативных документов ГКЗ; </w:t>
      </w:r>
      <w:r>
        <w:br/>
      </w:r>
      <w:r>
        <w:rPr>
          <w:rFonts w:ascii="Times New Roman"/>
          <w:b w:val="false"/>
          <w:i w:val="false"/>
          <w:color w:val="000000"/>
          <w:sz w:val="28"/>
        </w:rPr>
        <w:t xml:space="preserve">
      расчет объемов горно-капитальных работ выполняется ориентировочно по данным нормативных материалов; </w:t>
      </w:r>
      <w:r>
        <w:br/>
      </w:r>
      <w:r>
        <w:rPr>
          <w:rFonts w:ascii="Times New Roman"/>
          <w:b w:val="false"/>
          <w:i w:val="false"/>
          <w:color w:val="000000"/>
          <w:sz w:val="28"/>
        </w:rPr>
        <w:t xml:space="preserve">
      выбор системы разработки месторождения производится исходя из размеров, мощности, формы и углов падения рудных тел, вещественного состава и ценности минерального сырья и с учетом особенностей его горнотехнических условий; </w:t>
      </w:r>
      <w:r>
        <w:br/>
      </w:r>
      <w:r>
        <w:rPr>
          <w:rFonts w:ascii="Times New Roman"/>
          <w:b w:val="false"/>
          <w:i w:val="false"/>
          <w:color w:val="000000"/>
          <w:sz w:val="28"/>
        </w:rPr>
        <w:t xml:space="preserve">
      величины потерь и разубоживания полезных ископаемых принимаются в фактически сложившихся значениях для аналогичных по горно-геологическим и инженерно-геологическим условиям месторождений; </w:t>
      </w:r>
      <w:r>
        <w:br/>
      </w:r>
      <w:r>
        <w:rPr>
          <w:rFonts w:ascii="Times New Roman"/>
          <w:b w:val="false"/>
          <w:i w:val="false"/>
          <w:color w:val="000000"/>
          <w:sz w:val="28"/>
        </w:rPr>
        <w:t xml:space="preserve">
      годовая производительность горнорудного предприятия принимается в зависимости от величины оцениваемых запасов полезных ископаемых, условий залегания и размеров рудных тел (длина, ширина и мощности) или же по аналогии с известными действующими рудниками и карьерами; </w:t>
      </w:r>
      <w:r>
        <w:br/>
      </w:r>
      <w:r>
        <w:rPr>
          <w:rFonts w:ascii="Times New Roman"/>
          <w:b w:val="false"/>
          <w:i w:val="false"/>
          <w:color w:val="000000"/>
          <w:sz w:val="28"/>
        </w:rPr>
        <w:t xml:space="preserve">
      транспорт, энерго- и водоснабжение, канализация; </w:t>
      </w:r>
      <w:r>
        <w:br/>
      </w:r>
      <w:r>
        <w:rPr>
          <w:rFonts w:ascii="Times New Roman"/>
          <w:b w:val="false"/>
          <w:i w:val="false"/>
          <w:color w:val="000000"/>
          <w:sz w:val="28"/>
        </w:rPr>
        <w:t xml:space="preserve">
      объемы вскрыши, горнокапитальных выработок, хвостохранилища; </w:t>
      </w:r>
      <w:r>
        <w:br/>
      </w:r>
      <w:r>
        <w:rPr>
          <w:rFonts w:ascii="Times New Roman"/>
          <w:b w:val="false"/>
          <w:i w:val="false"/>
          <w:color w:val="000000"/>
          <w:sz w:val="28"/>
        </w:rPr>
        <w:t xml:space="preserve">
      генплан горного предприятия формируется в соответствии с принятым технологическим процессом по добыче и переработке полезного ископаемого путем построения принципиальной схемы размещения горных выработок, промышленных зданий и сооружений, отвалов пустых пород транспортных и инженерных коммуникаций на площадках, изученных на безрудность; </w:t>
      </w:r>
      <w:r>
        <w:br/>
      </w:r>
      <w:r>
        <w:rPr>
          <w:rFonts w:ascii="Times New Roman"/>
          <w:b w:val="false"/>
          <w:i w:val="false"/>
          <w:color w:val="000000"/>
          <w:sz w:val="28"/>
        </w:rPr>
        <w:t xml:space="preserve">
      9) в разделе "Экономическая часть": </w:t>
      </w:r>
      <w:r>
        <w:br/>
      </w:r>
      <w:r>
        <w:rPr>
          <w:rFonts w:ascii="Times New Roman"/>
          <w:b w:val="false"/>
          <w:i w:val="false"/>
          <w:color w:val="000000"/>
          <w:sz w:val="28"/>
        </w:rPr>
        <w:t xml:space="preserve">
      общие алгоритмы расчета экономических показателей при оценке вновь выявленных и ранее разведанных объектов аналогичны. Для разработки оценочных кондиций по вновь выявленным объектам расчеты выполняются с использованием повариантных запасов. По ранее разведанным объектам технико-экономическими расчетами определяется приемлемость использования прежних кондиций или же необходимость разработки новых кондиций. При этом могут быть использованы как запасы, подсчитанные по вариантам, так и один вариант запасов. </w:t>
      </w:r>
      <w:r>
        <w:br/>
      </w:r>
      <w:r>
        <w:rPr>
          <w:rFonts w:ascii="Times New Roman"/>
          <w:b w:val="false"/>
          <w:i w:val="false"/>
          <w:color w:val="000000"/>
          <w:sz w:val="28"/>
        </w:rPr>
        <w:t xml:space="preserve">
      Показатели экономической оценки следующие: </w:t>
      </w:r>
      <w:r>
        <w:br/>
      </w:r>
      <w:r>
        <w:rPr>
          <w:rFonts w:ascii="Times New Roman"/>
          <w:b w:val="false"/>
          <w:i w:val="false"/>
          <w:color w:val="000000"/>
          <w:sz w:val="28"/>
        </w:rPr>
        <w:t xml:space="preserve">
      капитальные вложения: </w:t>
      </w:r>
      <w:r>
        <w:br/>
      </w:r>
      <w:r>
        <w:rPr>
          <w:rFonts w:ascii="Times New Roman"/>
          <w:b w:val="false"/>
          <w:i w:val="false"/>
          <w:color w:val="000000"/>
          <w:sz w:val="28"/>
        </w:rPr>
        <w:t xml:space="preserve">
      строительство рудников и обогатительных фабрик; </w:t>
      </w:r>
      <w:r>
        <w:br/>
      </w:r>
      <w:r>
        <w:rPr>
          <w:rFonts w:ascii="Times New Roman"/>
          <w:b w:val="false"/>
          <w:i w:val="false"/>
          <w:color w:val="000000"/>
          <w:sz w:val="28"/>
        </w:rPr>
        <w:t xml:space="preserve">
      горно-капитальные работы по вскрытию месторождений открытыми или подземными выработками; </w:t>
      </w:r>
      <w:r>
        <w:br/>
      </w:r>
      <w:r>
        <w:rPr>
          <w:rFonts w:ascii="Times New Roman"/>
          <w:b w:val="false"/>
          <w:i w:val="false"/>
          <w:color w:val="000000"/>
          <w:sz w:val="28"/>
        </w:rPr>
        <w:t xml:space="preserve">
      затраты на предстоящие геологоразведочные работы; </w:t>
      </w:r>
      <w:r>
        <w:br/>
      </w:r>
      <w:r>
        <w:rPr>
          <w:rFonts w:ascii="Times New Roman"/>
          <w:b w:val="false"/>
          <w:i w:val="false"/>
          <w:color w:val="000000"/>
          <w:sz w:val="28"/>
        </w:rPr>
        <w:t xml:space="preserve">
      строительство автомобильных и железных дорог, линий электропередач, водоснабжение, теплоснабжение; </w:t>
      </w:r>
      <w:r>
        <w:br/>
      </w:r>
      <w:r>
        <w:rPr>
          <w:rFonts w:ascii="Times New Roman"/>
          <w:b w:val="false"/>
          <w:i w:val="false"/>
          <w:color w:val="000000"/>
          <w:sz w:val="28"/>
        </w:rPr>
        <w:t xml:space="preserve">
      приобретение технологического оборудования; </w:t>
      </w:r>
      <w:r>
        <w:br/>
      </w:r>
      <w:r>
        <w:rPr>
          <w:rFonts w:ascii="Times New Roman"/>
          <w:b w:val="false"/>
          <w:i w:val="false"/>
          <w:color w:val="000000"/>
          <w:sz w:val="28"/>
        </w:rPr>
        <w:t xml:space="preserve">
      строительство объектов социального предназначения; </w:t>
      </w:r>
      <w:r>
        <w:br/>
      </w:r>
      <w:r>
        <w:rPr>
          <w:rFonts w:ascii="Times New Roman"/>
          <w:b w:val="false"/>
          <w:i w:val="false"/>
          <w:color w:val="000000"/>
          <w:sz w:val="28"/>
        </w:rPr>
        <w:t xml:space="preserve">
      затраты на охрану окружающей среды; </w:t>
      </w:r>
      <w:r>
        <w:br/>
      </w:r>
      <w:r>
        <w:rPr>
          <w:rFonts w:ascii="Times New Roman"/>
          <w:b w:val="false"/>
          <w:i w:val="false"/>
          <w:color w:val="000000"/>
          <w:sz w:val="28"/>
        </w:rPr>
        <w:t xml:space="preserve">
      оборотные средства; </w:t>
      </w:r>
      <w:r>
        <w:br/>
      </w:r>
      <w:r>
        <w:rPr>
          <w:rFonts w:ascii="Times New Roman"/>
          <w:b w:val="false"/>
          <w:i w:val="false"/>
          <w:color w:val="000000"/>
          <w:sz w:val="28"/>
        </w:rPr>
        <w:t xml:space="preserve">
      допускается расчет объема необходимых капитальных вложений на основе удельных капитальных затрат на единицу годовой мощности действующих горнорудных предприятий с условиями разработки аналогичными с исследуемым месторождением; также допускается оценку объемов капитальных затрат производить на основе регрессионного анализа общих капитальных затрат в освоении ряда действующих объектов со сходными условиями, применив уравнение: </w:t>
      </w:r>
      <w:r>
        <w:br/>
      </w:r>
      <w:r>
        <w:rPr>
          <w:rFonts w:ascii="Times New Roman"/>
          <w:b w:val="false"/>
          <w:i w:val="false"/>
          <w:color w:val="000000"/>
          <w:sz w:val="28"/>
        </w:rPr>
        <w:t xml:space="preserve">
  </w:t>
      </w:r>
      <w:r>
        <w:br/>
      </w:r>
      <w:r>
        <w:rPr>
          <w:rFonts w:ascii="Times New Roman"/>
          <w:b w:val="false"/>
          <w:i w:val="false"/>
          <w:color w:val="000000"/>
          <w:sz w:val="28"/>
        </w:rPr>
        <w:t xml:space="preserve">
                           Y= а ' Х </w:t>
      </w:r>
      <w:r>
        <w:rPr>
          <w:rFonts w:ascii="Times New Roman"/>
          <w:b w:val="false"/>
          <w:i w:val="false"/>
          <w:color w:val="000000"/>
          <w:vertAlign w:val="superscript"/>
        </w:rPr>
        <w:t xml:space="preserve">b </w:t>
      </w:r>
      <w:r>
        <w:rPr>
          <w:rFonts w:ascii="Times New Roman"/>
          <w:b w:val="false"/>
          <w:i w:val="false"/>
          <w:color w:val="000000"/>
          <w:sz w:val="28"/>
        </w:rPr>
        <w:t xml:space="preserve">, </w:t>
      </w:r>
      <w:r>
        <w:br/>
      </w:r>
      <w:r>
        <w:rPr>
          <w:rFonts w:ascii="Times New Roman"/>
          <w:b w:val="false"/>
          <w:i w:val="false"/>
          <w:color w:val="000000"/>
          <w:sz w:val="28"/>
        </w:rPr>
        <w:t xml:space="preserve">
      где "Y" - затраты; "X" - производительность рудника; "а" и "b" - константы, которые рассчитываются по уравнению линейной регрессии с использованием показателей  "Y" и "X" месторождений со сходными горно-геологическими и экономическими условиями разработки; </w:t>
      </w:r>
      <w:r>
        <w:br/>
      </w:r>
      <w:r>
        <w:rPr>
          <w:rFonts w:ascii="Times New Roman"/>
          <w:b w:val="false"/>
          <w:i w:val="false"/>
          <w:color w:val="000000"/>
          <w:sz w:val="28"/>
        </w:rPr>
        <w:t xml:space="preserve">
      на основании обобщения опыта геолого-экономической оценки месторождений твердых полезных ископаемых для расчетов капитальных затрат необходимо принять следующие уравнения регрессии: </w:t>
      </w:r>
      <w:r>
        <w:br/>
      </w:r>
      <w:r>
        <w:rPr>
          <w:rFonts w:ascii="Times New Roman"/>
          <w:b w:val="false"/>
          <w:i w:val="false"/>
          <w:color w:val="000000"/>
          <w:sz w:val="28"/>
        </w:rPr>
        <w:t xml:space="preserve">
      удельные капитальные затраты на строительство карьера (УД </w:t>
      </w:r>
      <w:r>
        <w:rPr>
          <w:rFonts w:ascii="Times New Roman"/>
          <w:b w:val="false"/>
          <w:i w:val="false"/>
          <w:color w:val="000000"/>
          <w:vertAlign w:val="subscript"/>
        </w:rPr>
        <w:t xml:space="preserve">К </w:t>
      </w:r>
      <w:r>
        <w:rPr>
          <w:rFonts w:ascii="Times New Roman"/>
          <w:b w:val="false"/>
          <w:i w:val="false"/>
          <w:color w:val="000000"/>
          <w:sz w:val="28"/>
        </w:rPr>
        <w:t xml:space="preserve">): </w:t>
      </w:r>
      <w:r>
        <w:br/>
      </w:r>
      <w:r>
        <w:rPr>
          <w:rFonts w:ascii="Times New Roman"/>
          <w:b w:val="false"/>
          <w:i w:val="false"/>
          <w:color w:val="000000"/>
          <w:sz w:val="28"/>
        </w:rPr>
        <w:t xml:space="preserve">
      УД </w:t>
      </w:r>
      <w:r>
        <w:rPr>
          <w:rFonts w:ascii="Times New Roman"/>
          <w:b w:val="false"/>
          <w:i w:val="false"/>
          <w:color w:val="000000"/>
          <w:vertAlign w:val="subscript"/>
        </w:rPr>
        <w:t xml:space="preserve">К </w:t>
      </w:r>
      <w:r>
        <w:rPr>
          <w:rFonts w:ascii="Times New Roman"/>
          <w:b w:val="false"/>
          <w:i w:val="false"/>
          <w:color w:val="000000"/>
          <w:sz w:val="28"/>
        </w:rPr>
        <w:t xml:space="preserve"> = 98,07 ' Х </w:t>
      </w:r>
      <w:r>
        <w:rPr>
          <w:rFonts w:ascii="Times New Roman"/>
          <w:b w:val="false"/>
          <w:i w:val="false"/>
          <w:color w:val="000000"/>
          <w:vertAlign w:val="subscript"/>
        </w:rPr>
        <w:t xml:space="preserve">К </w:t>
      </w:r>
      <w:r>
        <w:rPr>
          <w:rFonts w:ascii="Times New Roman"/>
          <w:b w:val="false"/>
          <w:i w:val="false"/>
          <w:color w:val="000000"/>
          <w:sz w:val="28"/>
        </w:rPr>
        <w:t xml:space="preserve">  </w:t>
      </w:r>
      <w:r>
        <w:rPr>
          <w:rFonts w:ascii="Times New Roman"/>
          <w:b w:val="false"/>
          <w:i w:val="false"/>
          <w:color w:val="000000"/>
          <w:vertAlign w:val="superscript"/>
        </w:rPr>
        <w:t xml:space="preserve">-0,31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где Х </w:t>
      </w:r>
      <w:r>
        <w:rPr>
          <w:rFonts w:ascii="Times New Roman"/>
          <w:b w:val="false"/>
          <w:i w:val="false"/>
          <w:color w:val="000000"/>
          <w:vertAlign w:val="subscript"/>
        </w:rPr>
        <w:t xml:space="preserve">К </w:t>
      </w:r>
      <w:r>
        <w:rPr>
          <w:rFonts w:ascii="Times New Roman"/>
          <w:b w:val="false"/>
          <w:i w:val="false"/>
          <w:color w:val="000000"/>
          <w:sz w:val="28"/>
        </w:rPr>
        <w:t xml:space="preserve"> - годовая производительность карьера по горной массе, тысяч кубических метров; </w:t>
      </w:r>
      <w:r>
        <w:br/>
      </w:r>
      <w:r>
        <w:rPr>
          <w:rFonts w:ascii="Times New Roman"/>
          <w:b w:val="false"/>
          <w:i w:val="false"/>
          <w:color w:val="000000"/>
          <w:sz w:val="28"/>
        </w:rPr>
        <w:t xml:space="preserve">
      удельные капитальные затраты на строительство подземного рудника (УД </w:t>
      </w:r>
      <w:r>
        <w:rPr>
          <w:rFonts w:ascii="Times New Roman"/>
          <w:b w:val="false"/>
          <w:i w:val="false"/>
          <w:color w:val="000000"/>
          <w:vertAlign w:val="subscript"/>
        </w:rPr>
        <w:t xml:space="preserve">Р </w:t>
      </w:r>
      <w:r>
        <w:rPr>
          <w:rFonts w:ascii="Times New Roman"/>
          <w:b w:val="false"/>
          <w:i w:val="false"/>
          <w:color w:val="000000"/>
          <w:sz w:val="28"/>
        </w:rPr>
        <w:t xml:space="preserve">): </w:t>
      </w:r>
      <w:r>
        <w:br/>
      </w:r>
      <w:r>
        <w:rPr>
          <w:rFonts w:ascii="Times New Roman"/>
          <w:b w:val="false"/>
          <w:i w:val="false"/>
          <w:color w:val="000000"/>
          <w:sz w:val="28"/>
        </w:rPr>
        <w:t xml:space="preserve">
      УД </w:t>
      </w:r>
      <w:r>
        <w:rPr>
          <w:rFonts w:ascii="Times New Roman"/>
          <w:b w:val="false"/>
          <w:i w:val="false"/>
          <w:color w:val="000000"/>
          <w:vertAlign w:val="subscript"/>
        </w:rPr>
        <w:t xml:space="preserve">Р </w:t>
      </w:r>
      <w:r>
        <w:rPr>
          <w:rFonts w:ascii="Times New Roman"/>
          <w:b w:val="false"/>
          <w:i w:val="false"/>
          <w:color w:val="000000"/>
          <w:sz w:val="28"/>
        </w:rPr>
        <w:t xml:space="preserve"> = 369,98 ' Х </w:t>
      </w:r>
      <w:r>
        <w:rPr>
          <w:rFonts w:ascii="Times New Roman"/>
          <w:b w:val="false"/>
          <w:i w:val="false"/>
          <w:color w:val="000000"/>
          <w:vertAlign w:val="subscript"/>
        </w:rPr>
        <w:t xml:space="preserve">Р </w:t>
      </w:r>
      <w:r>
        <w:rPr>
          <w:rFonts w:ascii="Times New Roman"/>
          <w:b w:val="false"/>
          <w:i w:val="false"/>
          <w:color w:val="000000"/>
          <w:sz w:val="28"/>
        </w:rPr>
        <w:t xml:space="preserve">  </w:t>
      </w:r>
      <w:r>
        <w:rPr>
          <w:rFonts w:ascii="Times New Roman"/>
          <w:b w:val="false"/>
          <w:i w:val="false"/>
          <w:color w:val="000000"/>
          <w:vertAlign w:val="superscript"/>
        </w:rPr>
        <w:t xml:space="preserve">-0,28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где Х </w:t>
      </w:r>
      <w:r>
        <w:rPr>
          <w:rFonts w:ascii="Times New Roman"/>
          <w:b w:val="false"/>
          <w:i w:val="false"/>
          <w:color w:val="000000"/>
          <w:vertAlign w:val="subscript"/>
        </w:rPr>
        <w:t xml:space="preserve">Р </w:t>
      </w:r>
      <w:r>
        <w:rPr>
          <w:rFonts w:ascii="Times New Roman"/>
          <w:b w:val="false"/>
          <w:i w:val="false"/>
          <w:color w:val="000000"/>
          <w:sz w:val="28"/>
        </w:rPr>
        <w:t xml:space="preserve"> - годовая производительность подземного рудника по руде, тысяч тонн; </w:t>
      </w:r>
      <w:r>
        <w:br/>
      </w:r>
      <w:r>
        <w:rPr>
          <w:rFonts w:ascii="Times New Roman"/>
          <w:b w:val="false"/>
          <w:i w:val="false"/>
          <w:color w:val="000000"/>
          <w:sz w:val="28"/>
        </w:rPr>
        <w:t xml:space="preserve">
      удельные капитальные затраты на строительство обогатительной фабрики (УД </w:t>
      </w:r>
      <w:r>
        <w:rPr>
          <w:rFonts w:ascii="Times New Roman"/>
          <w:b w:val="false"/>
          <w:i w:val="false"/>
          <w:color w:val="000000"/>
          <w:vertAlign w:val="subscript"/>
        </w:rPr>
        <w:t xml:space="preserve">ОФ </w:t>
      </w:r>
      <w:r>
        <w:rPr>
          <w:rFonts w:ascii="Times New Roman"/>
          <w:b w:val="false"/>
          <w:i w:val="false"/>
          <w:color w:val="000000"/>
          <w:sz w:val="28"/>
        </w:rPr>
        <w:t xml:space="preserve">): </w:t>
      </w:r>
      <w:r>
        <w:br/>
      </w:r>
      <w:r>
        <w:rPr>
          <w:rFonts w:ascii="Times New Roman"/>
          <w:b w:val="false"/>
          <w:i w:val="false"/>
          <w:color w:val="000000"/>
          <w:sz w:val="28"/>
        </w:rPr>
        <w:t xml:space="preserve">
      УД </w:t>
      </w:r>
      <w:r>
        <w:rPr>
          <w:rFonts w:ascii="Times New Roman"/>
          <w:b w:val="false"/>
          <w:i w:val="false"/>
          <w:color w:val="000000"/>
          <w:vertAlign w:val="subscript"/>
        </w:rPr>
        <w:t xml:space="preserve">ОФ </w:t>
      </w:r>
      <w:r>
        <w:rPr>
          <w:rFonts w:ascii="Times New Roman"/>
          <w:b w:val="false"/>
          <w:i w:val="false"/>
          <w:color w:val="000000"/>
          <w:sz w:val="28"/>
        </w:rPr>
        <w:t xml:space="preserve"> = 482,14 ' Х </w:t>
      </w:r>
      <w:r>
        <w:rPr>
          <w:rFonts w:ascii="Times New Roman"/>
          <w:b w:val="false"/>
          <w:i w:val="false"/>
          <w:color w:val="000000"/>
          <w:vertAlign w:val="subscript"/>
        </w:rPr>
        <w:t xml:space="preserve">ОФ </w:t>
      </w:r>
      <w:r>
        <w:rPr>
          <w:rFonts w:ascii="Times New Roman"/>
          <w:b w:val="false"/>
          <w:i w:val="false"/>
          <w:color w:val="000000"/>
          <w:sz w:val="28"/>
        </w:rPr>
        <w:t xml:space="preserve">  </w:t>
      </w:r>
      <w:r>
        <w:rPr>
          <w:rFonts w:ascii="Times New Roman"/>
          <w:b w:val="false"/>
          <w:i w:val="false"/>
          <w:color w:val="000000"/>
          <w:vertAlign w:val="superscript"/>
        </w:rPr>
        <w:t xml:space="preserve">-0,47 </w:t>
      </w:r>
      <w:r>
        <w:rPr>
          <w:rFonts w:ascii="Times New Roman"/>
          <w:b w:val="false"/>
          <w:i w:val="false"/>
          <w:color w:val="000000"/>
          <w:sz w:val="28"/>
        </w:rPr>
        <w:t xml:space="preserve">, </w:t>
      </w:r>
      <w:r>
        <w:br/>
      </w:r>
      <w:r>
        <w:rPr>
          <w:rFonts w:ascii="Times New Roman"/>
          <w:b w:val="false"/>
          <w:i w:val="false"/>
          <w:color w:val="000000"/>
          <w:sz w:val="28"/>
        </w:rPr>
        <w:t xml:space="preserve">
      где Х </w:t>
      </w:r>
      <w:r>
        <w:rPr>
          <w:rFonts w:ascii="Times New Roman"/>
          <w:b w:val="false"/>
          <w:i w:val="false"/>
          <w:color w:val="000000"/>
          <w:vertAlign w:val="subscript"/>
        </w:rPr>
        <w:t xml:space="preserve">ОФ </w:t>
      </w:r>
      <w:r>
        <w:rPr>
          <w:rFonts w:ascii="Times New Roman"/>
          <w:b w:val="false"/>
          <w:i w:val="false"/>
          <w:color w:val="000000"/>
          <w:sz w:val="28"/>
        </w:rPr>
        <w:t xml:space="preserve"> - годовая производительность обогатительной фабрики по перерабатываемой руде, тысяч тонн; </w:t>
      </w:r>
      <w:r>
        <w:br/>
      </w:r>
      <w:r>
        <w:rPr>
          <w:rFonts w:ascii="Times New Roman"/>
          <w:b w:val="false"/>
          <w:i w:val="false"/>
          <w:color w:val="000000"/>
          <w:sz w:val="28"/>
        </w:rPr>
        <w:t xml:space="preserve">
      общие эксплуатационные расходы включают стоимость следующих видов работ: </w:t>
      </w:r>
      <w:r>
        <w:br/>
      </w:r>
      <w:r>
        <w:rPr>
          <w:rFonts w:ascii="Times New Roman"/>
          <w:b w:val="false"/>
          <w:i w:val="false"/>
          <w:color w:val="000000"/>
          <w:sz w:val="28"/>
        </w:rPr>
        <w:t xml:space="preserve">
      горно-подготовительные работы; </w:t>
      </w:r>
      <w:r>
        <w:br/>
      </w:r>
      <w:r>
        <w:rPr>
          <w:rFonts w:ascii="Times New Roman"/>
          <w:b w:val="false"/>
          <w:i w:val="false"/>
          <w:color w:val="000000"/>
          <w:sz w:val="28"/>
        </w:rPr>
        <w:t xml:space="preserve">
      добыча руды; </w:t>
      </w:r>
      <w:r>
        <w:br/>
      </w:r>
      <w:r>
        <w:rPr>
          <w:rFonts w:ascii="Times New Roman"/>
          <w:b w:val="false"/>
          <w:i w:val="false"/>
          <w:color w:val="000000"/>
          <w:sz w:val="28"/>
        </w:rPr>
        <w:t xml:space="preserve">
      обогащение руды; </w:t>
      </w:r>
      <w:r>
        <w:br/>
      </w:r>
      <w:r>
        <w:rPr>
          <w:rFonts w:ascii="Times New Roman"/>
          <w:b w:val="false"/>
          <w:i w:val="false"/>
          <w:color w:val="000000"/>
          <w:sz w:val="28"/>
        </w:rPr>
        <w:t xml:space="preserve">
      транспортировка руды и концентратов; </w:t>
      </w:r>
      <w:r>
        <w:br/>
      </w:r>
      <w:r>
        <w:rPr>
          <w:rFonts w:ascii="Times New Roman"/>
          <w:b w:val="false"/>
          <w:i w:val="false"/>
          <w:color w:val="000000"/>
          <w:sz w:val="28"/>
        </w:rPr>
        <w:t xml:space="preserve">
      металлургический передел; </w:t>
      </w:r>
      <w:r>
        <w:br/>
      </w:r>
      <w:r>
        <w:rPr>
          <w:rFonts w:ascii="Times New Roman"/>
          <w:b w:val="false"/>
          <w:i w:val="false"/>
          <w:color w:val="000000"/>
          <w:sz w:val="28"/>
        </w:rPr>
        <w:t xml:space="preserve">
      административно-управленческие расходы. </w:t>
      </w:r>
      <w:r>
        <w:br/>
      </w:r>
      <w:r>
        <w:rPr>
          <w:rFonts w:ascii="Times New Roman"/>
          <w:b w:val="false"/>
          <w:i w:val="false"/>
          <w:color w:val="000000"/>
          <w:sz w:val="28"/>
        </w:rPr>
        <w:t xml:space="preserve">
      В состав эксплуатационных расходов включаются также обязательные платежи, налоги и отчисления, нормативы которых установлены законодательством Республики Казахстан. </w:t>
      </w:r>
      <w:r>
        <w:br/>
      </w:r>
      <w:r>
        <w:rPr>
          <w:rFonts w:ascii="Times New Roman"/>
          <w:b w:val="false"/>
          <w:i w:val="false"/>
          <w:color w:val="000000"/>
          <w:sz w:val="28"/>
        </w:rPr>
        <w:t xml:space="preserve">
      К налогам, вычитаемым из дохода аналогично эксплуатационным расходам, относятся: </w:t>
      </w:r>
      <w:r>
        <w:br/>
      </w:r>
      <w:r>
        <w:rPr>
          <w:rFonts w:ascii="Times New Roman"/>
          <w:b w:val="false"/>
          <w:i w:val="false"/>
          <w:color w:val="000000"/>
          <w:sz w:val="28"/>
        </w:rPr>
        <w:t xml:space="preserve">
      налог на имущество; </w:t>
      </w:r>
      <w:r>
        <w:br/>
      </w:r>
      <w:r>
        <w:rPr>
          <w:rFonts w:ascii="Times New Roman"/>
          <w:b w:val="false"/>
          <w:i w:val="false"/>
          <w:color w:val="000000"/>
          <w:sz w:val="28"/>
        </w:rPr>
        <w:t xml:space="preserve">
      налог на транспортные средства; </w:t>
      </w:r>
      <w:r>
        <w:br/>
      </w:r>
      <w:r>
        <w:rPr>
          <w:rFonts w:ascii="Times New Roman"/>
          <w:b w:val="false"/>
          <w:i w:val="false"/>
          <w:color w:val="000000"/>
          <w:sz w:val="28"/>
        </w:rPr>
        <w:t xml:space="preserve">
      земельный налог; </w:t>
      </w:r>
      <w:r>
        <w:br/>
      </w:r>
      <w:r>
        <w:rPr>
          <w:rFonts w:ascii="Times New Roman"/>
          <w:b w:val="false"/>
          <w:i w:val="false"/>
          <w:color w:val="000000"/>
          <w:sz w:val="28"/>
        </w:rPr>
        <w:t xml:space="preserve">
      налоги на недропользование: роялти, бонусы (подписной, коммерческого обнаружения). </w:t>
      </w:r>
      <w:r>
        <w:br/>
      </w:r>
      <w:r>
        <w:rPr>
          <w:rFonts w:ascii="Times New Roman"/>
          <w:b w:val="false"/>
          <w:i w:val="false"/>
          <w:color w:val="000000"/>
          <w:sz w:val="28"/>
        </w:rPr>
        <w:t xml:space="preserve">
      Эксплуатационные расходы при проведении предварительной геолого-экономической оценки принимаются на основании фактически сложившихся показателей по добыче и переработке руды на аналогичных по условиям предприятиях; </w:t>
      </w:r>
      <w:r>
        <w:br/>
      </w:r>
      <w:r>
        <w:rPr>
          <w:rFonts w:ascii="Times New Roman"/>
          <w:b w:val="false"/>
          <w:i w:val="false"/>
          <w:color w:val="000000"/>
          <w:sz w:val="28"/>
        </w:rPr>
        <w:t xml:space="preserve">
      транспортные расходы определяются по действующим региональным тарифам на железнодорожные и автомобильные грузоперевозки; </w:t>
      </w:r>
      <w:r>
        <w:br/>
      </w:r>
      <w:r>
        <w:rPr>
          <w:rFonts w:ascii="Times New Roman"/>
          <w:b w:val="false"/>
          <w:i w:val="false"/>
          <w:color w:val="000000"/>
          <w:sz w:val="28"/>
        </w:rPr>
        <w:t xml:space="preserve">
      отдельные статьи эксплуатационных расходов (добыча и обогащение) можно рассчитывать и с использованием регрессионного анализа, исходя из показателей предприятий с сопоставимыми условиями; </w:t>
      </w:r>
      <w:r>
        <w:br/>
      </w:r>
      <w:r>
        <w:rPr>
          <w:rFonts w:ascii="Times New Roman"/>
          <w:b w:val="false"/>
          <w:i w:val="false"/>
          <w:color w:val="000000"/>
          <w:sz w:val="28"/>
        </w:rPr>
        <w:t xml:space="preserve">
      стоимость товарной продукции (годовой доход): </w:t>
      </w:r>
      <w:r>
        <w:br/>
      </w:r>
      <w:r>
        <w:rPr>
          <w:rFonts w:ascii="Times New Roman"/>
          <w:b w:val="false"/>
          <w:i w:val="false"/>
          <w:color w:val="000000"/>
          <w:sz w:val="28"/>
        </w:rPr>
        <w:t xml:space="preserve">
      экономическая эффективность промышленной ценности месторождения устанавливается по результатам расчетов конечной товарной продукции, выполненных до стадии обогащения (концентрат), либо до стадии металлургического передела. В качестве единых базовых цен на металлы при проведении оценки принимаются усредненные цены Лондонской биржи металлов за длительный исторический период: 10-15 лет. При устойчивой динамике изменения мировых цен на определенные виды металлов применяются цены последних 2-3 лет, с учетом преобладающей тенденции их роста или падения. Цены на руды и концентраты рассчитываются, исходя из цен на металл с учетом потерь при добыче и технологического извлечения, за вычетом эксплуатационных расходов на металлургический передел; </w:t>
      </w:r>
      <w:r>
        <w:br/>
      </w:r>
      <w:r>
        <w:rPr>
          <w:rFonts w:ascii="Times New Roman"/>
          <w:b w:val="false"/>
          <w:i w:val="false"/>
          <w:color w:val="000000"/>
          <w:sz w:val="28"/>
        </w:rPr>
        <w:t xml:space="preserve">
      величины дохода (стоимости товарной продукции) и эксплуатационных затрат принимаются постоянными за все время отработки запасов; </w:t>
      </w:r>
      <w:r>
        <w:br/>
      </w:r>
      <w:r>
        <w:rPr>
          <w:rFonts w:ascii="Times New Roman"/>
          <w:b w:val="false"/>
          <w:i w:val="false"/>
          <w:color w:val="000000"/>
          <w:sz w:val="28"/>
        </w:rPr>
        <w:t xml:space="preserve">
      финансово-экономические расчеты. </w:t>
      </w:r>
      <w:r>
        <w:br/>
      </w:r>
      <w:r>
        <w:rPr>
          <w:rFonts w:ascii="Times New Roman"/>
          <w:b w:val="false"/>
          <w:i w:val="false"/>
          <w:color w:val="000000"/>
          <w:sz w:val="28"/>
        </w:rPr>
        <w:t xml:space="preserve">
      На стадии предварительной геолого-экономической оценки, исходя из рассчитанного дохода, капитальных вложений и суммы эксплуатационных расходов предприятия, определяется прибыль предприятия, чистая современная стоимость, внутренняя норма прибыли, период окупаемости капитальных вложений. </w:t>
      </w:r>
      <w:r>
        <w:br/>
      </w:r>
      <w:r>
        <w:rPr>
          <w:rFonts w:ascii="Times New Roman"/>
          <w:b w:val="false"/>
          <w:i w:val="false"/>
          <w:color w:val="000000"/>
          <w:sz w:val="28"/>
        </w:rPr>
        <w:t xml:space="preserve">
      Среднегодовая производственная прибыль от разработки месторождения (П </w:t>
      </w:r>
      <w:r>
        <w:rPr>
          <w:rFonts w:ascii="Times New Roman"/>
          <w:b w:val="false"/>
          <w:i w:val="false"/>
          <w:color w:val="000000"/>
          <w:vertAlign w:val="subscript"/>
        </w:rPr>
        <w:t xml:space="preserve">п </w:t>
      </w:r>
      <w:r>
        <w:rPr>
          <w:rFonts w:ascii="Times New Roman"/>
          <w:b w:val="false"/>
          <w:i w:val="false"/>
          <w:color w:val="000000"/>
          <w:sz w:val="28"/>
        </w:rPr>
        <w:t xml:space="preserve">) рассчитывается по формуле: </w:t>
      </w:r>
      <w:r>
        <w:br/>
      </w:r>
      <w:r>
        <w:rPr>
          <w:rFonts w:ascii="Times New Roman"/>
          <w:b w:val="false"/>
          <w:i w:val="false"/>
          <w:color w:val="000000"/>
          <w:sz w:val="28"/>
        </w:rPr>
        <w:t xml:space="preserve">
      П </w:t>
      </w:r>
      <w:r>
        <w:rPr>
          <w:rFonts w:ascii="Times New Roman"/>
          <w:b w:val="false"/>
          <w:i w:val="false"/>
          <w:color w:val="000000"/>
          <w:vertAlign w:val="subscript"/>
        </w:rPr>
        <w:t xml:space="preserve">п </w:t>
      </w:r>
      <w:r>
        <w:rPr>
          <w:rFonts w:ascii="Times New Roman"/>
          <w:b w:val="false"/>
          <w:i w:val="false"/>
          <w:color w:val="000000"/>
          <w:sz w:val="28"/>
        </w:rPr>
        <w:t xml:space="preserve">=С-З, </w:t>
      </w:r>
      <w:r>
        <w:br/>
      </w:r>
      <w:r>
        <w:rPr>
          <w:rFonts w:ascii="Times New Roman"/>
          <w:b w:val="false"/>
          <w:i w:val="false"/>
          <w:color w:val="000000"/>
          <w:sz w:val="28"/>
        </w:rPr>
        <w:t xml:space="preserve">
      где: С - среднегодовая стоимость товарной продукции (доход); </w:t>
      </w:r>
      <w:r>
        <w:br/>
      </w:r>
      <w:r>
        <w:rPr>
          <w:rFonts w:ascii="Times New Roman"/>
          <w:b w:val="false"/>
          <w:i w:val="false"/>
          <w:color w:val="000000"/>
          <w:sz w:val="28"/>
        </w:rPr>
        <w:t xml:space="preserve">
      З - среднегодовые эксплуатационные затраты. </w:t>
      </w:r>
      <w:r>
        <w:br/>
      </w:r>
      <w:r>
        <w:rPr>
          <w:rFonts w:ascii="Times New Roman"/>
          <w:b w:val="false"/>
          <w:i w:val="false"/>
          <w:color w:val="000000"/>
          <w:sz w:val="28"/>
        </w:rPr>
        <w:t xml:space="preserve">
      Чистая прибыль (П </w:t>
      </w:r>
      <w:r>
        <w:rPr>
          <w:rFonts w:ascii="Times New Roman"/>
          <w:b w:val="false"/>
          <w:i w:val="false"/>
          <w:color w:val="000000"/>
          <w:vertAlign w:val="subscript"/>
        </w:rPr>
        <w:t xml:space="preserve">Ч </w:t>
      </w:r>
      <w:r>
        <w:rPr>
          <w:rFonts w:ascii="Times New Roman"/>
          <w:b w:val="false"/>
          <w:i w:val="false"/>
          <w:color w:val="000000"/>
          <w:sz w:val="28"/>
        </w:rPr>
        <w:t xml:space="preserve">), получаемая путем исключения корпоративного подоходного налога, рассматривается как чистый денежный поток, равномерно распределенный по годам (CF). </w:t>
      </w:r>
      <w:r>
        <w:br/>
      </w:r>
      <w:r>
        <w:rPr>
          <w:rFonts w:ascii="Times New Roman"/>
          <w:b w:val="false"/>
          <w:i w:val="false"/>
          <w:color w:val="000000"/>
          <w:sz w:val="28"/>
        </w:rPr>
        <w:t xml:space="preserve">
      При расчетах денежных потоков амортизация основных средств в расчетах не участвует, поскольку реальных денежных расходов она не несет. Механизмом, позволяющим привести денежные средства, потраченные в предыдущие периоды времени к настоящему моменту, является дисконтирование. </w:t>
      </w:r>
      <w:r>
        <w:br/>
      </w:r>
      <w:r>
        <w:rPr>
          <w:rFonts w:ascii="Times New Roman"/>
          <w:b w:val="false"/>
          <w:i w:val="false"/>
          <w:color w:val="000000"/>
          <w:sz w:val="28"/>
        </w:rPr>
        <w:t xml:space="preserve">
      Для расчета будущей стоимости проекта - чистой современной стоимости за весь период отработки запасов используется коэффициент дисконтирования (g </w:t>
      </w:r>
      <w:r>
        <w:rPr>
          <w:rFonts w:ascii="Times New Roman"/>
          <w:b w:val="false"/>
          <w:i w:val="false"/>
          <w:color w:val="000000"/>
          <w:vertAlign w:val="superscript"/>
        </w:rPr>
        <w:t xml:space="preserve">n </w:t>
      </w:r>
      <w:r>
        <w:rPr>
          <w:rFonts w:ascii="Times New Roman"/>
          <w:b w:val="false"/>
          <w:i w:val="false"/>
          <w:color w:val="000000"/>
          <w:sz w:val="28"/>
        </w:rPr>
        <w:t xml:space="preserve">), рассчитываемый по формуле: </w:t>
      </w:r>
      <w:r>
        <w:br/>
      </w:r>
      <w:r>
        <w:rPr>
          <w:rFonts w:ascii="Times New Roman"/>
          <w:b w:val="false"/>
          <w:i w:val="false"/>
          <w:color w:val="000000"/>
          <w:sz w:val="28"/>
        </w:rPr>
        <w:t xml:space="preserve">
                               1 </w:t>
      </w:r>
      <w:r>
        <w:br/>
      </w:r>
      <w:r>
        <w:rPr>
          <w:rFonts w:ascii="Times New Roman"/>
          <w:b w:val="false"/>
          <w:i w:val="false"/>
          <w:color w:val="000000"/>
          <w:sz w:val="28"/>
        </w:rPr>
        <w:t xml:space="preserve">
                      g </w:t>
      </w:r>
      <w:r>
        <w:rPr>
          <w:rFonts w:ascii="Times New Roman"/>
          <w:b w:val="false"/>
          <w:i w:val="false"/>
          <w:color w:val="000000"/>
          <w:vertAlign w:val="superscript"/>
        </w:rPr>
        <w:t xml:space="preserve">-n   </w:t>
      </w:r>
      <w:r>
        <w:rPr>
          <w:rFonts w:ascii="Times New Roman"/>
          <w:b w:val="false"/>
          <w:i w:val="false"/>
          <w:color w:val="000000"/>
          <w:sz w:val="28"/>
        </w:rPr>
        <w:t xml:space="preserve">= -------    </w:t>
      </w:r>
      <w:r>
        <w:br/>
      </w:r>
      <w:r>
        <w:rPr>
          <w:rFonts w:ascii="Times New Roman"/>
          <w:b w:val="false"/>
          <w:i w:val="false"/>
          <w:color w:val="000000"/>
          <w:sz w:val="28"/>
        </w:rPr>
        <w:t xml:space="preserve">
                             (1+i) </w:t>
      </w:r>
      <w:r>
        <w:rPr>
          <w:rFonts w:ascii="Times New Roman"/>
          <w:b w:val="false"/>
          <w:i w:val="false"/>
          <w:color w:val="000000"/>
          <w:vertAlign w:val="superscript"/>
        </w:rPr>
        <w:t xml:space="preserve">n </w:t>
      </w:r>
      <w:r>
        <w:br/>
      </w:r>
      <w:r>
        <w:rPr>
          <w:rFonts w:ascii="Times New Roman"/>
          <w:b w:val="false"/>
          <w:i w:val="false"/>
          <w:color w:val="000000"/>
          <w:sz w:val="28"/>
        </w:rPr>
        <w:t xml:space="preserve">
  </w:t>
      </w:r>
      <w:r>
        <w:br/>
      </w:r>
      <w:r>
        <w:rPr>
          <w:rFonts w:ascii="Times New Roman"/>
          <w:b w:val="false"/>
          <w:i w:val="false"/>
          <w:color w:val="000000"/>
          <w:sz w:val="28"/>
        </w:rPr>
        <w:t xml:space="preserve">
      где: i - учетная ставка дисконтирования; </w:t>
      </w:r>
      <w:r>
        <w:br/>
      </w:r>
      <w:r>
        <w:rPr>
          <w:rFonts w:ascii="Times New Roman"/>
          <w:b w:val="false"/>
          <w:i w:val="false"/>
          <w:color w:val="000000"/>
          <w:sz w:val="28"/>
        </w:rPr>
        <w:t xml:space="preserve">
      n - количество лет отработки запасов. </w:t>
      </w:r>
      <w:r>
        <w:br/>
      </w:r>
      <w:r>
        <w:rPr>
          <w:rFonts w:ascii="Times New Roman"/>
          <w:b w:val="false"/>
          <w:i w:val="false"/>
          <w:color w:val="000000"/>
          <w:sz w:val="28"/>
        </w:rPr>
        <w:t xml:space="preserve">
      При проведении предварительной геолого-экономической оценки могут быть приняты ставки дисконтирования на уровне 10 - 20%, считающиеся "барьерным уровнем" экономической целесообразности реализации проекта освоения месторождения. </w:t>
      </w:r>
      <w:r>
        <w:br/>
      </w:r>
      <w:r>
        <w:rPr>
          <w:rFonts w:ascii="Times New Roman"/>
          <w:b w:val="false"/>
          <w:i w:val="false"/>
          <w:color w:val="000000"/>
          <w:sz w:val="28"/>
        </w:rPr>
        <w:t xml:space="preserve">
      На стадии предварительной оценки для расчета современной стоимости определяется коэффициент ренты или аннуитета по формуле: </w:t>
      </w:r>
      <w:r>
        <w:br/>
      </w:r>
      <w:r>
        <w:rPr>
          <w:rFonts w:ascii="Times New Roman"/>
          <w:b w:val="false"/>
          <w:i w:val="false"/>
          <w:color w:val="000000"/>
          <w:sz w:val="28"/>
        </w:rPr>
        <w:t xml:space="preserve">
                        g </w:t>
      </w:r>
      <w:r>
        <w:rPr>
          <w:rFonts w:ascii="Times New Roman"/>
          <w:b w:val="false"/>
          <w:i w:val="false"/>
          <w:color w:val="000000"/>
          <w:vertAlign w:val="superscript"/>
        </w:rPr>
        <w:t xml:space="preserve">n  </w:t>
      </w:r>
      <w:r>
        <w:rPr>
          <w:rFonts w:ascii="Times New Roman"/>
          <w:b w:val="false"/>
          <w:i w:val="false"/>
          <w:color w:val="000000"/>
          <w:sz w:val="28"/>
        </w:rPr>
        <w:t xml:space="preserve">-1, </w:t>
      </w:r>
      <w:r>
        <w:br/>
      </w:r>
      <w:r>
        <w:rPr>
          <w:rFonts w:ascii="Times New Roman"/>
          <w:b w:val="false"/>
          <w:i w:val="false"/>
          <w:color w:val="000000"/>
          <w:sz w:val="28"/>
        </w:rPr>
        <w:t xml:space="preserve">
                    b </w:t>
      </w:r>
      <w:r>
        <w:rPr>
          <w:rFonts w:ascii="Times New Roman"/>
          <w:b w:val="false"/>
          <w:i w:val="false"/>
          <w:color w:val="000000"/>
          <w:vertAlign w:val="subscript"/>
        </w:rPr>
        <w:t xml:space="preserve">n </w:t>
      </w:r>
      <w:r>
        <w:rPr>
          <w:rFonts w:ascii="Times New Roman"/>
          <w:b w:val="false"/>
          <w:i w:val="false"/>
          <w:color w:val="000000"/>
          <w:sz w:val="28"/>
        </w:rPr>
        <w:t xml:space="preserve">= ------ </w:t>
      </w:r>
      <w:r>
        <w:br/>
      </w:r>
      <w:r>
        <w:rPr>
          <w:rFonts w:ascii="Times New Roman"/>
          <w:b w:val="false"/>
          <w:i w:val="false"/>
          <w:color w:val="000000"/>
          <w:sz w:val="28"/>
        </w:rPr>
        <w:t xml:space="preserve">
                       g </w:t>
      </w:r>
      <w:r>
        <w:rPr>
          <w:rFonts w:ascii="Times New Roman"/>
          <w:b w:val="false"/>
          <w:i w:val="false"/>
          <w:color w:val="000000"/>
          <w:vertAlign w:val="superscript"/>
        </w:rPr>
        <w:t xml:space="preserve">n </w:t>
      </w:r>
      <w:r>
        <w:rPr>
          <w:rFonts w:ascii="Times New Roman"/>
          <w:b w:val="false"/>
          <w:i w:val="false"/>
          <w:color w:val="000000"/>
          <w:sz w:val="28"/>
        </w:rPr>
        <w:t xml:space="preserve">(g-1) </w:t>
      </w:r>
    </w:p>
    <w:p>
      <w:pPr>
        <w:spacing w:after="0"/>
        <w:ind w:left="0"/>
        <w:jc w:val="both"/>
      </w:pPr>
      <w:r>
        <w:rPr>
          <w:rFonts w:ascii="Times New Roman"/>
          <w:b w:val="false"/>
          <w:i w:val="false"/>
          <w:color w:val="000000"/>
          <w:sz w:val="28"/>
        </w:rPr>
        <w:t xml:space="preserve">      где g=(1+i). </w:t>
      </w:r>
      <w:r>
        <w:br/>
      </w:r>
      <w:r>
        <w:rPr>
          <w:rFonts w:ascii="Times New Roman"/>
          <w:b w:val="false"/>
          <w:i w:val="false"/>
          <w:color w:val="000000"/>
          <w:sz w:val="28"/>
        </w:rPr>
        <w:t xml:space="preserve">
      Расчет чистой современной стоимости (NPV), при денежных потоках равномерно распределенных по годам, производится по формуле: </w:t>
      </w:r>
      <w:r>
        <w:br/>
      </w:r>
      <w:r>
        <w:rPr>
          <w:rFonts w:ascii="Times New Roman"/>
          <w:b w:val="false"/>
          <w:i w:val="false"/>
          <w:color w:val="000000"/>
          <w:sz w:val="28"/>
        </w:rPr>
        <w:t xml:space="preserve">
  </w:t>
      </w:r>
      <w:r>
        <w:br/>
      </w:r>
      <w:r>
        <w:rPr>
          <w:rFonts w:ascii="Times New Roman"/>
          <w:b w:val="false"/>
          <w:i w:val="false"/>
          <w:color w:val="000000"/>
          <w:sz w:val="28"/>
        </w:rPr>
        <w:t xml:space="preserve">
                      NPV = CF ' b </w:t>
      </w:r>
      <w:r>
        <w:rPr>
          <w:rFonts w:ascii="Times New Roman"/>
          <w:b w:val="false"/>
          <w:i w:val="false"/>
          <w:color w:val="000000"/>
          <w:vertAlign w:val="subscript"/>
        </w:rPr>
        <w:t xml:space="preserve">n </w:t>
      </w:r>
      <w:r>
        <w:rPr>
          <w:rFonts w:ascii="Times New Roman"/>
          <w:b w:val="false"/>
          <w:i w:val="false"/>
          <w:color w:val="000000"/>
          <w:sz w:val="28"/>
        </w:rPr>
        <w:t xml:space="preserve">-I, </w:t>
      </w:r>
    </w:p>
    <w:p>
      <w:pPr>
        <w:spacing w:after="0"/>
        <w:ind w:left="0"/>
        <w:jc w:val="both"/>
      </w:pPr>
      <w:r>
        <w:rPr>
          <w:rFonts w:ascii="Times New Roman"/>
          <w:b w:val="false"/>
          <w:i w:val="false"/>
          <w:color w:val="000000"/>
          <w:sz w:val="28"/>
        </w:rPr>
        <w:t xml:space="preserve">      где CF - денежный поток; </w:t>
      </w:r>
      <w:r>
        <w:br/>
      </w:r>
      <w:r>
        <w:rPr>
          <w:rFonts w:ascii="Times New Roman"/>
          <w:b w:val="false"/>
          <w:i w:val="false"/>
          <w:color w:val="000000"/>
          <w:sz w:val="28"/>
        </w:rPr>
        <w:t xml:space="preserve">
      I - инвестиции (капитальные вложения). </w:t>
      </w:r>
      <w:r>
        <w:br/>
      </w:r>
      <w:r>
        <w:rPr>
          <w:rFonts w:ascii="Times New Roman"/>
          <w:b w:val="false"/>
          <w:i w:val="false"/>
          <w:color w:val="000000"/>
          <w:sz w:val="28"/>
        </w:rPr>
        <w:t xml:space="preserve">
      Чистая современная стоимость (NPV) выражает аккумулированную чистую ценность горнорудного проекта и предопределяет размер предполагаемых инвестиций в проект. </w:t>
      </w:r>
      <w:r>
        <w:br/>
      </w:r>
      <w:r>
        <w:rPr>
          <w:rFonts w:ascii="Times New Roman"/>
          <w:b w:val="false"/>
          <w:i w:val="false"/>
          <w:color w:val="000000"/>
          <w:sz w:val="28"/>
        </w:rPr>
        <w:t xml:space="preserve">
      Степень прибыльности инвестиций характеризуется внутренней нормой прибыли (IRR). Расчет IRR производится, исходя из чистой современной стоимости (NPV). Исходными данными для расчета IRR являются: </w:t>
      </w:r>
      <w:r>
        <w:br/>
      </w:r>
      <w:r>
        <w:rPr>
          <w:rFonts w:ascii="Times New Roman"/>
          <w:b w:val="false"/>
          <w:i w:val="false"/>
          <w:color w:val="000000"/>
          <w:sz w:val="28"/>
        </w:rPr>
        <w:t xml:space="preserve">
      инвестиции (капитальные вложения); </w:t>
      </w:r>
      <w:r>
        <w:br/>
      </w:r>
      <w:r>
        <w:rPr>
          <w:rFonts w:ascii="Times New Roman"/>
          <w:b w:val="false"/>
          <w:i w:val="false"/>
          <w:color w:val="000000"/>
          <w:sz w:val="28"/>
        </w:rPr>
        <w:t xml:space="preserve">
      денежный поток; </w:t>
      </w:r>
      <w:r>
        <w:br/>
      </w:r>
      <w:r>
        <w:rPr>
          <w:rFonts w:ascii="Times New Roman"/>
          <w:b w:val="false"/>
          <w:i w:val="false"/>
          <w:color w:val="000000"/>
          <w:sz w:val="28"/>
        </w:rPr>
        <w:t xml:space="preserve">
      срок эксплуатации рудника; </w:t>
      </w:r>
      <w:r>
        <w:br/>
      </w:r>
      <w:r>
        <w:rPr>
          <w:rFonts w:ascii="Times New Roman"/>
          <w:b w:val="false"/>
          <w:i w:val="false"/>
          <w:color w:val="000000"/>
          <w:sz w:val="28"/>
        </w:rPr>
        <w:t xml:space="preserve">
      выбранные значения двух ставок дисконтирования (i </w:t>
      </w:r>
      <w:r>
        <w:rPr>
          <w:rFonts w:ascii="Times New Roman"/>
          <w:b w:val="false"/>
          <w:i w:val="false"/>
          <w:color w:val="000000"/>
          <w:vertAlign w:val="subscript"/>
        </w:rPr>
        <w:t xml:space="preserve">1 </w:t>
      </w:r>
      <w:r>
        <w:rPr>
          <w:rFonts w:ascii="Times New Roman"/>
          <w:b w:val="false"/>
          <w:i w:val="false"/>
          <w:color w:val="000000"/>
          <w:sz w:val="28"/>
        </w:rPr>
        <w:t xml:space="preserve"> и i </w:t>
      </w:r>
      <w:r>
        <w:rPr>
          <w:rFonts w:ascii="Times New Roman"/>
          <w:b w:val="false"/>
          <w:i w:val="false"/>
          <w:color w:val="000000"/>
          <w:vertAlign w:val="sub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Расчет внутренней нормы прибыли (IRR) при двух ставках дисконтирования производится по формуле: </w:t>
      </w:r>
      <w:r>
        <w:br/>
      </w:r>
      <w:r>
        <w:rPr>
          <w:rFonts w:ascii="Times New Roman"/>
          <w:b w:val="false"/>
          <w:i w:val="false"/>
          <w:color w:val="000000"/>
          <w:sz w:val="28"/>
        </w:rPr>
        <w:t xml:space="preserve">
                           NPV </w:t>
      </w:r>
      <w:r>
        <w:rPr>
          <w:rFonts w:ascii="Times New Roman"/>
          <w:b w:val="false"/>
          <w:i w:val="false"/>
          <w:color w:val="000000"/>
          <w:vertAlign w:val="subscript"/>
        </w:rPr>
        <w:t xml:space="preserve">1 </w:t>
      </w:r>
      <w:r>
        <w:rPr>
          <w:rFonts w:ascii="Times New Roman"/>
          <w:b w:val="false"/>
          <w:i w:val="false"/>
          <w:color w:val="000000"/>
          <w:sz w:val="28"/>
        </w:rPr>
        <w:t xml:space="preserve">      </w:t>
      </w:r>
      <w:r>
        <w:br/>
      </w:r>
      <w:r>
        <w:rPr>
          <w:rFonts w:ascii="Times New Roman"/>
          <w:b w:val="false"/>
          <w:i w:val="false"/>
          <w:color w:val="000000"/>
          <w:sz w:val="28"/>
        </w:rPr>
        <w:t xml:space="preserve">
       IRR=i </w:t>
      </w:r>
      <w:r>
        <w:rPr>
          <w:rFonts w:ascii="Times New Roman"/>
          <w:b w:val="false"/>
          <w:i w:val="false"/>
          <w:color w:val="000000"/>
          <w:vertAlign w:val="subscript"/>
        </w:rPr>
        <w:t xml:space="preserve">1 </w:t>
      </w:r>
      <w:r>
        <w:rPr>
          <w:rFonts w:ascii="Times New Roman"/>
          <w:b w:val="false"/>
          <w:i w:val="false"/>
          <w:color w:val="000000"/>
          <w:sz w:val="28"/>
        </w:rPr>
        <w:t xml:space="preserve">+(i </w:t>
      </w:r>
      <w:r>
        <w:rPr>
          <w:rFonts w:ascii="Times New Roman"/>
          <w:b w:val="false"/>
          <w:i w:val="false"/>
          <w:color w:val="000000"/>
          <w:vertAlign w:val="subscript"/>
        </w:rPr>
        <w:t xml:space="preserve">2 </w:t>
      </w:r>
      <w:r>
        <w:rPr>
          <w:rFonts w:ascii="Times New Roman"/>
          <w:b w:val="false"/>
          <w:i w:val="false"/>
          <w:color w:val="000000"/>
          <w:sz w:val="28"/>
        </w:rPr>
        <w:t xml:space="preserve">-i </w:t>
      </w:r>
      <w:r>
        <w:rPr>
          <w:rFonts w:ascii="Times New Roman"/>
          <w:b w:val="false"/>
          <w:i w:val="false"/>
          <w:color w:val="000000"/>
          <w:vertAlign w:val="subscript"/>
        </w:rPr>
        <w:t xml:space="preserve">1 </w:t>
      </w:r>
      <w:r>
        <w:rPr>
          <w:rFonts w:ascii="Times New Roman"/>
          <w:b w:val="false"/>
          <w:i w:val="false"/>
          <w:color w:val="000000"/>
          <w:sz w:val="28"/>
        </w:rPr>
        <w:t xml:space="preserve">) x ---------- </w:t>
      </w:r>
      <w:r>
        <w:br/>
      </w:r>
      <w:r>
        <w:rPr>
          <w:rFonts w:ascii="Times New Roman"/>
          <w:b w:val="false"/>
          <w:i w:val="false"/>
          <w:color w:val="000000"/>
          <w:sz w:val="28"/>
        </w:rPr>
        <w:t xml:space="preserve">
                         NPV </w:t>
      </w:r>
      <w:r>
        <w:rPr>
          <w:rFonts w:ascii="Times New Roman"/>
          <w:b w:val="false"/>
          <w:i w:val="false"/>
          <w:color w:val="000000"/>
          <w:vertAlign w:val="subscript"/>
        </w:rPr>
        <w:t xml:space="preserve">1 </w:t>
      </w:r>
      <w:r>
        <w:rPr>
          <w:rFonts w:ascii="Times New Roman"/>
          <w:b w:val="false"/>
          <w:i w:val="false"/>
          <w:color w:val="000000"/>
          <w:sz w:val="28"/>
        </w:rPr>
        <w:t xml:space="preserve">-NPV </w:t>
      </w:r>
      <w:r>
        <w:rPr>
          <w:rFonts w:ascii="Times New Roman"/>
          <w:b w:val="false"/>
          <w:i w:val="false"/>
          <w:color w:val="000000"/>
          <w:vertAlign w:val="subscript"/>
        </w:rPr>
        <w:t xml:space="preserve">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Капитальные затраты считаются приемлемыми, если значение IRR больше величины предельной ставки дисконтирования, то есть уровня минимальной нормы прибыли, запрашиваемой инвестором. </w:t>
      </w:r>
      <w:r>
        <w:br/>
      </w:r>
      <w:r>
        <w:rPr>
          <w:rFonts w:ascii="Times New Roman"/>
          <w:b w:val="false"/>
          <w:i w:val="false"/>
          <w:color w:val="000000"/>
          <w:sz w:val="28"/>
        </w:rPr>
        <w:t xml:space="preserve">
      Срок окупаемости (Т </w:t>
      </w:r>
      <w:r>
        <w:rPr>
          <w:rFonts w:ascii="Times New Roman"/>
          <w:b w:val="false"/>
          <w:i w:val="false"/>
          <w:color w:val="000000"/>
          <w:vertAlign w:val="subscript"/>
        </w:rPr>
        <w:t xml:space="preserve">О </w:t>
      </w:r>
      <w:r>
        <w:rPr>
          <w:rFonts w:ascii="Times New Roman"/>
          <w:b w:val="false"/>
          <w:i w:val="false"/>
          <w:color w:val="000000"/>
          <w:sz w:val="28"/>
        </w:rPr>
        <w:t xml:space="preserve">) - определяется делением первоначальных капитальных вложений на притоки денежных средств, полученные в результате увеличения чистой прибыли, по формуле: </w:t>
      </w:r>
      <w:r>
        <w:br/>
      </w:r>
      <w:r>
        <w:rPr>
          <w:rFonts w:ascii="Times New Roman"/>
          <w:b w:val="false"/>
          <w:i w:val="false"/>
          <w:color w:val="000000"/>
          <w:sz w:val="28"/>
        </w:rPr>
        <w:t xml:space="preserve">
                          I  </w:t>
      </w:r>
      <w:r>
        <w:br/>
      </w:r>
      <w:r>
        <w:rPr>
          <w:rFonts w:ascii="Times New Roman"/>
          <w:b w:val="false"/>
          <w:i w:val="false"/>
          <w:color w:val="000000"/>
          <w:sz w:val="28"/>
        </w:rPr>
        <w:t xml:space="preserve">
                    Т </w:t>
      </w:r>
      <w:r>
        <w:rPr>
          <w:rFonts w:ascii="Times New Roman"/>
          <w:b w:val="false"/>
          <w:i w:val="false"/>
          <w:color w:val="000000"/>
          <w:vertAlign w:val="subscript"/>
        </w:rPr>
        <w:t xml:space="preserve">О </w:t>
      </w:r>
      <w:r>
        <w:rPr>
          <w:rFonts w:ascii="Times New Roman"/>
          <w:b w:val="false"/>
          <w:i w:val="false"/>
          <w:color w:val="000000"/>
          <w:sz w:val="28"/>
        </w:rPr>
        <w:t xml:space="preserve"> = ----, </w:t>
      </w:r>
      <w:r>
        <w:br/>
      </w:r>
      <w:r>
        <w:rPr>
          <w:rFonts w:ascii="Times New Roman"/>
          <w:b w:val="false"/>
          <w:i w:val="false"/>
          <w:color w:val="000000"/>
          <w:sz w:val="28"/>
        </w:rPr>
        <w:t xml:space="preserve">
                          П </w:t>
      </w:r>
      <w:r>
        <w:rPr>
          <w:rFonts w:ascii="Times New Roman"/>
          <w:b w:val="false"/>
          <w:i w:val="false"/>
          <w:color w:val="000000"/>
          <w:vertAlign w:val="subscript"/>
        </w:rPr>
        <w:t xml:space="preserve">ч </w:t>
      </w:r>
    </w:p>
    <w:p>
      <w:pPr>
        <w:spacing w:after="0"/>
        <w:ind w:left="0"/>
        <w:jc w:val="both"/>
      </w:pPr>
      <w:r>
        <w:rPr>
          <w:rFonts w:ascii="Times New Roman"/>
          <w:b w:val="false"/>
          <w:i w:val="false"/>
          <w:color w:val="000000"/>
          <w:sz w:val="28"/>
        </w:rPr>
        <w:t xml:space="preserve">      где I - первоначальные капитальные вложения (инвестиции); </w:t>
      </w:r>
      <w:r>
        <w:br/>
      </w:r>
      <w:r>
        <w:rPr>
          <w:rFonts w:ascii="Times New Roman"/>
          <w:b w:val="false"/>
          <w:i w:val="false"/>
          <w:color w:val="000000"/>
          <w:sz w:val="28"/>
        </w:rPr>
        <w:t xml:space="preserve">
      П </w:t>
      </w:r>
      <w:r>
        <w:rPr>
          <w:rFonts w:ascii="Times New Roman"/>
          <w:b w:val="false"/>
          <w:i w:val="false"/>
          <w:color w:val="000000"/>
          <w:vertAlign w:val="subscript"/>
        </w:rPr>
        <w:t xml:space="preserve">Ч </w:t>
      </w:r>
      <w:r>
        <w:rPr>
          <w:rFonts w:ascii="Times New Roman"/>
          <w:b w:val="false"/>
          <w:i w:val="false"/>
          <w:color w:val="000000"/>
          <w:sz w:val="28"/>
        </w:rPr>
        <w:t xml:space="preserve"> - среднегодовая чистая прибыль. </w:t>
      </w:r>
      <w:r>
        <w:br/>
      </w:r>
      <w:r>
        <w:rPr>
          <w:rFonts w:ascii="Times New Roman"/>
          <w:b w:val="false"/>
          <w:i w:val="false"/>
          <w:color w:val="000000"/>
          <w:sz w:val="28"/>
        </w:rPr>
        <w:t xml:space="preserve">
      Форма расчета геолого-экономических показателей вновь выявленного объекта по разным вариантам кондиций дается в Приложении 1. Форма расчета геолого-экономических показателей для уточнения целесообразности применения прежних кондиций ранее изученного месторождения приводится в Приложении 2. </w:t>
      </w:r>
      <w:r>
        <w:br/>
      </w:r>
      <w:r>
        <w:rPr>
          <w:rFonts w:ascii="Times New Roman"/>
          <w:b w:val="false"/>
          <w:i w:val="false"/>
          <w:color w:val="000000"/>
          <w:sz w:val="28"/>
        </w:rPr>
        <w:t xml:space="preserve">
      10) в разделе "Оценочные кондиции": </w:t>
      </w:r>
      <w:r>
        <w:br/>
      </w:r>
      <w:r>
        <w:rPr>
          <w:rFonts w:ascii="Times New Roman"/>
          <w:b w:val="false"/>
          <w:i w:val="false"/>
          <w:color w:val="000000"/>
          <w:sz w:val="28"/>
        </w:rPr>
        <w:t xml:space="preserve">
      оценочные кондиции разрабатываются для вновь выявленных объектов и для ранее разведанных месторождений. </w:t>
      </w:r>
      <w:r>
        <w:br/>
      </w:r>
      <w:r>
        <w:rPr>
          <w:rFonts w:ascii="Times New Roman"/>
          <w:b w:val="false"/>
          <w:i w:val="false"/>
          <w:color w:val="000000"/>
          <w:sz w:val="28"/>
        </w:rPr>
        <w:t xml:space="preserve">
      для каждого месторождения в зависимости от геологического строения, горнотехнических условий разработки и требований промышленности к качеству минерального сырья учитываются те параметры, которые необходимы для его предварительной геолого-экономической оценки. Исходя из этого, в оценочные кондиции могут включаться следующие параметры: </w:t>
      </w:r>
      <w:r>
        <w:br/>
      </w:r>
      <w:r>
        <w:rPr>
          <w:rFonts w:ascii="Times New Roman"/>
          <w:b w:val="false"/>
          <w:i w:val="false"/>
          <w:color w:val="000000"/>
          <w:sz w:val="28"/>
        </w:rPr>
        <w:t xml:space="preserve">
      бортовое содержание компонента (условного компонента) в пробе или в рудном пересечении по выработке; </w:t>
      </w:r>
      <w:r>
        <w:br/>
      </w:r>
      <w:r>
        <w:rPr>
          <w:rFonts w:ascii="Times New Roman"/>
          <w:b w:val="false"/>
          <w:i w:val="false"/>
          <w:color w:val="000000"/>
          <w:sz w:val="28"/>
        </w:rPr>
        <w:t xml:space="preserve">
      минимальное промышленное содержание компонента (условного компонента) в подсчетном блоке. Данный параметр должен определяться по рекомендуемому варианту бортового содержания применительно в основном к рудам подземной отработки и рудам сложного строения и состава при открытой добыче; </w:t>
      </w:r>
      <w:r>
        <w:br/>
      </w:r>
      <w:r>
        <w:rPr>
          <w:rFonts w:ascii="Times New Roman"/>
          <w:b w:val="false"/>
          <w:i w:val="false"/>
          <w:color w:val="000000"/>
          <w:sz w:val="28"/>
        </w:rPr>
        <w:t xml:space="preserve">
      коэффициенты приведения содержаний попутных компонентов к основному в комплексных рудах и учитываемые их минимальные содержания; </w:t>
      </w:r>
      <w:r>
        <w:br/>
      </w:r>
      <w:r>
        <w:rPr>
          <w:rFonts w:ascii="Times New Roman"/>
          <w:b w:val="false"/>
          <w:i w:val="false"/>
          <w:color w:val="000000"/>
          <w:sz w:val="28"/>
        </w:rPr>
        <w:t xml:space="preserve">
      максимально допустимое содержание вредных примесей по подсчетному блоку; </w:t>
      </w:r>
      <w:r>
        <w:br/>
      </w:r>
      <w:r>
        <w:rPr>
          <w:rFonts w:ascii="Times New Roman"/>
          <w:b w:val="false"/>
          <w:i w:val="false"/>
          <w:color w:val="000000"/>
          <w:sz w:val="28"/>
        </w:rPr>
        <w:t xml:space="preserve">
      минимальная мощность тел полезного ископаемого и минимальный метропроцент (метрограмм); </w:t>
      </w:r>
      <w:r>
        <w:br/>
      </w:r>
      <w:r>
        <w:rPr>
          <w:rFonts w:ascii="Times New Roman"/>
          <w:b w:val="false"/>
          <w:i w:val="false"/>
          <w:color w:val="000000"/>
          <w:sz w:val="28"/>
        </w:rPr>
        <w:t xml:space="preserve">
      максимальная мощность прослоев пород и некондиционных руд, включаемых в подсчетный контур полезного ископаемого; </w:t>
      </w:r>
      <w:r>
        <w:br/>
      </w:r>
      <w:r>
        <w:rPr>
          <w:rFonts w:ascii="Times New Roman"/>
          <w:b w:val="false"/>
          <w:i w:val="false"/>
          <w:color w:val="000000"/>
          <w:sz w:val="28"/>
        </w:rPr>
        <w:t xml:space="preserve">
      требования к качеству полезного ископаемого (или его продукции) в соответствии с действующими стандартами и техническими условиями на основе результатов технологических испытаний; </w:t>
      </w:r>
      <w:r>
        <w:br/>
      </w:r>
      <w:r>
        <w:rPr>
          <w:rFonts w:ascii="Times New Roman"/>
          <w:b w:val="false"/>
          <w:i w:val="false"/>
          <w:color w:val="000000"/>
          <w:sz w:val="28"/>
        </w:rPr>
        <w:t xml:space="preserve">
      максимальный объем подсчетного блока, исходя из геолого-экономической целесообразности. </w:t>
      </w:r>
      <w:r>
        <w:br/>
      </w:r>
      <w:r>
        <w:rPr>
          <w:rFonts w:ascii="Times New Roman"/>
          <w:b w:val="false"/>
          <w:i w:val="false"/>
          <w:color w:val="000000"/>
          <w:sz w:val="28"/>
        </w:rPr>
        <w:t xml:space="preserve">
      Бортовое содержание определяется на основе повариантных подсчетов запасов. В качестве исходного варианта целесообразно применять бортовое содержание на месторождении, аналогичном оцениваемому (по типу оруденения, размерам, морфологии рудных тел, вещественному составу руд, условиям разработки). Варианты с более высокими или низкими бортовыми содержаниями следует подбирать таким образом, чтобы разница в запасах руды, подсчитываемых при снижении (повышении) бортовых содержаний составляла не менее 10% от общих запасов ближайшего варианта. Обычно для оценки промышленного значения месторождения количество вариантов не превышает трех. Первоначальную величину бортового содержания в качестве исходного варианта можно определять также аналитическим путем, исходя из цены полезного компонента, коэффициента сквозного извлечения, разубоживания при добыче, удельных затрат на добычу и переработку на основе укрупненных показателей добычи и переработки полезных ископаемых на действующих предприятиях. </w:t>
      </w:r>
      <w:r>
        <w:br/>
      </w:r>
      <w:r>
        <w:rPr>
          <w:rFonts w:ascii="Times New Roman"/>
          <w:b w:val="false"/>
          <w:i w:val="false"/>
          <w:color w:val="000000"/>
          <w:sz w:val="28"/>
        </w:rPr>
        <w:t xml:space="preserve">
      Верхний предел бортового содержания не должен превышать определенного для данного объекта значения минимально-промышленного содержания, нижний предел бортового содержания не должен быть ниже уровня содержаний, при которых полезный компонент не извлекается в товарную продукцию. </w:t>
      </w:r>
      <w:r>
        <w:br/>
      </w:r>
      <w:r>
        <w:rPr>
          <w:rFonts w:ascii="Times New Roman"/>
          <w:b w:val="false"/>
          <w:i w:val="false"/>
          <w:color w:val="000000"/>
          <w:sz w:val="28"/>
        </w:rPr>
        <w:t xml:space="preserve">
      Минимальное промышленное содержание определяется по формуле: </w:t>
      </w:r>
      <w:r>
        <w:br/>
      </w:r>
      <w:r>
        <w:rPr>
          <w:rFonts w:ascii="Times New Roman"/>
          <w:b w:val="false"/>
          <w:i w:val="false"/>
          <w:color w:val="000000"/>
          <w:sz w:val="28"/>
        </w:rPr>
        <w:t xml:space="preserve">
                             (З </w:t>
      </w:r>
      <w:r>
        <w:rPr>
          <w:rFonts w:ascii="Times New Roman"/>
          <w:b w:val="false"/>
          <w:i w:val="false"/>
          <w:color w:val="000000"/>
          <w:vertAlign w:val="subscript"/>
        </w:rPr>
        <w:t xml:space="preserve">д </w:t>
      </w:r>
      <w:r>
        <w:rPr>
          <w:rFonts w:ascii="Times New Roman"/>
          <w:b w:val="false"/>
          <w:i w:val="false"/>
          <w:color w:val="000000"/>
          <w:sz w:val="28"/>
        </w:rPr>
        <w:t xml:space="preserve">+З </w:t>
      </w:r>
      <w:r>
        <w:rPr>
          <w:rFonts w:ascii="Times New Roman"/>
          <w:b w:val="false"/>
          <w:i w:val="false"/>
          <w:color w:val="000000"/>
          <w:vertAlign w:val="subscript"/>
        </w:rPr>
        <w:t xml:space="preserve">о </w:t>
      </w:r>
      <w:r>
        <w:rPr>
          <w:rFonts w:ascii="Times New Roman"/>
          <w:b w:val="false"/>
          <w:i w:val="false"/>
          <w:color w:val="000000"/>
          <w:sz w:val="28"/>
        </w:rPr>
        <w:t xml:space="preserve">)   </w:t>
      </w:r>
      <w:r>
        <w:br/>
      </w:r>
      <w:r>
        <w:rPr>
          <w:rFonts w:ascii="Times New Roman"/>
          <w:b w:val="false"/>
          <w:i w:val="false"/>
          <w:color w:val="000000"/>
          <w:sz w:val="28"/>
        </w:rPr>
        <w:t xml:space="preserve">
                  С </w:t>
      </w:r>
      <w:r>
        <w:rPr>
          <w:rFonts w:ascii="Times New Roman"/>
          <w:b w:val="false"/>
          <w:i w:val="false"/>
          <w:color w:val="000000"/>
          <w:vertAlign w:val="subscript"/>
        </w:rPr>
        <w:t xml:space="preserve">мин </w:t>
      </w:r>
      <w:r>
        <w:rPr>
          <w:rFonts w:ascii="Times New Roman"/>
          <w:b w:val="false"/>
          <w:i w:val="false"/>
          <w:color w:val="000000"/>
          <w:sz w:val="28"/>
        </w:rPr>
        <w:t xml:space="preserve">= ------------------    х   100%, </w:t>
      </w:r>
      <w:r>
        <w:br/>
      </w:r>
      <w:r>
        <w:rPr>
          <w:rFonts w:ascii="Times New Roman"/>
          <w:b w:val="false"/>
          <w:i w:val="false"/>
          <w:color w:val="000000"/>
          <w:sz w:val="28"/>
        </w:rPr>
        <w:t xml:space="preserve">
                        Цмк х Ио х (1-Р) </w:t>
      </w:r>
    </w:p>
    <w:p>
      <w:pPr>
        <w:spacing w:after="0"/>
        <w:ind w:left="0"/>
        <w:jc w:val="both"/>
      </w:pPr>
      <w:r>
        <w:rPr>
          <w:rFonts w:ascii="Times New Roman"/>
          <w:b w:val="false"/>
          <w:i w:val="false"/>
          <w:color w:val="000000"/>
          <w:sz w:val="28"/>
        </w:rPr>
        <w:t xml:space="preserve">      где З </w:t>
      </w:r>
      <w:r>
        <w:rPr>
          <w:rFonts w:ascii="Times New Roman"/>
          <w:b w:val="false"/>
          <w:i w:val="false"/>
          <w:color w:val="000000"/>
          <w:vertAlign w:val="subscript"/>
        </w:rPr>
        <w:t xml:space="preserve">Д </w:t>
      </w:r>
      <w:r>
        <w:rPr>
          <w:rFonts w:ascii="Times New Roman"/>
          <w:b w:val="false"/>
          <w:i w:val="false"/>
          <w:color w:val="000000"/>
          <w:sz w:val="28"/>
        </w:rPr>
        <w:t xml:space="preserve"> и З </w:t>
      </w:r>
      <w:r>
        <w:rPr>
          <w:rFonts w:ascii="Times New Roman"/>
          <w:b w:val="false"/>
          <w:i w:val="false"/>
          <w:color w:val="000000"/>
          <w:vertAlign w:val="subscript"/>
        </w:rPr>
        <w:t xml:space="preserve">О </w:t>
      </w:r>
      <w:r>
        <w:rPr>
          <w:rFonts w:ascii="Times New Roman"/>
          <w:b w:val="false"/>
          <w:i w:val="false"/>
          <w:color w:val="000000"/>
          <w:sz w:val="28"/>
        </w:rPr>
        <w:t xml:space="preserve"> - полные эксплуатационные затраты на добычу и обогащение 1 т руды, тенге или американские доллары; </w:t>
      </w:r>
      <w:r>
        <w:br/>
      </w:r>
      <w:r>
        <w:rPr>
          <w:rFonts w:ascii="Times New Roman"/>
          <w:b w:val="false"/>
          <w:i w:val="false"/>
          <w:color w:val="000000"/>
          <w:sz w:val="28"/>
        </w:rPr>
        <w:t xml:space="preserve">
      Цмк - цена 1 т полезного компонента в концентрате; </w:t>
      </w:r>
      <w:r>
        <w:br/>
      </w:r>
      <w:r>
        <w:rPr>
          <w:rFonts w:ascii="Times New Roman"/>
          <w:b w:val="false"/>
          <w:i w:val="false"/>
          <w:color w:val="000000"/>
          <w:sz w:val="28"/>
        </w:rPr>
        <w:t xml:space="preserve">
      Ио - коэффициент извлечения при обогащении; </w:t>
      </w:r>
      <w:r>
        <w:br/>
      </w:r>
      <w:r>
        <w:rPr>
          <w:rFonts w:ascii="Times New Roman"/>
          <w:b w:val="false"/>
          <w:i w:val="false"/>
          <w:color w:val="000000"/>
          <w:sz w:val="28"/>
        </w:rPr>
        <w:t xml:space="preserve">
      Р - разубоживание при добыче. </w:t>
      </w:r>
      <w:r>
        <w:br/>
      </w:r>
      <w:r>
        <w:rPr>
          <w:rFonts w:ascii="Times New Roman"/>
          <w:b w:val="false"/>
          <w:i w:val="false"/>
          <w:color w:val="000000"/>
          <w:sz w:val="28"/>
        </w:rPr>
        <w:t xml:space="preserve">
      Приведение содержаний полезных компонентов комплексных руд к содержанию условного компонента осуществляется при помощи переводных коэффициентов. Эти коэффициенты определяются, исходя из соотношения цен полезных компонентов и коэффициентов извлечения при обогащении руд. Минимальное содержание, учитываемое при приведении к содержанию условного компонента, принимается равным содержанию, при котором полезный компонент не извлекается при принятой технологии обогащения. </w:t>
      </w:r>
      <w:r>
        <w:br/>
      </w:r>
      <w:r>
        <w:rPr>
          <w:rFonts w:ascii="Times New Roman"/>
          <w:b w:val="false"/>
          <w:i w:val="false"/>
          <w:color w:val="000000"/>
          <w:sz w:val="28"/>
        </w:rPr>
        <w:t xml:space="preserve">
      Максимально допустимые содержания вредных примесей могут быть установлены для подсчетного блока, когда они полностью или частично переходят в концентрат и не извлекаются из него в дальнейшем. </w:t>
      </w:r>
      <w:r>
        <w:br/>
      </w:r>
      <w:r>
        <w:rPr>
          <w:rFonts w:ascii="Times New Roman"/>
          <w:b w:val="false"/>
          <w:i w:val="false"/>
          <w:color w:val="000000"/>
          <w:sz w:val="28"/>
        </w:rPr>
        <w:t xml:space="preserve">
      Минимальная мощность полезного ископаемого и максимальная мощность прослоев пород и некондиционных полезных ископаемых, устанавливаются, исходя из принятого способа и систем отработки месторождения. Целесообразность отработки рудных тел меньшей мощности, но с повышенным содержанием полезных компонентов определяется по метропроценту (метрограмму), исходя из установленной минимальной мощности тела полезного ископаемого и бортового содержания. </w:t>
      </w:r>
      <w:r>
        <w:br/>
      </w:r>
      <w:r>
        <w:rPr>
          <w:rFonts w:ascii="Times New Roman"/>
          <w:b w:val="false"/>
          <w:i w:val="false"/>
          <w:color w:val="000000"/>
          <w:sz w:val="28"/>
        </w:rPr>
        <w:t xml:space="preserve">
      В случае сложного строения рудных тел, когда рудные интервалы чередуются с безрудными, для уточнения величины максимальной мощности прослоев пород и некондиционных руд может быть проведен подсчет запасов при различной мощности этих прослоев по каждому из оцениваемых вариантов бортового содержания или же выполнен статистический анализ их по количественному соотношению. Оценка влияния этих прослоев на размеры и форму рудных тел и последующую эффективность добычи и переработки полезного ископаемого позволит установить оптимальную величину этого параметра кондиций. </w:t>
      </w:r>
      <w:r>
        <w:br/>
      </w:r>
      <w:r>
        <w:rPr>
          <w:rFonts w:ascii="Times New Roman"/>
          <w:b w:val="false"/>
          <w:i w:val="false"/>
          <w:color w:val="000000"/>
          <w:sz w:val="28"/>
        </w:rPr>
        <w:t xml:space="preserve">
      В Заключении приводятся основные результаты выполненной предварительной геолого-экономической оценки и выводы. </w:t>
      </w:r>
    </w:p>
    <w:bookmarkStart w:name="z8" w:id="7"/>
    <w:p>
      <w:pPr>
        <w:spacing w:after="0"/>
        <w:ind w:left="0"/>
        <w:jc w:val="both"/>
      </w:pPr>
      <w:r>
        <w:rPr>
          <w:rFonts w:ascii="Times New Roman"/>
          <w:b w:val="false"/>
          <w:i w:val="false"/>
          <w:color w:val="000000"/>
          <w:sz w:val="28"/>
        </w:rPr>
        <w:t xml:space="preserve">
       </w:t>
      </w:r>
    </w:p>
    <w:bookmarkEnd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Требования к оформлению материалов </w:t>
      </w:r>
    </w:p>
    <w:p>
      <w:pPr>
        <w:spacing w:after="0"/>
        <w:ind w:left="0"/>
        <w:jc w:val="both"/>
      </w:pPr>
      <w:r>
        <w:rPr>
          <w:rFonts w:ascii="Times New Roman"/>
          <w:b w:val="false"/>
          <w:i w:val="false"/>
          <w:color w:val="000000"/>
          <w:sz w:val="28"/>
        </w:rPr>
        <w:t xml:space="preserve">      7. Материалы оформляются в виде самостоятельного отчета и включают в себя текст объемом 60-80 страниц, а также текстовые и табличные приложения, графические материалы. </w:t>
      </w:r>
      <w:r>
        <w:br/>
      </w:r>
      <w:r>
        <w:rPr>
          <w:rFonts w:ascii="Times New Roman"/>
          <w:b w:val="false"/>
          <w:i w:val="false"/>
          <w:color w:val="000000"/>
          <w:sz w:val="28"/>
        </w:rPr>
        <w:t xml:space="preserve">
      Текстовые, табличные и графические приложения представляются в объеме, позволяющем оценить геологическую изученность месторождения, методику и качество проведенных работ, проверить правильность и обоснованность произведенного подсчета запасов. </w:t>
      </w:r>
      <w:r>
        <w:br/>
      </w:r>
      <w:r>
        <w:rPr>
          <w:rFonts w:ascii="Times New Roman"/>
          <w:b w:val="false"/>
          <w:i w:val="false"/>
          <w:color w:val="000000"/>
          <w:sz w:val="28"/>
        </w:rPr>
        <w:t xml:space="preserve">
      Кроме того, в пяти экземплярах представляется авторская справка (объемом до 10 страниц машинописного текста) об особенностях геологического строения и условиях залегания рудных тел, проведенных геолого-разведочных работах, технологических исследованиях. Типовое содержание авторской справки приведено в Приложении 3. </w:t>
      </w:r>
    </w:p>
    <w:bookmarkStart w:name="z9" w:id="8"/>
    <w:p>
      <w:pPr>
        <w:spacing w:after="0"/>
        <w:ind w:left="0"/>
        <w:jc w:val="both"/>
      </w:pPr>
      <w:r>
        <w:rPr>
          <w:rFonts w:ascii="Times New Roman"/>
          <w:b w:val="false"/>
          <w:i w:val="false"/>
          <w:color w:val="000000"/>
          <w:sz w:val="28"/>
        </w:rPr>
        <w:t xml:space="preserve">
       </w:t>
      </w:r>
    </w:p>
    <w:bookmarkEnd w:id="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Инструкции о требованиях             </w:t>
      </w:r>
      <w:r>
        <w:br/>
      </w:r>
      <w:r>
        <w:rPr>
          <w:rFonts w:ascii="Times New Roman"/>
          <w:b w:val="false"/>
          <w:i w:val="false"/>
          <w:color w:val="000000"/>
          <w:sz w:val="28"/>
        </w:rPr>
        <w:t xml:space="preserve">
к представляемым на государственную        </w:t>
      </w:r>
      <w:r>
        <w:br/>
      </w:r>
      <w:r>
        <w:rPr>
          <w:rFonts w:ascii="Times New Roman"/>
          <w:b w:val="false"/>
          <w:i w:val="false"/>
          <w:color w:val="000000"/>
          <w:sz w:val="28"/>
        </w:rPr>
        <w:t xml:space="preserve">
экспертизу материалам по предварительной      </w:t>
      </w:r>
      <w:r>
        <w:br/>
      </w:r>
      <w:r>
        <w:rPr>
          <w:rFonts w:ascii="Times New Roman"/>
          <w:b w:val="false"/>
          <w:i w:val="false"/>
          <w:color w:val="000000"/>
          <w:sz w:val="28"/>
        </w:rPr>
        <w:t xml:space="preserve">
геолого-экономической оценке месторождений     </w:t>
      </w:r>
      <w:r>
        <w:br/>
      </w:r>
      <w:r>
        <w:rPr>
          <w:rFonts w:ascii="Times New Roman"/>
          <w:b w:val="false"/>
          <w:i w:val="false"/>
          <w:color w:val="000000"/>
          <w:sz w:val="28"/>
        </w:rPr>
        <w:t xml:space="preserve">
твердых полезных ископаемых",           </w:t>
      </w:r>
      <w:r>
        <w:br/>
      </w:r>
      <w:r>
        <w:rPr>
          <w:rFonts w:ascii="Times New Roman"/>
          <w:b w:val="false"/>
          <w:i w:val="false"/>
          <w:color w:val="000000"/>
          <w:sz w:val="28"/>
        </w:rPr>
        <w:t xml:space="preserve">
утвержденной приказом Председателя         </w:t>
      </w:r>
      <w:r>
        <w:br/>
      </w:r>
      <w:r>
        <w:rPr>
          <w:rFonts w:ascii="Times New Roman"/>
          <w:b w:val="false"/>
          <w:i w:val="false"/>
          <w:color w:val="000000"/>
          <w:sz w:val="28"/>
        </w:rPr>
        <w:t xml:space="preserve">
Комитета геологии и охраны недр          </w:t>
      </w:r>
      <w:r>
        <w:br/>
      </w:r>
      <w:r>
        <w:rPr>
          <w:rFonts w:ascii="Times New Roman"/>
          <w:b w:val="false"/>
          <w:i w:val="false"/>
          <w:color w:val="000000"/>
          <w:sz w:val="28"/>
        </w:rPr>
        <w:t xml:space="preserve">
от 13 августа 2004 г. N 125-п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Технико-экономические показатели разработки </w:t>
      </w:r>
      <w:r>
        <w:br/>
      </w:r>
      <w:r>
        <w:rPr>
          <w:rFonts w:ascii="Times New Roman"/>
          <w:b w:val="false"/>
          <w:i w:val="false"/>
          <w:color w:val="000000"/>
          <w:sz w:val="28"/>
        </w:rPr>
        <w:t>
</w:t>
      </w:r>
      <w:r>
        <w:rPr>
          <w:rFonts w:ascii="Times New Roman"/>
          <w:b/>
          <w:i w:val="false"/>
          <w:color w:val="000000"/>
          <w:sz w:val="28"/>
        </w:rPr>
        <w:t xml:space="preserve">   открытым способом запасов полиметаллического месторождения </w:t>
      </w:r>
      <w:r>
        <w:br/>
      </w:r>
      <w:r>
        <w:rPr>
          <w:rFonts w:ascii="Times New Roman"/>
          <w:b w:val="false"/>
          <w:i w:val="false"/>
          <w:color w:val="000000"/>
          <w:sz w:val="28"/>
        </w:rPr>
        <w:t>
</w:t>
      </w:r>
      <w:r>
        <w:rPr>
          <w:rFonts w:ascii="Times New Roman"/>
          <w:b/>
          <w:i w:val="false"/>
          <w:color w:val="000000"/>
          <w:sz w:val="28"/>
        </w:rPr>
        <w:t xml:space="preserve">                 (вновь выявленного объекта)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Наименование  |Ед.изм.|  Значения показателей по вариантам бортового  </w:t>
      </w:r>
      <w:r>
        <w:br/>
      </w:r>
      <w:r>
        <w:rPr>
          <w:rFonts w:ascii="Times New Roman"/>
          <w:b w:val="false"/>
          <w:i w:val="false"/>
          <w:color w:val="000000"/>
          <w:sz w:val="28"/>
        </w:rPr>
        <w:t xml:space="preserve">
  показателей   |       |  содержания меди </w:t>
      </w:r>
      <w:r>
        <w:br/>
      </w:r>
      <w:r>
        <w:rPr>
          <w:rFonts w:ascii="Times New Roman"/>
          <w:b w:val="false"/>
          <w:i w:val="false"/>
          <w:color w:val="000000"/>
          <w:sz w:val="28"/>
        </w:rPr>
        <w:t xml:space="preserve">
                |       |-------------------------------------------------- </w:t>
      </w:r>
      <w:r>
        <w:br/>
      </w:r>
      <w:r>
        <w:rPr>
          <w:rFonts w:ascii="Times New Roman"/>
          <w:b w:val="false"/>
          <w:i w:val="false"/>
          <w:color w:val="000000"/>
          <w:sz w:val="28"/>
        </w:rPr>
        <w:t xml:space="preserve">
                |       |вариант 1 |прирост | вариант |прирост | вариант </w:t>
      </w:r>
      <w:r>
        <w:br/>
      </w:r>
      <w:r>
        <w:rPr>
          <w:rFonts w:ascii="Times New Roman"/>
          <w:b w:val="false"/>
          <w:i w:val="false"/>
          <w:color w:val="000000"/>
          <w:sz w:val="28"/>
        </w:rPr>
        <w:t xml:space="preserve">
                |       |__________|от ва-  | </w:t>
      </w:r>
      <w:r>
        <w:rPr>
          <w:rFonts w:ascii="Times New Roman"/>
          <w:b w:val="false"/>
          <w:i w:val="false"/>
          <w:color w:val="000000"/>
          <w:sz w:val="28"/>
          <w:u w:val="single"/>
        </w:rPr>
        <w:t xml:space="preserve"> II       </w:t>
      </w:r>
      <w:r>
        <w:rPr>
          <w:rFonts w:ascii="Times New Roman"/>
          <w:b w:val="false"/>
          <w:i w:val="false"/>
          <w:color w:val="000000"/>
          <w:sz w:val="28"/>
        </w:rPr>
        <w:t xml:space="preserve">|от ва-  | </w:t>
      </w:r>
      <w:r>
        <w:rPr>
          <w:rFonts w:ascii="Times New Roman"/>
          <w:b w:val="false"/>
          <w:i w:val="false"/>
          <w:color w:val="000000"/>
          <w:sz w:val="28"/>
          <w:u w:val="single"/>
        </w:rPr>
        <w:t xml:space="preserve"> III      </w:t>
      </w:r>
      <w:r>
        <w:br/>
      </w:r>
      <w:r>
        <w:rPr>
          <w:rFonts w:ascii="Times New Roman"/>
          <w:b w:val="false"/>
          <w:i w:val="false"/>
          <w:color w:val="000000"/>
          <w:sz w:val="28"/>
        </w:rPr>
        <w:t xml:space="preserve">
                |       | бортовое |рианта  |бортовое |рианта  |бортовое </w:t>
      </w:r>
      <w:r>
        <w:br/>
      </w:r>
      <w:r>
        <w:rPr>
          <w:rFonts w:ascii="Times New Roman"/>
          <w:b w:val="false"/>
          <w:i w:val="false"/>
          <w:color w:val="000000"/>
          <w:sz w:val="28"/>
        </w:rPr>
        <w:t xml:space="preserve">
                |       | содержа- |II к ва-|содержа- |III к   |содержание </w:t>
      </w:r>
      <w:r>
        <w:br/>
      </w:r>
      <w:r>
        <w:rPr>
          <w:rFonts w:ascii="Times New Roman"/>
          <w:b w:val="false"/>
          <w:i w:val="false"/>
          <w:color w:val="000000"/>
          <w:sz w:val="28"/>
        </w:rPr>
        <w:t xml:space="preserve">
                |       | ние меди,|рианту I|ние меди,|варианту|меди, % </w:t>
      </w:r>
      <w:r>
        <w:br/>
      </w:r>
      <w:r>
        <w:rPr>
          <w:rFonts w:ascii="Times New Roman"/>
          <w:b w:val="false"/>
          <w:i w:val="false"/>
          <w:color w:val="000000"/>
          <w:sz w:val="28"/>
        </w:rPr>
        <w:t xml:space="preserve">
                |       | %        |        |%        |II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Геологические показатели </w:t>
      </w:r>
    </w:p>
    <w:p>
      <w:pPr>
        <w:spacing w:after="0"/>
        <w:ind w:left="0"/>
        <w:jc w:val="both"/>
      </w:pPr>
      <w:r>
        <w:rPr>
          <w:rFonts w:ascii="Times New Roman"/>
          <w:b w:val="false"/>
          <w:i w:val="false"/>
          <w:color w:val="000000"/>
          <w:sz w:val="28"/>
        </w:rPr>
        <w:t xml:space="preserve">Геологические </w:t>
      </w:r>
      <w:r>
        <w:br/>
      </w:r>
      <w:r>
        <w:rPr>
          <w:rFonts w:ascii="Times New Roman"/>
          <w:b w:val="false"/>
          <w:i w:val="false"/>
          <w:color w:val="000000"/>
          <w:sz w:val="28"/>
        </w:rPr>
        <w:t xml:space="preserve">
запасы руды      тыс.т </w:t>
      </w:r>
      <w:r>
        <w:br/>
      </w:r>
      <w:r>
        <w:rPr>
          <w:rFonts w:ascii="Times New Roman"/>
          <w:b w:val="false"/>
          <w:i w:val="false"/>
          <w:color w:val="000000"/>
          <w:sz w:val="28"/>
        </w:rPr>
        <w:t xml:space="preserve">
Содержание в </w:t>
      </w:r>
      <w:r>
        <w:br/>
      </w:r>
      <w:r>
        <w:rPr>
          <w:rFonts w:ascii="Times New Roman"/>
          <w:b w:val="false"/>
          <w:i w:val="false"/>
          <w:color w:val="000000"/>
          <w:sz w:val="28"/>
        </w:rPr>
        <w:t xml:space="preserve">
геологических </w:t>
      </w:r>
      <w:r>
        <w:br/>
      </w:r>
      <w:r>
        <w:rPr>
          <w:rFonts w:ascii="Times New Roman"/>
          <w:b w:val="false"/>
          <w:i w:val="false"/>
          <w:color w:val="000000"/>
          <w:sz w:val="28"/>
        </w:rPr>
        <w:t xml:space="preserve">
запасах: </w:t>
      </w:r>
      <w:r>
        <w:br/>
      </w:r>
      <w:r>
        <w:rPr>
          <w:rFonts w:ascii="Times New Roman"/>
          <w:b w:val="false"/>
          <w:i w:val="false"/>
          <w:color w:val="000000"/>
          <w:sz w:val="28"/>
        </w:rPr>
        <w:t xml:space="preserve">
меди               % </w:t>
      </w:r>
      <w:r>
        <w:br/>
      </w:r>
      <w:r>
        <w:rPr>
          <w:rFonts w:ascii="Times New Roman"/>
          <w:b w:val="false"/>
          <w:i w:val="false"/>
          <w:color w:val="000000"/>
          <w:sz w:val="28"/>
        </w:rPr>
        <w:t xml:space="preserve">
цинка              % </w:t>
      </w:r>
      <w:r>
        <w:br/>
      </w:r>
      <w:r>
        <w:rPr>
          <w:rFonts w:ascii="Times New Roman"/>
          <w:b w:val="false"/>
          <w:i w:val="false"/>
          <w:color w:val="000000"/>
          <w:sz w:val="28"/>
        </w:rPr>
        <w:t xml:space="preserve">
золота            г/т </w:t>
      </w:r>
      <w:r>
        <w:br/>
      </w:r>
      <w:r>
        <w:rPr>
          <w:rFonts w:ascii="Times New Roman"/>
          <w:b w:val="false"/>
          <w:i w:val="false"/>
          <w:color w:val="000000"/>
          <w:sz w:val="28"/>
        </w:rPr>
        <w:t xml:space="preserve">
серебра           г/т </w:t>
      </w:r>
      <w:r>
        <w:br/>
      </w:r>
      <w:r>
        <w:rPr>
          <w:rFonts w:ascii="Times New Roman"/>
          <w:b w:val="false"/>
          <w:i w:val="false"/>
          <w:color w:val="000000"/>
          <w:sz w:val="28"/>
        </w:rPr>
        <w:t xml:space="preserve">
Геологические </w:t>
      </w:r>
      <w:r>
        <w:br/>
      </w:r>
      <w:r>
        <w:rPr>
          <w:rFonts w:ascii="Times New Roman"/>
          <w:b w:val="false"/>
          <w:i w:val="false"/>
          <w:color w:val="000000"/>
          <w:sz w:val="28"/>
        </w:rPr>
        <w:t xml:space="preserve">
запасы: </w:t>
      </w:r>
      <w:r>
        <w:br/>
      </w:r>
      <w:r>
        <w:rPr>
          <w:rFonts w:ascii="Times New Roman"/>
          <w:b w:val="false"/>
          <w:i w:val="false"/>
          <w:color w:val="000000"/>
          <w:sz w:val="28"/>
        </w:rPr>
        <w:t xml:space="preserve">
меди             тыс.т </w:t>
      </w:r>
      <w:r>
        <w:br/>
      </w:r>
      <w:r>
        <w:rPr>
          <w:rFonts w:ascii="Times New Roman"/>
          <w:b w:val="false"/>
          <w:i w:val="false"/>
          <w:color w:val="000000"/>
          <w:sz w:val="28"/>
        </w:rPr>
        <w:t xml:space="preserve">
цинка            тыс.т </w:t>
      </w:r>
      <w:r>
        <w:br/>
      </w:r>
      <w:r>
        <w:rPr>
          <w:rFonts w:ascii="Times New Roman"/>
          <w:b w:val="false"/>
          <w:i w:val="false"/>
          <w:color w:val="000000"/>
          <w:sz w:val="28"/>
        </w:rPr>
        <w:t xml:space="preserve">
золота             т </w:t>
      </w:r>
      <w:r>
        <w:br/>
      </w:r>
      <w:r>
        <w:rPr>
          <w:rFonts w:ascii="Times New Roman"/>
          <w:b w:val="false"/>
          <w:i w:val="false"/>
          <w:color w:val="000000"/>
          <w:sz w:val="28"/>
        </w:rPr>
        <w:t xml:space="preserve">
серебра            т </w:t>
      </w:r>
      <w:r>
        <w:br/>
      </w:r>
      <w:r>
        <w:rPr>
          <w:rFonts w:ascii="Times New Roman"/>
          <w:b w:val="false"/>
          <w:i w:val="false"/>
          <w:color w:val="000000"/>
          <w:sz w:val="28"/>
        </w:rPr>
        <w:t xml:space="preserve">
Потери             % </w:t>
      </w:r>
      <w:r>
        <w:br/>
      </w:r>
      <w:r>
        <w:rPr>
          <w:rFonts w:ascii="Times New Roman"/>
          <w:b w:val="false"/>
          <w:i w:val="false"/>
          <w:color w:val="000000"/>
          <w:sz w:val="28"/>
        </w:rPr>
        <w:t xml:space="preserve">
Разубоживание      % </w:t>
      </w:r>
      <w:r>
        <w:br/>
      </w:r>
      <w:r>
        <w:rPr>
          <w:rFonts w:ascii="Times New Roman"/>
          <w:b w:val="false"/>
          <w:i w:val="false"/>
          <w:color w:val="000000"/>
          <w:sz w:val="28"/>
        </w:rPr>
        <w:t xml:space="preserve">
Эксплуатационные </w:t>
      </w:r>
      <w:r>
        <w:br/>
      </w:r>
      <w:r>
        <w:rPr>
          <w:rFonts w:ascii="Times New Roman"/>
          <w:b w:val="false"/>
          <w:i w:val="false"/>
          <w:color w:val="000000"/>
          <w:sz w:val="28"/>
        </w:rPr>
        <w:t xml:space="preserve">
запасы руды:     тыс.т </w:t>
      </w:r>
      <w:r>
        <w:br/>
      </w:r>
      <w:r>
        <w:rPr>
          <w:rFonts w:ascii="Times New Roman"/>
          <w:b w:val="false"/>
          <w:i w:val="false"/>
          <w:color w:val="000000"/>
          <w:sz w:val="28"/>
        </w:rPr>
        <w:t xml:space="preserve">
Общий прирост </w:t>
      </w:r>
      <w:r>
        <w:br/>
      </w:r>
      <w:r>
        <w:rPr>
          <w:rFonts w:ascii="Times New Roman"/>
          <w:b w:val="false"/>
          <w:i w:val="false"/>
          <w:color w:val="000000"/>
          <w:sz w:val="28"/>
        </w:rPr>
        <w:t xml:space="preserve">
эксплуатационных </w:t>
      </w:r>
      <w:r>
        <w:br/>
      </w:r>
      <w:r>
        <w:rPr>
          <w:rFonts w:ascii="Times New Roman"/>
          <w:b w:val="false"/>
          <w:i w:val="false"/>
          <w:color w:val="000000"/>
          <w:sz w:val="28"/>
        </w:rPr>
        <w:t xml:space="preserve">
запасов руды       % </w:t>
      </w:r>
      <w:r>
        <w:br/>
      </w:r>
      <w:r>
        <w:rPr>
          <w:rFonts w:ascii="Times New Roman"/>
          <w:b w:val="false"/>
          <w:i w:val="false"/>
          <w:color w:val="000000"/>
          <w:sz w:val="28"/>
        </w:rPr>
        <w:t xml:space="preserve">
Содержание в </w:t>
      </w:r>
      <w:r>
        <w:br/>
      </w:r>
      <w:r>
        <w:rPr>
          <w:rFonts w:ascii="Times New Roman"/>
          <w:b w:val="false"/>
          <w:i w:val="false"/>
          <w:color w:val="000000"/>
          <w:sz w:val="28"/>
        </w:rPr>
        <w:t xml:space="preserve">
эксплуатационных </w:t>
      </w:r>
      <w:r>
        <w:br/>
      </w:r>
      <w:r>
        <w:rPr>
          <w:rFonts w:ascii="Times New Roman"/>
          <w:b w:val="false"/>
          <w:i w:val="false"/>
          <w:color w:val="000000"/>
          <w:sz w:val="28"/>
        </w:rPr>
        <w:t xml:space="preserve">
запасах: </w:t>
      </w:r>
      <w:r>
        <w:br/>
      </w:r>
      <w:r>
        <w:rPr>
          <w:rFonts w:ascii="Times New Roman"/>
          <w:b w:val="false"/>
          <w:i w:val="false"/>
          <w:color w:val="000000"/>
          <w:sz w:val="28"/>
        </w:rPr>
        <w:t xml:space="preserve">
меди               % </w:t>
      </w:r>
      <w:r>
        <w:br/>
      </w:r>
      <w:r>
        <w:rPr>
          <w:rFonts w:ascii="Times New Roman"/>
          <w:b w:val="false"/>
          <w:i w:val="false"/>
          <w:color w:val="000000"/>
          <w:sz w:val="28"/>
        </w:rPr>
        <w:t xml:space="preserve">
цинка              % </w:t>
      </w:r>
      <w:r>
        <w:br/>
      </w:r>
      <w:r>
        <w:rPr>
          <w:rFonts w:ascii="Times New Roman"/>
          <w:b w:val="false"/>
          <w:i w:val="false"/>
          <w:color w:val="000000"/>
          <w:sz w:val="28"/>
        </w:rPr>
        <w:t xml:space="preserve">
золота            г/т </w:t>
      </w:r>
      <w:r>
        <w:br/>
      </w:r>
      <w:r>
        <w:rPr>
          <w:rFonts w:ascii="Times New Roman"/>
          <w:b w:val="false"/>
          <w:i w:val="false"/>
          <w:color w:val="000000"/>
          <w:sz w:val="28"/>
        </w:rPr>
        <w:t xml:space="preserve">
серебра           г/т </w:t>
      </w:r>
      <w:r>
        <w:br/>
      </w:r>
      <w:r>
        <w:rPr>
          <w:rFonts w:ascii="Times New Roman"/>
          <w:b w:val="false"/>
          <w:i w:val="false"/>
          <w:color w:val="000000"/>
          <w:sz w:val="28"/>
        </w:rPr>
        <w:t xml:space="preserve">
Эксплуатационные </w:t>
      </w:r>
      <w:r>
        <w:br/>
      </w:r>
      <w:r>
        <w:rPr>
          <w:rFonts w:ascii="Times New Roman"/>
          <w:b w:val="false"/>
          <w:i w:val="false"/>
          <w:color w:val="000000"/>
          <w:sz w:val="28"/>
        </w:rPr>
        <w:t xml:space="preserve">
запасы: </w:t>
      </w:r>
      <w:r>
        <w:br/>
      </w:r>
      <w:r>
        <w:rPr>
          <w:rFonts w:ascii="Times New Roman"/>
          <w:b w:val="false"/>
          <w:i w:val="false"/>
          <w:color w:val="000000"/>
          <w:sz w:val="28"/>
        </w:rPr>
        <w:t xml:space="preserve">
меди             тыс.т </w:t>
      </w:r>
      <w:r>
        <w:br/>
      </w:r>
      <w:r>
        <w:rPr>
          <w:rFonts w:ascii="Times New Roman"/>
          <w:b w:val="false"/>
          <w:i w:val="false"/>
          <w:color w:val="000000"/>
          <w:sz w:val="28"/>
        </w:rPr>
        <w:t xml:space="preserve">
цинка            тыс.т </w:t>
      </w:r>
      <w:r>
        <w:br/>
      </w:r>
      <w:r>
        <w:rPr>
          <w:rFonts w:ascii="Times New Roman"/>
          <w:b w:val="false"/>
          <w:i w:val="false"/>
          <w:color w:val="000000"/>
          <w:sz w:val="28"/>
        </w:rPr>
        <w:t xml:space="preserve">
золота             т </w:t>
      </w:r>
      <w:r>
        <w:br/>
      </w:r>
      <w:r>
        <w:rPr>
          <w:rFonts w:ascii="Times New Roman"/>
          <w:b w:val="false"/>
          <w:i w:val="false"/>
          <w:color w:val="000000"/>
          <w:sz w:val="28"/>
        </w:rPr>
        <w:t xml:space="preserve">
серебра            т </w:t>
      </w:r>
    </w:p>
    <w:p>
      <w:pPr>
        <w:spacing w:after="0"/>
        <w:ind w:left="0"/>
        <w:jc w:val="both"/>
      </w:pPr>
      <w:r>
        <w:rPr>
          <w:rFonts w:ascii="Times New Roman"/>
          <w:b w:val="false"/>
          <w:i w:val="false"/>
          <w:color w:val="000000"/>
          <w:sz w:val="28"/>
        </w:rPr>
        <w:t xml:space="preserve">               Горно-технологические показатели </w:t>
      </w:r>
    </w:p>
    <w:p>
      <w:pPr>
        <w:spacing w:after="0"/>
        <w:ind w:left="0"/>
        <w:jc w:val="both"/>
      </w:pPr>
      <w:r>
        <w:rPr>
          <w:rFonts w:ascii="Times New Roman"/>
          <w:b w:val="false"/>
          <w:i w:val="false"/>
          <w:color w:val="000000"/>
          <w:sz w:val="28"/>
        </w:rPr>
        <w:t xml:space="preserve">Плотность: </w:t>
      </w:r>
      <w:r>
        <w:br/>
      </w:r>
      <w:r>
        <w:rPr>
          <w:rFonts w:ascii="Times New Roman"/>
          <w:b w:val="false"/>
          <w:i w:val="false"/>
          <w:color w:val="000000"/>
          <w:sz w:val="28"/>
        </w:rPr>
        <w:t xml:space="preserve">
средняя по руде   т/м </w:t>
      </w:r>
      <w:r>
        <w:rPr>
          <w:rFonts w:ascii="Times New Roman"/>
          <w:b w:val="false"/>
          <w:i w:val="false"/>
          <w:color w:val="000000"/>
          <w:vertAlign w:val="superscript"/>
        </w:rPr>
        <w:t xml:space="preserve">3 </w:t>
      </w:r>
      <w:r>
        <w:br/>
      </w:r>
      <w:r>
        <w:rPr>
          <w:rFonts w:ascii="Times New Roman"/>
          <w:b w:val="false"/>
          <w:i w:val="false"/>
          <w:color w:val="000000"/>
          <w:sz w:val="28"/>
        </w:rPr>
        <w:t xml:space="preserve">
средняя по </w:t>
      </w:r>
      <w:r>
        <w:br/>
      </w:r>
      <w:r>
        <w:rPr>
          <w:rFonts w:ascii="Times New Roman"/>
          <w:b w:val="false"/>
          <w:i w:val="false"/>
          <w:color w:val="000000"/>
          <w:sz w:val="28"/>
        </w:rPr>
        <w:t xml:space="preserve">
породам вскрыши   т/м </w:t>
      </w:r>
      <w:r>
        <w:rPr>
          <w:rFonts w:ascii="Times New Roman"/>
          <w:b w:val="false"/>
          <w:i w:val="false"/>
          <w:color w:val="000000"/>
          <w:vertAlign w:val="superscript"/>
        </w:rPr>
        <w:t xml:space="preserve">3 </w:t>
      </w:r>
      <w:r>
        <w:br/>
      </w:r>
      <w:r>
        <w:rPr>
          <w:rFonts w:ascii="Times New Roman"/>
          <w:b w:val="false"/>
          <w:i w:val="false"/>
          <w:color w:val="000000"/>
          <w:sz w:val="28"/>
        </w:rPr>
        <w:t xml:space="preserve">
Объем руды       тыс.м </w:t>
      </w:r>
      <w:r>
        <w:rPr>
          <w:rFonts w:ascii="Times New Roman"/>
          <w:b w:val="false"/>
          <w:i w:val="false"/>
          <w:color w:val="000000"/>
          <w:vertAlign w:val="superscript"/>
        </w:rPr>
        <w:t xml:space="preserve">3 </w:t>
      </w:r>
      <w:r>
        <w:br/>
      </w:r>
      <w:r>
        <w:rPr>
          <w:rFonts w:ascii="Times New Roman"/>
          <w:b w:val="false"/>
          <w:i w:val="false"/>
          <w:color w:val="000000"/>
          <w:sz w:val="28"/>
        </w:rPr>
        <w:t xml:space="preserve">
Объем вскрыши    тыс.м </w:t>
      </w:r>
      <w:r>
        <w:rPr>
          <w:rFonts w:ascii="Times New Roman"/>
          <w:b w:val="false"/>
          <w:i w:val="false"/>
          <w:color w:val="000000"/>
          <w:vertAlign w:val="superscript"/>
        </w:rPr>
        <w:t xml:space="preserve">3 </w:t>
      </w:r>
      <w:r>
        <w:br/>
      </w:r>
      <w:r>
        <w:rPr>
          <w:rFonts w:ascii="Times New Roman"/>
          <w:b w:val="false"/>
          <w:i w:val="false"/>
          <w:color w:val="000000"/>
          <w:sz w:val="28"/>
        </w:rPr>
        <w:t xml:space="preserve">
Общий объем </w:t>
      </w:r>
      <w:r>
        <w:br/>
      </w:r>
      <w:r>
        <w:rPr>
          <w:rFonts w:ascii="Times New Roman"/>
          <w:b w:val="false"/>
          <w:i w:val="false"/>
          <w:color w:val="000000"/>
          <w:sz w:val="28"/>
        </w:rPr>
        <w:t xml:space="preserve">
горной массы </w:t>
      </w:r>
      <w:r>
        <w:br/>
      </w:r>
      <w:r>
        <w:rPr>
          <w:rFonts w:ascii="Times New Roman"/>
          <w:b w:val="false"/>
          <w:i w:val="false"/>
          <w:color w:val="000000"/>
          <w:sz w:val="28"/>
        </w:rPr>
        <w:t xml:space="preserve">
в карьере        тыс.м </w:t>
      </w:r>
      <w:r>
        <w:rPr>
          <w:rFonts w:ascii="Times New Roman"/>
          <w:b w:val="false"/>
          <w:i w:val="false"/>
          <w:color w:val="000000"/>
          <w:vertAlign w:val="superscript"/>
        </w:rPr>
        <w:t xml:space="preserve">3 </w:t>
      </w:r>
      <w:r>
        <w:br/>
      </w:r>
      <w:r>
        <w:rPr>
          <w:rFonts w:ascii="Times New Roman"/>
          <w:b w:val="false"/>
          <w:i w:val="false"/>
          <w:color w:val="000000"/>
          <w:sz w:val="28"/>
        </w:rPr>
        <w:t xml:space="preserve">
Коэффициент </w:t>
      </w:r>
      <w:r>
        <w:br/>
      </w:r>
      <w:r>
        <w:rPr>
          <w:rFonts w:ascii="Times New Roman"/>
          <w:b w:val="false"/>
          <w:i w:val="false"/>
          <w:color w:val="000000"/>
          <w:sz w:val="28"/>
        </w:rPr>
        <w:t xml:space="preserve">
вскрыши           м </w:t>
      </w:r>
      <w:r>
        <w:rPr>
          <w:rFonts w:ascii="Times New Roman"/>
          <w:b w:val="false"/>
          <w:i w:val="false"/>
          <w:color w:val="000000"/>
          <w:vertAlign w:val="superscript"/>
        </w:rPr>
        <w:t xml:space="preserve">3 </w:t>
      </w:r>
      <w:r>
        <w:rPr>
          <w:rFonts w:ascii="Times New Roman"/>
          <w:b w:val="false"/>
          <w:i w:val="false"/>
          <w:color w:val="000000"/>
          <w:sz w:val="28"/>
        </w:rPr>
        <w:t xml:space="preserve">/м </w:t>
      </w:r>
      <w:r>
        <w:rPr>
          <w:rFonts w:ascii="Times New Roman"/>
          <w:b w:val="false"/>
          <w:i w:val="false"/>
          <w:color w:val="000000"/>
          <w:vertAlign w:val="superscript"/>
        </w:rPr>
        <w:t xml:space="preserve">3 </w:t>
      </w:r>
      <w:r>
        <w:br/>
      </w:r>
      <w:r>
        <w:rPr>
          <w:rFonts w:ascii="Times New Roman"/>
          <w:b w:val="false"/>
          <w:i w:val="false"/>
          <w:color w:val="000000"/>
          <w:sz w:val="28"/>
        </w:rPr>
        <w:t xml:space="preserve">
  </w:t>
      </w:r>
      <w:r>
        <w:br/>
      </w:r>
      <w:r>
        <w:rPr>
          <w:rFonts w:ascii="Times New Roman"/>
          <w:b w:val="false"/>
          <w:i w:val="false"/>
          <w:color w:val="000000"/>
          <w:sz w:val="28"/>
        </w:rPr>
        <w:t xml:space="preserve">
Расчетная годовая </w:t>
      </w:r>
      <w:r>
        <w:br/>
      </w:r>
      <w:r>
        <w:rPr>
          <w:rFonts w:ascii="Times New Roman"/>
          <w:b w:val="false"/>
          <w:i w:val="false"/>
          <w:color w:val="000000"/>
          <w:sz w:val="28"/>
        </w:rPr>
        <w:t xml:space="preserve">
производительность: </w:t>
      </w:r>
    </w:p>
    <w:p>
      <w:pPr>
        <w:spacing w:after="0"/>
        <w:ind w:left="0"/>
        <w:jc w:val="both"/>
      </w:pPr>
      <w:r>
        <w:rPr>
          <w:rFonts w:ascii="Times New Roman"/>
          <w:b w:val="false"/>
          <w:i w:val="false"/>
          <w:color w:val="000000"/>
          <w:sz w:val="28"/>
        </w:rPr>
        <w:t xml:space="preserve">по руде          тыс.т </w:t>
      </w:r>
      <w:r>
        <w:br/>
      </w:r>
      <w:r>
        <w:rPr>
          <w:rFonts w:ascii="Times New Roman"/>
          <w:b w:val="false"/>
          <w:i w:val="false"/>
          <w:color w:val="000000"/>
          <w:sz w:val="28"/>
        </w:rPr>
        <w:t xml:space="preserve">
по вскрыше       тыс.м </w:t>
      </w:r>
      <w:r>
        <w:rPr>
          <w:rFonts w:ascii="Times New Roman"/>
          <w:b w:val="false"/>
          <w:i w:val="false"/>
          <w:color w:val="000000"/>
          <w:vertAlign w:val="superscript"/>
        </w:rPr>
        <w:t xml:space="preserve">3 </w:t>
      </w:r>
      <w:r>
        <w:br/>
      </w:r>
      <w:r>
        <w:rPr>
          <w:rFonts w:ascii="Times New Roman"/>
          <w:b w:val="false"/>
          <w:i w:val="false"/>
          <w:color w:val="000000"/>
          <w:sz w:val="28"/>
        </w:rPr>
        <w:t xml:space="preserve">
по общей </w:t>
      </w:r>
      <w:r>
        <w:br/>
      </w:r>
      <w:r>
        <w:rPr>
          <w:rFonts w:ascii="Times New Roman"/>
          <w:b w:val="false"/>
          <w:i w:val="false"/>
          <w:color w:val="000000"/>
          <w:sz w:val="28"/>
        </w:rPr>
        <w:t xml:space="preserve">
горной массе     тыс.м </w:t>
      </w:r>
      <w:r>
        <w:rPr>
          <w:rFonts w:ascii="Times New Roman"/>
          <w:b w:val="false"/>
          <w:i w:val="false"/>
          <w:color w:val="000000"/>
          <w:vertAlign w:val="superscript"/>
        </w:rPr>
        <w:t xml:space="preserve">3 </w:t>
      </w:r>
      <w:r>
        <w:br/>
      </w:r>
      <w:r>
        <w:rPr>
          <w:rFonts w:ascii="Times New Roman"/>
          <w:b w:val="false"/>
          <w:i w:val="false"/>
          <w:color w:val="000000"/>
          <w:sz w:val="28"/>
        </w:rPr>
        <w:t xml:space="preserve">
Срок отработки </w:t>
      </w:r>
      <w:r>
        <w:br/>
      </w:r>
      <w:r>
        <w:rPr>
          <w:rFonts w:ascii="Times New Roman"/>
          <w:b w:val="false"/>
          <w:i w:val="false"/>
          <w:color w:val="000000"/>
          <w:sz w:val="28"/>
        </w:rPr>
        <w:t xml:space="preserve">
запасов          лет </w:t>
      </w:r>
      <w:r>
        <w:br/>
      </w:r>
      <w:r>
        <w:rPr>
          <w:rFonts w:ascii="Times New Roman"/>
          <w:b w:val="false"/>
          <w:i w:val="false"/>
          <w:color w:val="000000"/>
          <w:sz w:val="28"/>
        </w:rPr>
        <w:t xml:space="preserve">
  </w:t>
      </w:r>
      <w:r>
        <w:br/>
      </w:r>
      <w:r>
        <w:rPr>
          <w:rFonts w:ascii="Times New Roman"/>
          <w:b w:val="false"/>
          <w:i w:val="false"/>
          <w:color w:val="000000"/>
          <w:sz w:val="28"/>
        </w:rPr>
        <w:t xml:space="preserve">
                          Обогащение </w:t>
      </w:r>
    </w:p>
    <w:p>
      <w:pPr>
        <w:spacing w:after="0"/>
        <w:ind w:left="0"/>
        <w:jc w:val="both"/>
      </w:pPr>
      <w:r>
        <w:rPr>
          <w:rFonts w:ascii="Times New Roman"/>
          <w:b w:val="false"/>
          <w:i w:val="false"/>
          <w:color w:val="000000"/>
          <w:sz w:val="28"/>
        </w:rPr>
        <w:t xml:space="preserve">Извлечение: </w:t>
      </w:r>
      <w:r>
        <w:br/>
      </w:r>
      <w:r>
        <w:rPr>
          <w:rFonts w:ascii="Times New Roman"/>
          <w:b w:val="false"/>
          <w:i w:val="false"/>
          <w:color w:val="000000"/>
          <w:sz w:val="28"/>
        </w:rPr>
        <w:t xml:space="preserve">
в медный концентрат:                                      </w:t>
      </w:r>
    </w:p>
    <w:p>
      <w:pPr>
        <w:spacing w:after="0"/>
        <w:ind w:left="0"/>
        <w:jc w:val="both"/>
      </w:pPr>
      <w:r>
        <w:rPr>
          <w:rFonts w:ascii="Times New Roman"/>
          <w:b w:val="false"/>
          <w:i w:val="false"/>
          <w:color w:val="000000"/>
          <w:sz w:val="28"/>
        </w:rPr>
        <w:t xml:space="preserve">меди               % </w:t>
      </w:r>
      <w:r>
        <w:br/>
      </w:r>
      <w:r>
        <w:rPr>
          <w:rFonts w:ascii="Times New Roman"/>
          <w:b w:val="false"/>
          <w:i w:val="false"/>
          <w:color w:val="000000"/>
          <w:sz w:val="28"/>
        </w:rPr>
        <w:t xml:space="preserve">
цинка              % </w:t>
      </w:r>
      <w:r>
        <w:br/>
      </w:r>
      <w:r>
        <w:rPr>
          <w:rFonts w:ascii="Times New Roman"/>
          <w:b w:val="false"/>
          <w:i w:val="false"/>
          <w:color w:val="000000"/>
          <w:sz w:val="28"/>
        </w:rPr>
        <w:t xml:space="preserve">
золота             % </w:t>
      </w:r>
      <w:r>
        <w:br/>
      </w:r>
      <w:r>
        <w:rPr>
          <w:rFonts w:ascii="Times New Roman"/>
          <w:b w:val="false"/>
          <w:i w:val="false"/>
          <w:color w:val="000000"/>
          <w:sz w:val="28"/>
        </w:rPr>
        <w:t xml:space="preserve">
серебра            % </w:t>
      </w:r>
      <w:r>
        <w:br/>
      </w:r>
      <w:r>
        <w:rPr>
          <w:rFonts w:ascii="Times New Roman"/>
          <w:b w:val="false"/>
          <w:i w:val="false"/>
          <w:color w:val="000000"/>
          <w:sz w:val="28"/>
        </w:rPr>
        <w:t xml:space="preserve">
  </w:t>
      </w:r>
      <w:r>
        <w:br/>
      </w:r>
      <w:r>
        <w:rPr>
          <w:rFonts w:ascii="Times New Roman"/>
          <w:b w:val="false"/>
          <w:i w:val="false"/>
          <w:color w:val="000000"/>
          <w:sz w:val="28"/>
        </w:rPr>
        <w:t xml:space="preserve">
в цинковый концентрат:                                      </w:t>
      </w:r>
    </w:p>
    <w:p>
      <w:pPr>
        <w:spacing w:after="0"/>
        <w:ind w:left="0"/>
        <w:jc w:val="both"/>
      </w:pPr>
      <w:r>
        <w:rPr>
          <w:rFonts w:ascii="Times New Roman"/>
          <w:b w:val="false"/>
          <w:i w:val="false"/>
          <w:color w:val="000000"/>
          <w:sz w:val="28"/>
        </w:rPr>
        <w:t xml:space="preserve">меди               % </w:t>
      </w:r>
      <w:r>
        <w:br/>
      </w:r>
      <w:r>
        <w:rPr>
          <w:rFonts w:ascii="Times New Roman"/>
          <w:b w:val="false"/>
          <w:i w:val="false"/>
          <w:color w:val="000000"/>
          <w:sz w:val="28"/>
        </w:rPr>
        <w:t xml:space="preserve">
цинка              % </w:t>
      </w:r>
      <w:r>
        <w:br/>
      </w:r>
      <w:r>
        <w:rPr>
          <w:rFonts w:ascii="Times New Roman"/>
          <w:b w:val="false"/>
          <w:i w:val="false"/>
          <w:color w:val="000000"/>
          <w:sz w:val="28"/>
        </w:rPr>
        <w:t xml:space="preserve">
золота             % </w:t>
      </w:r>
      <w:r>
        <w:br/>
      </w:r>
      <w:r>
        <w:rPr>
          <w:rFonts w:ascii="Times New Roman"/>
          <w:b w:val="false"/>
          <w:i w:val="false"/>
          <w:color w:val="000000"/>
          <w:sz w:val="28"/>
        </w:rPr>
        <w:t xml:space="preserve">
серебра            %                               </w:t>
      </w:r>
    </w:p>
    <w:p>
      <w:pPr>
        <w:spacing w:after="0"/>
        <w:ind w:left="0"/>
        <w:jc w:val="both"/>
      </w:pPr>
      <w:r>
        <w:rPr>
          <w:rFonts w:ascii="Times New Roman"/>
          <w:b w:val="false"/>
          <w:i w:val="false"/>
          <w:color w:val="000000"/>
          <w:sz w:val="28"/>
        </w:rPr>
        <w:t xml:space="preserve">Содержание:                                      </w:t>
      </w:r>
    </w:p>
    <w:p>
      <w:pPr>
        <w:spacing w:after="0"/>
        <w:ind w:left="0"/>
        <w:jc w:val="both"/>
      </w:pPr>
      <w:r>
        <w:rPr>
          <w:rFonts w:ascii="Times New Roman"/>
          <w:b w:val="false"/>
          <w:i w:val="false"/>
          <w:color w:val="000000"/>
          <w:sz w:val="28"/>
        </w:rPr>
        <w:t xml:space="preserve">в медном концентрате:                                      </w:t>
      </w:r>
    </w:p>
    <w:p>
      <w:pPr>
        <w:spacing w:after="0"/>
        <w:ind w:left="0"/>
        <w:jc w:val="both"/>
      </w:pPr>
      <w:r>
        <w:rPr>
          <w:rFonts w:ascii="Times New Roman"/>
          <w:b w:val="false"/>
          <w:i w:val="false"/>
          <w:color w:val="000000"/>
          <w:sz w:val="28"/>
        </w:rPr>
        <w:t xml:space="preserve">меди               % </w:t>
      </w:r>
      <w:r>
        <w:br/>
      </w:r>
      <w:r>
        <w:rPr>
          <w:rFonts w:ascii="Times New Roman"/>
          <w:b w:val="false"/>
          <w:i w:val="false"/>
          <w:color w:val="000000"/>
          <w:sz w:val="28"/>
        </w:rPr>
        <w:t xml:space="preserve">
цинка              % </w:t>
      </w:r>
      <w:r>
        <w:br/>
      </w:r>
      <w:r>
        <w:rPr>
          <w:rFonts w:ascii="Times New Roman"/>
          <w:b w:val="false"/>
          <w:i w:val="false"/>
          <w:color w:val="000000"/>
          <w:sz w:val="28"/>
        </w:rPr>
        <w:t xml:space="preserve">
золота             % </w:t>
      </w:r>
      <w:r>
        <w:br/>
      </w:r>
      <w:r>
        <w:rPr>
          <w:rFonts w:ascii="Times New Roman"/>
          <w:b w:val="false"/>
          <w:i w:val="false"/>
          <w:color w:val="000000"/>
          <w:sz w:val="28"/>
        </w:rPr>
        <w:t xml:space="preserve">
серебра            % </w:t>
      </w:r>
      <w:r>
        <w:br/>
      </w:r>
      <w:r>
        <w:rPr>
          <w:rFonts w:ascii="Times New Roman"/>
          <w:b w:val="false"/>
          <w:i w:val="false"/>
          <w:color w:val="000000"/>
          <w:sz w:val="28"/>
        </w:rPr>
        <w:t xml:space="preserve">
  </w:t>
      </w:r>
      <w:r>
        <w:br/>
      </w:r>
      <w:r>
        <w:rPr>
          <w:rFonts w:ascii="Times New Roman"/>
          <w:b w:val="false"/>
          <w:i w:val="false"/>
          <w:color w:val="000000"/>
          <w:sz w:val="28"/>
        </w:rPr>
        <w:t xml:space="preserve">
в цинковом концентрате: </w:t>
      </w:r>
      <w:r>
        <w:br/>
      </w:r>
      <w:r>
        <w:rPr>
          <w:rFonts w:ascii="Times New Roman"/>
          <w:b w:val="false"/>
          <w:i w:val="false"/>
          <w:color w:val="000000"/>
          <w:sz w:val="28"/>
        </w:rPr>
        <w:t xml:space="preserve">
  </w:t>
      </w:r>
      <w:r>
        <w:br/>
      </w:r>
      <w:r>
        <w:rPr>
          <w:rFonts w:ascii="Times New Roman"/>
          <w:b w:val="false"/>
          <w:i w:val="false"/>
          <w:color w:val="000000"/>
          <w:sz w:val="28"/>
        </w:rPr>
        <w:t xml:space="preserve">
меди               % </w:t>
      </w:r>
      <w:r>
        <w:br/>
      </w:r>
      <w:r>
        <w:rPr>
          <w:rFonts w:ascii="Times New Roman"/>
          <w:b w:val="false"/>
          <w:i w:val="false"/>
          <w:color w:val="000000"/>
          <w:sz w:val="28"/>
        </w:rPr>
        <w:t xml:space="preserve">
цинка              % </w:t>
      </w:r>
      <w:r>
        <w:br/>
      </w:r>
      <w:r>
        <w:rPr>
          <w:rFonts w:ascii="Times New Roman"/>
          <w:b w:val="false"/>
          <w:i w:val="false"/>
          <w:color w:val="000000"/>
          <w:sz w:val="28"/>
        </w:rPr>
        <w:t xml:space="preserve">
золота             % </w:t>
      </w:r>
      <w:r>
        <w:br/>
      </w:r>
      <w:r>
        <w:rPr>
          <w:rFonts w:ascii="Times New Roman"/>
          <w:b w:val="false"/>
          <w:i w:val="false"/>
          <w:color w:val="000000"/>
          <w:sz w:val="28"/>
        </w:rPr>
        <w:t xml:space="preserve">
серебра            %                               </w:t>
      </w:r>
    </w:p>
    <w:p>
      <w:pPr>
        <w:spacing w:after="0"/>
        <w:ind w:left="0"/>
        <w:jc w:val="both"/>
      </w:pPr>
      <w:r>
        <w:rPr>
          <w:rFonts w:ascii="Times New Roman"/>
          <w:b w:val="false"/>
          <w:i w:val="false"/>
          <w:color w:val="000000"/>
          <w:sz w:val="28"/>
        </w:rPr>
        <w:t xml:space="preserve">Выход:                                      </w:t>
      </w:r>
    </w:p>
    <w:p>
      <w:pPr>
        <w:spacing w:after="0"/>
        <w:ind w:left="0"/>
        <w:jc w:val="both"/>
      </w:pPr>
      <w:r>
        <w:rPr>
          <w:rFonts w:ascii="Times New Roman"/>
          <w:b w:val="false"/>
          <w:i w:val="false"/>
          <w:color w:val="000000"/>
          <w:sz w:val="28"/>
        </w:rPr>
        <w:t xml:space="preserve">медного </w:t>
      </w:r>
      <w:r>
        <w:br/>
      </w:r>
      <w:r>
        <w:rPr>
          <w:rFonts w:ascii="Times New Roman"/>
          <w:b w:val="false"/>
          <w:i w:val="false"/>
          <w:color w:val="000000"/>
          <w:sz w:val="28"/>
        </w:rPr>
        <w:t xml:space="preserve">
концентрата        % </w:t>
      </w:r>
      <w:r>
        <w:br/>
      </w:r>
      <w:r>
        <w:rPr>
          <w:rFonts w:ascii="Times New Roman"/>
          <w:b w:val="false"/>
          <w:i w:val="false"/>
          <w:color w:val="000000"/>
          <w:sz w:val="28"/>
        </w:rPr>
        <w:t xml:space="preserve">
цинкового </w:t>
      </w:r>
      <w:r>
        <w:br/>
      </w:r>
      <w:r>
        <w:rPr>
          <w:rFonts w:ascii="Times New Roman"/>
          <w:b w:val="false"/>
          <w:i w:val="false"/>
          <w:color w:val="000000"/>
          <w:sz w:val="28"/>
        </w:rPr>
        <w:t xml:space="preserve">
концентрата        % </w:t>
      </w:r>
    </w:p>
    <w:p>
      <w:pPr>
        <w:spacing w:after="0"/>
        <w:ind w:left="0"/>
        <w:jc w:val="both"/>
      </w:pPr>
      <w:r>
        <w:rPr>
          <w:rFonts w:ascii="Times New Roman"/>
          <w:b w:val="false"/>
          <w:i w:val="false"/>
          <w:color w:val="000000"/>
          <w:sz w:val="28"/>
        </w:rPr>
        <w:t xml:space="preserve">                           Металлургический передел </w:t>
      </w:r>
    </w:p>
    <w:p>
      <w:pPr>
        <w:spacing w:after="0"/>
        <w:ind w:left="0"/>
        <w:jc w:val="both"/>
      </w:pPr>
      <w:r>
        <w:rPr>
          <w:rFonts w:ascii="Times New Roman"/>
          <w:b w:val="false"/>
          <w:i w:val="false"/>
          <w:color w:val="000000"/>
          <w:sz w:val="28"/>
        </w:rPr>
        <w:t xml:space="preserve">Извлечение меди </w:t>
      </w:r>
      <w:r>
        <w:br/>
      </w:r>
      <w:r>
        <w:rPr>
          <w:rFonts w:ascii="Times New Roman"/>
          <w:b w:val="false"/>
          <w:i w:val="false"/>
          <w:color w:val="000000"/>
          <w:sz w:val="28"/>
        </w:rPr>
        <w:t xml:space="preserve">
из концентрата     % </w:t>
      </w:r>
      <w:r>
        <w:br/>
      </w:r>
      <w:r>
        <w:rPr>
          <w:rFonts w:ascii="Times New Roman"/>
          <w:b w:val="false"/>
          <w:i w:val="false"/>
          <w:color w:val="000000"/>
          <w:sz w:val="28"/>
        </w:rPr>
        <w:t xml:space="preserve">
Извлечение цинка </w:t>
      </w:r>
      <w:r>
        <w:br/>
      </w:r>
      <w:r>
        <w:rPr>
          <w:rFonts w:ascii="Times New Roman"/>
          <w:b w:val="false"/>
          <w:i w:val="false"/>
          <w:color w:val="000000"/>
          <w:sz w:val="28"/>
        </w:rPr>
        <w:t xml:space="preserve">
из концентрата     % </w:t>
      </w:r>
      <w:r>
        <w:br/>
      </w:r>
      <w:r>
        <w:rPr>
          <w:rFonts w:ascii="Times New Roman"/>
          <w:b w:val="false"/>
          <w:i w:val="false"/>
          <w:color w:val="000000"/>
          <w:sz w:val="28"/>
        </w:rPr>
        <w:t xml:space="preserve">
Извлечение золота </w:t>
      </w:r>
      <w:r>
        <w:br/>
      </w:r>
      <w:r>
        <w:rPr>
          <w:rFonts w:ascii="Times New Roman"/>
          <w:b w:val="false"/>
          <w:i w:val="false"/>
          <w:color w:val="000000"/>
          <w:sz w:val="28"/>
        </w:rPr>
        <w:t xml:space="preserve">
из концентрата     % </w:t>
      </w:r>
      <w:r>
        <w:br/>
      </w:r>
      <w:r>
        <w:rPr>
          <w:rFonts w:ascii="Times New Roman"/>
          <w:b w:val="false"/>
          <w:i w:val="false"/>
          <w:color w:val="000000"/>
          <w:sz w:val="28"/>
        </w:rPr>
        <w:t xml:space="preserve">
Извлечение </w:t>
      </w:r>
      <w:r>
        <w:br/>
      </w:r>
      <w:r>
        <w:rPr>
          <w:rFonts w:ascii="Times New Roman"/>
          <w:b w:val="false"/>
          <w:i w:val="false"/>
          <w:color w:val="000000"/>
          <w:sz w:val="28"/>
        </w:rPr>
        <w:t xml:space="preserve">
серебра из </w:t>
      </w:r>
      <w:r>
        <w:br/>
      </w:r>
      <w:r>
        <w:rPr>
          <w:rFonts w:ascii="Times New Roman"/>
          <w:b w:val="false"/>
          <w:i w:val="false"/>
          <w:color w:val="000000"/>
          <w:sz w:val="28"/>
        </w:rPr>
        <w:t xml:space="preserve">
концентрата        % </w:t>
      </w:r>
    </w:p>
    <w:p>
      <w:pPr>
        <w:spacing w:after="0"/>
        <w:ind w:left="0"/>
        <w:jc w:val="both"/>
      </w:pPr>
      <w:r>
        <w:rPr>
          <w:rFonts w:ascii="Times New Roman"/>
          <w:b w:val="false"/>
          <w:i w:val="false"/>
          <w:color w:val="000000"/>
          <w:sz w:val="28"/>
        </w:rPr>
        <w:t xml:space="preserve">        Технико-экономические показатели предварительной оценки </w:t>
      </w:r>
    </w:p>
    <w:p>
      <w:pPr>
        <w:spacing w:after="0"/>
        <w:ind w:left="0"/>
        <w:jc w:val="both"/>
      </w:pPr>
      <w:r>
        <w:rPr>
          <w:rFonts w:ascii="Times New Roman"/>
          <w:b w:val="false"/>
          <w:i w:val="false"/>
          <w:color w:val="000000"/>
          <w:sz w:val="28"/>
        </w:rPr>
        <w:t xml:space="preserve">Производство </w:t>
      </w:r>
      <w:r>
        <w:br/>
      </w:r>
      <w:r>
        <w:rPr>
          <w:rFonts w:ascii="Times New Roman"/>
          <w:b w:val="false"/>
          <w:i w:val="false"/>
          <w:color w:val="000000"/>
          <w:sz w:val="28"/>
        </w:rPr>
        <w:t xml:space="preserve">
за все годы </w:t>
      </w:r>
      <w:r>
        <w:br/>
      </w:r>
      <w:r>
        <w:rPr>
          <w:rFonts w:ascii="Times New Roman"/>
          <w:b w:val="false"/>
          <w:i w:val="false"/>
          <w:color w:val="000000"/>
          <w:sz w:val="28"/>
        </w:rPr>
        <w:t xml:space="preserve">
отработки: </w:t>
      </w:r>
    </w:p>
    <w:p>
      <w:pPr>
        <w:spacing w:after="0"/>
        <w:ind w:left="0"/>
        <w:jc w:val="both"/>
      </w:pPr>
      <w:r>
        <w:rPr>
          <w:rFonts w:ascii="Times New Roman"/>
          <w:b w:val="false"/>
          <w:i w:val="false"/>
          <w:color w:val="000000"/>
          <w:sz w:val="28"/>
        </w:rPr>
        <w:t xml:space="preserve">медного </w:t>
      </w:r>
      <w:r>
        <w:br/>
      </w:r>
      <w:r>
        <w:rPr>
          <w:rFonts w:ascii="Times New Roman"/>
          <w:b w:val="false"/>
          <w:i w:val="false"/>
          <w:color w:val="000000"/>
          <w:sz w:val="28"/>
        </w:rPr>
        <w:t xml:space="preserve">
концентрата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в том числе:     тыс.т </w:t>
      </w:r>
      <w:r>
        <w:br/>
      </w:r>
      <w:r>
        <w:rPr>
          <w:rFonts w:ascii="Times New Roman"/>
          <w:b w:val="false"/>
          <w:i w:val="false"/>
          <w:color w:val="000000"/>
          <w:sz w:val="28"/>
        </w:rPr>
        <w:t xml:space="preserve">
меди в </w:t>
      </w:r>
      <w:r>
        <w:br/>
      </w:r>
      <w:r>
        <w:rPr>
          <w:rFonts w:ascii="Times New Roman"/>
          <w:b w:val="false"/>
          <w:i w:val="false"/>
          <w:color w:val="000000"/>
          <w:sz w:val="28"/>
        </w:rPr>
        <w:t xml:space="preserve">
концентрате      тонн </w:t>
      </w:r>
      <w:r>
        <w:br/>
      </w:r>
      <w:r>
        <w:rPr>
          <w:rFonts w:ascii="Times New Roman"/>
          <w:b w:val="false"/>
          <w:i w:val="false"/>
          <w:color w:val="000000"/>
          <w:sz w:val="28"/>
        </w:rPr>
        <w:t xml:space="preserve">
золота в </w:t>
      </w:r>
      <w:r>
        <w:br/>
      </w:r>
      <w:r>
        <w:rPr>
          <w:rFonts w:ascii="Times New Roman"/>
          <w:b w:val="false"/>
          <w:i w:val="false"/>
          <w:color w:val="000000"/>
          <w:sz w:val="28"/>
        </w:rPr>
        <w:t xml:space="preserve">
концентрате       кг </w:t>
      </w:r>
      <w:r>
        <w:br/>
      </w:r>
      <w:r>
        <w:rPr>
          <w:rFonts w:ascii="Times New Roman"/>
          <w:b w:val="false"/>
          <w:i w:val="false"/>
          <w:color w:val="000000"/>
          <w:sz w:val="28"/>
        </w:rPr>
        <w:t xml:space="preserve">
серебра в </w:t>
      </w:r>
      <w:r>
        <w:br/>
      </w:r>
      <w:r>
        <w:rPr>
          <w:rFonts w:ascii="Times New Roman"/>
          <w:b w:val="false"/>
          <w:i w:val="false"/>
          <w:color w:val="000000"/>
          <w:sz w:val="28"/>
        </w:rPr>
        <w:t xml:space="preserve">
концентрате       кг </w:t>
      </w:r>
      <w:r>
        <w:br/>
      </w:r>
      <w:r>
        <w:rPr>
          <w:rFonts w:ascii="Times New Roman"/>
          <w:b w:val="false"/>
          <w:i w:val="false"/>
          <w:color w:val="000000"/>
          <w:sz w:val="28"/>
        </w:rPr>
        <w:t xml:space="preserve">
цинкового </w:t>
      </w:r>
      <w:r>
        <w:br/>
      </w:r>
      <w:r>
        <w:rPr>
          <w:rFonts w:ascii="Times New Roman"/>
          <w:b w:val="false"/>
          <w:i w:val="false"/>
          <w:color w:val="000000"/>
          <w:sz w:val="28"/>
        </w:rPr>
        <w:t xml:space="preserve">
концентрата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в том числе:     тыс.т </w:t>
      </w:r>
      <w:r>
        <w:br/>
      </w:r>
      <w:r>
        <w:rPr>
          <w:rFonts w:ascii="Times New Roman"/>
          <w:b w:val="false"/>
          <w:i w:val="false"/>
          <w:color w:val="000000"/>
          <w:sz w:val="28"/>
        </w:rPr>
        <w:t xml:space="preserve">
меди </w:t>
      </w:r>
      <w:r>
        <w:br/>
      </w:r>
      <w:r>
        <w:rPr>
          <w:rFonts w:ascii="Times New Roman"/>
          <w:b w:val="false"/>
          <w:i w:val="false"/>
          <w:color w:val="000000"/>
          <w:sz w:val="28"/>
        </w:rPr>
        <w:t xml:space="preserve">
в концентрате     т </w:t>
      </w:r>
      <w:r>
        <w:br/>
      </w:r>
      <w:r>
        <w:rPr>
          <w:rFonts w:ascii="Times New Roman"/>
          <w:b w:val="false"/>
          <w:i w:val="false"/>
          <w:color w:val="000000"/>
          <w:sz w:val="28"/>
        </w:rPr>
        <w:t xml:space="preserve">
цинка в </w:t>
      </w:r>
      <w:r>
        <w:br/>
      </w:r>
      <w:r>
        <w:rPr>
          <w:rFonts w:ascii="Times New Roman"/>
          <w:b w:val="false"/>
          <w:i w:val="false"/>
          <w:color w:val="000000"/>
          <w:sz w:val="28"/>
        </w:rPr>
        <w:t xml:space="preserve">
концентрате       т </w:t>
      </w:r>
      <w:r>
        <w:br/>
      </w:r>
      <w:r>
        <w:rPr>
          <w:rFonts w:ascii="Times New Roman"/>
          <w:b w:val="false"/>
          <w:i w:val="false"/>
          <w:color w:val="000000"/>
          <w:sz w:val="28"/>
        </w:rPr>
        <w:t xml:space="preserve">
золота в </w:t>
      </w:r>
      <w:r>
        <w:br/>
      </w:r>
      <w:r>
        <w:rPr>
          <w:rFonts w:ascii="Times New Roman"/>
          <w:b w:val="false"/>
          <w:i w:val="false"/>
          <w:color w:val="000000"/>
          <w:sz w:val="28"/>
        </w:rPr>
        <w:t xml:space="preserve">
концентрате       кг </w:t>
      </w:r>
      <w:r>
        <w:br/>
      </w:r>
      <w:r>
        <w:rPr>
          <w:rFonts w:ascii="Times New Roman"/>
          <w:b w:val="false"/>
          <w:i w:val="false"/>
          <w:color w:val="000000"/>
          <w:sz w:val="28"/>
        </w:rPr>
        <w:t xml:space="preserve">
серебра в </w:t>
      </w:r>
      <w:r>
        <w:br/>
      </w:r>
      <w:r>
        <w:rPr>
          <w:rFonts w:ascii="Times New Roman"/>
          <w:b w:val="false"/>
          <w:i w:val="false"/>
          <w:color w:val="000000"/>
          <w:sz w:val="28"/>
        </w:rPr>
        <w:t xml:space="preserve">
концентрате       кг </w:t>
      </w:r>
    </w:p>
    <w:p>
      <w:pPr>
        <w:spacing w:after="0"/>
        <w:ind w:left="0"/>
        <w:jc w:val="both"/>
      </w:pPr>
      <w:r>
        <w:rPr>
          <w:rFonts w:ascii="Times New Roman"/>
          <w:b w:val="false"/>
          <w:i w:val="false"/>
          <w:color w:val="000000"/>
          <w:sz w:val="28"/>
        </w:rPr>
        <w:t xml:space="preserve">Объем меди </w:t>
      </w:r>
      <w:r>
        <w:br/>
      </w:r>
      <w:r>
        <w:rPr>
          <w:rFonts w:ascii="Times New Roman"/>
          <w:b w:val="false"/>
          <w:i w:val="false"/>
          <w:color w:val="000000"/>
          <w:sz w:val="28"/>
        </w:rPr>
        <w:t xml:space="preserve">
извлекаемой </w:t>
      </w:r>
      <w:r>
        <w:br/>
      </w:r>
      <w:r>
        <w:rPr>
          <w:rFonts w:ascii="Times New Roman"/>
          <w:b w:val="false"/>
          <w:i w:val="false"/>
          <w:color w:val="000000"/>
          <w:sz w:val="28"/>
        </w:rPr>
        <w:t xml:space="preserve">
из концентрата    т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Объем цинка </w:t>
      </w:r>
      <w:r>
        <w:br/>
      </w:r>
      <w:r>
        <w:rPr>
          <w:rFonts w:ascii="Times New Roman"/>
          <w:b w:val="false"/>
          <w:i w:val="false"/>
          <w:color w:val="000000"/>
          <w:sz w:val="28"/>
        </w:rPr>
        <w:t xml:space="preserve">
извлекаемого </w:t>
      </w:r>
      <w:r>
        <w:br/>
      </w:r>
      <w:r>
        <w:rPr>
          <w:rFonts w:ascii="Times New Roman"/>
          <w:b w:val="false"/>
          <w:i w:val="false"/>
          <w:color w:val="000000"/>
          <w:sz w:val="28"/>
        </w:rPr>
        <w:t xml:space="preserve">
из концентрата    т </w:t>
      </w:r>
      <w:r>
        <w:br/>
      </w:r>
      <w:r>
        <w:rPr>
          <w:rFonts w:ascii="Times New Roman"/>
          <w:b w:val="false"/>
          <w:i w:val="false"/>
          <w:color w:val="000000"/>
          <w:sz w:val="28"/>
        </w:rPr>
        <w:t xml:space="preserve">
  </w:t>
      </w:r>
      <w:r>
        <w:br/>
      </w:r>
      <w:r>
        <w:rPr>
          <w:rFonts w:ascii="Times New Roman"/>
          <w:b w:val="false"/>
          <w:i w:val="false"/>
          <w:color w:val="000000"/>
          <w:sz w:val="28"/>
        </w:rPr>
        <w:t xml:space="preserve">
Объем золота </w:t>
      </w:r>
      <w:r>
        <w:br/>
      </w:r>
      <w:r>
        <w:rPr>
          <w:rFonts w:ascii="Times New Roman"/>
          <w:b w:val="false"/>
          <w:i w:val="false"/>
          <w:color w:val="000000"/>
          <w:sz w:val="28"/>
        </w:rPr>
        <w:t xml:space="preserve">
извлекаемого </w:t>
      </w:r>
      <w:r>
        <w:br/>
      </w:r>
      <w:r>
        <w:rPr>
          <w:rFonts w:ascii="Times New Roman"/>
          <w:b w:val="false"/>
          <w:i w:val="false"/>
          <w:color w:val="000000"/>
          <w:sz w:val="28"/>
        </w:rPr>
        <w:t xml:space="preserve">
из концентрата    кг </w:t>
      </w:r>
    </w:p>
    <w:p>
      <w:pPr>
        <w:spacing w:after="0"/>
        <w:ind w:left="0"/>
        <w:jc w:val="both"/>
      </w:pPr>
      <w:r>
        <w:rPr>
          <w:rFonts w:ascii="Times New Roman"/>
          <w:b w:val="false"/>
          <w:i w:val="false"/>
          <w:color w:val="000000"/>
          <w:sz w:val="28"/>
        </w:rPr>
        <w:t xml:space="preserve">Объем серебра </w:t>
      </w:r>
      <w:r>
        <w:br/>
      </w:r>
      <w:r>
        <w:rPr>
          <w:rFonts w:ascii="Times New Roman"/>
          <w:b w:val="false"/>
          <w:i w:val="false"/>
          <w:color w:val="000000"/>
          <w:sz w:val="28"/>
        </w:rPr>
        <w:t xml:space="preserve">
извлекаемого </w:t>
      </w:r>
      <w:r>
        <w:br/>
      </w:r>
      <w:r>
        <w:rPr>
          <w:rFonts w:ascii="Times New Roman"/>
          <w:b w:val="false"/>
          <w:i w:val="false"/>
          <w:color w:val="000000"/>
          <w:sz w:val="28"/>
        </w:rPr>
        <w:t xml:space="preserve">
из концентрата    кг </w:t>
      </w:r>
    </w:p>
    <w:p>
      <w:pPr>
        <w:spacing w:after="0"/>
        <w:ind w:left="0"/>
        <w:jc w:val="both"/>
      </w:pPr>
      <w:r>
        <w:rPr>
          <w:rFonts w:ascii="Times New Roman"/>
          <w:b w:val="false"/>
          <w:i w:val="false"/>
          <w:color w:val="000000"/>
          <w:sz w:val="28"/>
        </w:rPr>
        <w:t xml:space="preserve">Расчетные цены </w:t>
      </w:r>
      <w:r>
        <w:br/>
      </w:r>
      <w:r>
        <w:rPr>
          <w:rFonts w:ascii="Times New Roman"/>
          <w:b w:val="false"/>
          <w:i w:val="false"/>
          <w:color w:val="000000"/>
          <w:sz w:val="28"/>
        </w:rPr>
        <w:t xml:space="preserve">
на продукцию: </w:t>
      </w:r>
    </w:p>
    <w:p>
      <w:pPr>
        <w:spacing w:after="0"/>
        <w:ind w:left="0"/>
        <w:jc w:val="both"/>
      </w:pPr>
      <w:r>
        <w:rPr>
          <w:rFonts w:ascii="Times New Roman"/>
          <w:b w:val="false"/>
          <w:i w:val="false"/>
          <w:color w:val="000000"/>
          <w:sz w:val="28"/>
        </w:rPr>
        <w:t xml:space="preserve">Расчетная цена </w:t>
      </w:r>
      <w:r>
        <w:br/>
      </w:r>
      <w:r>
        <w:rPr>
          <w:rFonts w:ascii="Times New Roman"/>
          <w:b w:val="false"/>
          <w:i w:val="false"/>
          <w:color w:val="000000"/>
          <w:sz w:val="28"/>
        </w:rPr>
        <w:t xml:space="preserve">
на медь           $/т </w:t>
      </w:r>
      <w:r>
        <w:br/>
      </w:r>
      <w:r>
        <w:rPr>
          <w:rFonts w:ascii="Times New Roman"/>
          <w:b w:val="false"/>
          <w:i w:val="false"/>
          <w:color w:val="000000"/>
          <w:sz w:val="28"/>
        </w:rPr>
        <w:t xml:space="preserve">
  </w:t>
      </w:r>
      <w:r>
        <w:br/>
      </w:r>
      <w:r>
        <w:rPr>
          <w:rFonts w:ascii="Times New Roman"/>
          <w:b w:val="false"/>
          <w:i w:val="false"/>
          <w:color w:val="000000"/>
          <w:sz w:val="28"/>
        </w:rPr>
        <w:t xml:space="preserve">
Расчетная цена </w:t>
      </w:r>
      <w:r>
        <w:br/>
      </w:r>
      <w:r>
        <w:rPr>
          <w:rFonts w:ascii="Times New Roman"/>
          <w:b w:val="false"/>
          <w:i w:val="false"/>
          <w:color w:val="000000"/>
          <w:sz w:val="28"/>
        </w:rPr>
        <w:t xml:space="preserve">
на цинк           $/т </w:t>
      </w:r>
    </w:p>
    <w:p>
      <w:pPr>
        <w:spacing w:after="0"/>
        <w:ind w:left="0"/>
        <w:jc w:val="both"/>
      </w:pPr>
      <w:r>
        <w:rPr>
          <w:rFonts w:ascii="Times New Roman"/>
          <w:b w:val="false"/>
          <w:i w:val="false"/>
          <w:color w:val="000000"/>
          <w:sz w:val="28"/>
        </w:rPr>
        <w:t xml:space="preserve">Расчетная цена </w:t>
      </w:r>
      <w:r>
        <w:br/>
      </w:r>
      <w:r>
        <w:rPr>
          <w:rFonts w:ascii="Times New Roman"/>
          <w:b w:val="false"/>
          <w:i w:val="false"/>
          <w:color w:val="000000"/>
          <w:sz w:val="28"/>
        </w:rPr>
        <w:t xml:space="preserve">
на золото         $/кг </w:t>
      </w:r>
    </w:p>
    <w:p>
      <w:pPr>
        <w:spacing w:after="0"/>
        <w:ind w:left="0"/>
        <w:jc w:val="both"/>
      </w:pPr>
      <w:r>
        <w:rPr>
          <w:rFonts w:ascii="Times New Roman"/>
          <w:b w:val="false"/>
          <w:i w:val="false"/>
          <w:color w:val="000000"/>
          <w:sz w:val="28"/>
        </w:rPr>
        <w:t xml:space="preserve">Расчетная цена </w:t>
      </w:r>
      <w:r>
        <w:br/>
      </w:r>
      <w:r>
        <w:rPr>
          <w:rFonts w:ascii="Times New Roman"/>
          <w:b w:val="false"/>
          <w:i w:val="false"/>
          <w:color w:val="000000"/>
          <w:sz w:val="28"/>
        </w:rPr>
        <w:t xml:space="preserve">
на серебро        $/кг </w:t>
      </w:r>
    </w:p>
    <w:p>
      <w:pPr>
        <w:spacing w:after="0"/>
        <w:ind w:left="0"/>
        <w:jc w:val="both"/>
      </w:pPr>
      <w:r>
        <w:rPr>
          <w:rFonts w:ascii="Times New Roman"/>
          <w:b w:val="false"/>
          <w:i w:val="false"/>
          <w:color w:val="000000"/>
          <w:sz w:val="28"/>
        </w:rPr>
        <w:t xml:space="preserve">Общий доход за </w:t>
      </w:r>
      <w:r>
        <w:br/>
      </w:r>
      <w:r>
        <w:rPr>
          <w:rFonts w:ascii="Times New Roman"/>
          <w:b w:val="false"/>
          <w:i w:val="false"/>
          <w:color w:val="000000"/>
          <w:sz w:val="28"/>
        </w:rPr>
        <w:t xml:space="preserve">
весь срок </w:t>
      </w:r>
      <w:r>
        <w:br/>
      </w:r>
      <w:r>
        <w:rPr>
          <w:rFonts w:ascii="Times New Roman"/>
          <w:b w:val="false"/>
          <w:i w:val="false"/>
          <w:color w:val="000000"/>
          <w:sz w:val="28"/>
        </w:rPr>
        <w:t xml:space="preserve">
эксплуатации      тыс.$ </w:t>
      </w:r>
    </w:p>
    <w:p>
      <w:pPr>
        <w:spacing w:after="0"/>
        <w:ind w:left="0"/>
        <w:jc w:val="both"/>
      </w:pPr>
      <w:r>
        <w:rPr>
          <w:rFonts w:ascii="Times New Roman"/>
          <w:b w:val="false"/>
          <w:i w:val="false"/>
          <w:color w:val="000000"/>
          <w:sz w:val="28"/>
        </w:rPr>
        <w:t xml:space="preserve">в том числе: </w:t>
      </w:r>
    </w:p>
    <w:p>
      <w:pPr>
        <w:spacing w:after="0"/>
        <w:ind w:left="0"/>
        <w:jc w:val="both"/>
      </w:pPr>
      <w:r>
        <w:rPr>
          <w:rFonts w:ascii="Times New Roman"/>
          <w:b w:val="false"/>
          <w:i w:val="false"/>
          <w:color w:val="000000"/>
          <w:sz w:val="28"/>
        </w:rPr>
        <w:t xml:space="preserve">доход от </w:t>
      </w:r>
      <w:r>
        <w:br/>
      </w:r>
      <w:r>
        <w:rPr>
          <w:rFonts w:ascii="Times New Roman"/>
          <w:b w:val="false"/>
          <w:i w:val="false"/>
          <w:color w:val="000000"/>
          <w:sz w:val="28"/>
        </w:rPr>
        <w:t xml:space="preserve">
реализации меди   тыс.$ </w:t>
      </w:r>
    </w:p>
    <w:p>
      <w:pPr>
        <w:spacing w:after="0"/>
        <w:ind w:left="0"/>
        <w:jc w:val="both"/>
      </w:pPr>
      <w:r>
        <w:rPr>
          <w:rFonts w:ascii="Times New Roman"/>
          <w:b w:val="false"/>
          <w:i w:val="false"/>
          <w:color w:val="000000"/>
          <w:sz w:val="28"/>
        </w:rPr>
        <w:t xml:space="preserve">доход от </w:t>
      </w:r>
      <w:r>
        <w:br/>
      </w:r>
      <w:r>
        <w:rPr>
          <w:rFonts w:ascii="Times New Roman"/>
          <w:b w:val="false"/>
          <w:i w:val="false"/>
          <w:color w:val="000000"/>
          <w:sz w:val="28"/>
        </w:rPr>
        <w:t xml:space="preserve">
реализации цинка  тыс.$ </w:t>
      </w:r>
    </w:p>
    <w:p>
      <w:pPr>
        <w:spacing w:after="0"/>
        <w:ind w:left="0"/>
        <w:jc w:val="both"/>
      </w:pPr>
      <w:r>
        <w:rPr>
          <w:rFonts w:ascii="Times New Roman"/>
          <w:b w:val="false"/>
          <w:i w:val="false"/>
          <w:color w:val="000000"/>
          <w:sz w:val="28"/>
        </w:rPr>
        <w:t xml:space="preserve">доход от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золота            тыс.$ </w:t>
      </w:r>
    </w:p>
    <w:p>
      <w:pPr>
        <w:spacing w:after="0"/>
        <w:ind w:left="0"/>
        <w:jc w:val="both"/>
      </w:pPr>
      <w:r>
        <w:rPr>
          <w:rFonts w:ascii="Times New Roman"/>
          <w:b w:val="false"/>
          <w:i w:val="false"/>
          <w:color w:val="000000"/>
          <w:sz w:val="28"/>
        </w:rPr>
        <w:t xml:space="preserve">доход от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серебра           тыс.$ </w:t>
      </w:r>
    </w:p>
    <w:p>
      <w:pPr>
        <w:spacing w:after="0"/>
        <w:ind w:left="0"/>
        <w:jc w:val="both"/>
      </w:pPr>
      <w:r>
        <w:rPr>
          <w:rFonts w:ascii="Times New Roman"/>
          <w:b w:val="false"/>
          <w:i w:val="false"/>
          <w:color w:val="000000"/>
          <w:sz w:val="28"/>
        </w:rPr>
        <w:t xml:space="preserve">Годовой доход </w:t>
      </w:r>
      <w:r>
        <w:br/>
      </w:r>
      <w:r>
        <w:rPr>
          <w:rFonts w:ascii="Times New Roman"/>
          <w:b w:val="false"/>
          <w:i w:val="false"/>
          <w:color w:val="000000"/>
          <w:sz w:val="28"/>
        </w:rPr>
        <w:t xml:space="preserve">
от реализации </w:t>
      </w:r>
      <w:r>
        <w:br/>
      </w:r>
      <w:r>
        <w:rPr>
          <w:rFonts w:ascii="Times New Roman"/>
          <w:b w:val="false"/>
          <w:i w:val="false"/>
          <w:color w:val="000000"/>
          <w:sz w:val="28"/>
        </w:rPr>
        <w:t xml:space="preserve">
тов. продукции    тыс.$ </w:t>
      </w:r>
    </w:p>
    <w:p>
      <w:pPr>
        <w:spacing w:after="0"/>
        <w:ind w:left="0"/>
        <w:jc w:val="both"/>
      </w:pPr>
      <w:r>
        <w:rPr>
          <w:rFonts w:ascii="Times New Roman"/>
          <w:b w:val="false"/>
          <w:i w:val="false"/>
          <w:color w:val="000000"/>
          <w:sz w:val="28"/>
        </w:rPr>
        <w:t xml:space="preserve">Ценность </w:t>
      </w:r>
      <w:r>
        <w:br/>
      </w:r>
      <w:r>
        <w:rPr>
          <w:rFonts w:ascii="Times New Roman"/>
          <w:b w:val="false"/>
          <w:i w:val="false"/>
          <w:color w:val="000000"/>
          <w:sz w:val="28"/>
        </w:rPr>
        <w:t xml:space="preserve">
извлекаемая из </w:t>
      </w:r>
      <w:r>
        <w:br/>
      </w:r>
      <w:r>
        <w:rPr>
          <w:rFonts w:ascii="Times New Roman"/>
          <w:b w:val="false"/>
          <w:i w:val="false"/>
          <w:color w:val="000000"/>
          <w:sz w:val="28"/>
        </w:rPr>
        <w:t xml:space="preserve">
1 тонны руды          $ </w:t>
      </w:r>
    </w:p>
    <w:p>
      <w:pPr>
        <w:spacing w:after="0"/>
        <w:ind w:left="0"/>
        <w:jc w:val="both"/>
      </w:pPr>
      <w:r>
        <w:rPr>
          <w:rFonts w:ascii="Times New Roman"/>
          <w:b w:val="false"/>
          <w:i w:val="false"/>
          <w:color w:val="000000"/>
          <w:sz w:val="28"/>
        </w:rPr>
        <w:t xml:space="preserve">Эксплуатационные </w:t>
      </w:r>
      <w:r>
        <w:br/>
      </w:r>
      <w:r>
        <w:rPr>
          <w:rFonts w:ascii="Times New Roman"/>
          <w:b w:val="false"/>
          <w:i w:val="false"/>
          <w:color w:val="000000"/>
          <w:sz w:val="28"/>
        </w:rPr>
        <w:t xml:space="preserve">
расходы на: </w:t>
      </w:r>
      <w:r>
        <w:br/>
      </w:r>
      <w:r>
        <w:rPr>
          <w:rFonts w:ascii="Times New Roman"/>
          <w:b w:val="false"/>
          <w:i w:val="false"/>
          <w:color w:val="000000"/>
          <w:sz w:val="28"/>
        </w:rPr>
        <w:t xml:space="preserve">
  </w:t>
      </w:r>
      <w:r>
        <w:br/>
      </w:r>
      <w:r>
        <w:rPr>
          <w:rFonts w:ascii="Times New Roman"/>
          <w:b w:val="false"/>
          <w:i w:val="false"/>
          <w:color w:val="000000"/>
          <w:sz w:val="28"/>
        </w:rPr>
        <w:t xml:space="preserve">
-открытую добычу </w:t>
      </w:r>
      <w:r>
        <w:br/>
      </w:r>
      <w:r>
        <w:rPr>
          <w:rFonts w:ascii="Times New Roman"/>
          <w:b w:val="false"/>
          <w:i w:val="false"/>
          <w:color w:val="000000"/>
          <w:sz w:val="28"/>
        </w:rPr>
        <w:t xml:space="preserve">
вскрышных пород   тыс.$ </w:t>
      </w:r>
    </w:p>
    <w:p>
      <w:pPr>
        <w:spacing w:after="0"/>
        <w:ind w:left="0"/>
        <w:jc w:val="both"/>
      </w:pPr>
      <w:r>
        <w:rPr>
          <w:rFonts w:ascii="Times New Roman"/>
          <w:b w:val="false"/>
          <w:i w:val="false"/>
          <w:color w:val="000000"/>
          <w:sz w:val="28"/>
        </w:rPr>
        <w:t xml:space="preserve">-открытую добычу </w:t>
      </w:r>
      <w:r>
        <w:br/>
      </w:r>
      <w:r>
        <w:rPr>
          <w:rFonts w:ascii="Times New Roman"/>
          <w:b w:val="false"/>
          <w:i w:val="false"/>
          <w:color w:val="000000"/>
          <w:sz w:val="28"/>
        </w:rPr>
        <w:t xml:space="preserve">
руды              тыс.$ </w:t>
      </w:r>
      <w:r>
        <w:br/>
      </w:r>
      <w:r>
        <w:rPr>
          <w:rFonts w:ascii="Times New Roman"/>
          <w:b w:val="false"/>
          <w:i w:val="false"/>
          <w:color w:val="000000"/>
          <w:sz w:val="28"/>
        </w:rPr>
        <w:t xml:space="preserve">
-обогащение руды </w:t>
      </w:r>
      <w:r>
        <w:br/>
      </w:r>
      <w:r>
        <w:rPr>
          <w:rFonts w:ascii="Times New Roman"/>
          <w:b w:val="false"/>
          <w:i w:val="false"/>
          <w:color w:val="000000"/>
          <w:sz w:val="28"/>
        </w:rPr>
        <w:t xml:space="preserve">
с получением </w:t>
      </w:r>
      <w:r>
        <w:br/>
      </w:r>
      <w:r>
        <w:rPr>
          <w:rFonts w:ascii="Times New Roman"/>
          <w:b w:val="false"/>
          <w:i w:val="false"/>
          <w:color w:val="000000"/>
          <w:sz w:val="28"/>
        </w:rPr>
        <w:t xml:space="preserve">
концентрата       тыс.$ </w:t>
      </w:r>
      <w:r>
        <w:br/>
      </w:r>
      <w:r>
        <w:rPr>
          <w:rFonts w:ascii="Times New Roman"/>
          <w:b w:val="false"/>
          <w:i w:val="false"/>
          <w:color w:val="000000"/>
          <w:sz w:val="28"/>
        </w:rPr>
        <w:t xml:space="preserve">
-транспортировку </w:t>
      </w:r>
      <w:r>
        <w:br/>
      </w:r>
      <w:r>
        <w:rPr>
          <w:rFonts w:ascii="Times New Roman"/>
          <w:b w:val="false"/>
          <w:i w:val="false"/>
          <w:color w:val="000000"/>
          <w:sz w:val="28"/>
        </w:rPr>
        <w:t xml:space="preserve">
концентрата       тыс.$ </w:t>
      </w:r>
      <w:r>
        <w:br/>
      </w:r>
      <w:r>
        <w:rPr>
          <w:rFonts w:ascii="Times New Roman"/>
          <w:b w:val="false"/>
          <w:i w:val="false"/>
          <w:color w:val="000000"/>
          <w:sz w:val="28"/>
        </w:rPr>
        <w:t xml:space="preserve">
-металлургический </w:t>
      </w:r>
      <w:r>
        <w:br/>
      </w:r>
      <w:r>
        <w:rPr>
          <w:rFonts w:ascii="Times New Roman"/>
          <w:b w:val="false"/>
          <w:i w:val="false"/>
          <w:color w:val="000000"/>
          <w:sz w:val="28"/>
        </w:rPr>
        <w:t xml:space="preserve">
передел           тыс.$ </w:t>
      </w:r>
      <w:r>
        <w:br/>
      </w:r>
      <w:r>
        <w:rPr>
          <w:rFonts w:ascii="Times New Roman"/>
          <w:b w:val="false"/>
          <w:i w:val="false"/>
          <w:color w:val="000000"/>
          <w:sz w:val="28"/>
        </w:rPr>
        <w:t xml:space="preserve">
-административно- </w:t>
      </w:r>
      <w:r>
        <w:br/>
      </w:r>
      <w:r>
        <w:rPr>
          <w:rFonts w:ascii="Times New Roman"/>
          <w:b w:val="false"/>
          <w:i w:val="false"/>
          <w:color w:val="000000"/>
          <w:sz w:val="28"/>
        </w:rPr>
        <w:t xml:space="preserve">
управленческие </w:t>
      </w:r>
      <w:r>
        <w:br/>
      </w:r>
      <w:r>
        <w:rPr>
          <w:rFonts w:ascii="Times New Roman"/>
          <w:b w:val="false"/>
          <w:i w:val="false"/>
          <w:color w:val="000000"/>
          <w:sz w:val="28"/>
        </w:rPr>
        <w:t xml:space="preserve">
расходы           тыс.$ </w:t>
      </w:r>
    </w:p>
    <w:p>
      <w:pPr>
        <w:spacing w:after="0"/>
        <w:ind w:left="0"/>
        <w:jc w:val="both"/>
      </w:pPr>
      <w:r>
        <w:rPr>
          <w:rFonts w:ascii="Times New Roman"/>
          <w:b w:val="false"/>
          <w:i w:val="false"/>
          <w:color w:val="000000"/>
          <w:sz w:val="28"/>
        </w:rPr>
        <w:t xml:space="preserve">Налоги, </w:t>
      </w:r>
      <w:r>
        <w:br/>
      </w:r>
      <w:r>
        <w:rPr>
          <w:rFonts w:ascii="Times New Roman"/>
          <w:b w:val="false"/>
          <w:i w:val="false"/>
          <w:color w:val="000000"/>
          <w:sz w:val="28"/>
        </w:rPr>
        <w:t xml:space="preserve">
включаемые в </w:t>
      </w:r>
      <w:r>
        <w:br/>
      </w:r>
      <w:r>
        <w:rPr>
          <w:rFonts w:ascii="Times New Roman"/>
          <w:b w:val="false"/>
          <w:i w:val="false"/>
          <w:color w:val="000000"/>
          <w:sz w:val="28"/>
        </w:rPr>
        <w:t xml:space="preserve">
производственные </w:t>
      </w:r>
      <w:r>
        <w:br/>
      </w:r>
      <w:r>
        <w:rPr>
          <w:rFonts w:ascii="Times New Roman"/>
          <w:b w:val="false"/>
          <w:i w:val="false"/>
          <w:color w:val="000000"/>
          <w:sz w:val="28"/>
        </w:rPr>
        <w:t xml:space="preserve">
расходы           тыс.$ </w:t>
      </w:r>
    </w:p>
    <w:p>
      <w:pPr>
        <w:spacing w:after="0"/>
        <w:ind w:left="0"/>
        <w:jc w:val="both"/>
      </w:pPr>
      <w:r>
        <w:rPr>
          <w:rFonts w:ascii="Times New Roman"/>
          <w:b w:val="false"/>
          <w:i w:val="false"/>
          <w:color w:val="000000"/>
          <w:sz w:val="28"/>
        </w:rPr>
        <w:t xml:space="preserve">Всего </w:t>
      </w:r>
      <w:r>
        <w:br/>
      </w:r>
      <w:r>
        <w:rPr>
          <w:rFonts w:ascii="Times New Roman"/>
          <w:b w:val="false"/>
          <w:i w:val="false"/>
          <w:color w:val="000000"/>
          <w:sz w:val="28"/>
        </w:rPr>
        <w:t xml:space="preserve">
эксплуатационных </w:t>
      </w:r>
      <w:r>
        <w:br/>
      </w:r>
      <w:r>
        <w:rPr>
          <w:rFonts w:ascii="Times New Roman"/>
          <w:b w:val="false"/>
          <w:i w:val="false"/>
          <w:color w:val="000000"/>
          <w:sz w:val="28"/>
        </w:rPr>
        <w:t xml:space="preserve">
расходов, в т.ч.: </w:t>
      </w:r>
    </w:p>
    <w:p>
      <w:pPr>
        <w:spacing w:after="0"/>
        <w:ind w:left="0"/>
        <w:jc w:val="both"/>
      </w:pPr>
      <w:r>
        <w:rPr>
          <w:rFonts w:ascii="Times New Roman"/>
          <w:b w:val="false"/>
          <w:i w:val="false"/>
          <w:color w:val="000000"/>
          <w:sz w:val="28"/>
        </w:rPr>
        <w:t xml:space="preserve">среднегодовые </w:t>
      </w:r>
      <w:r>
        <w:br/>
      </w:r>
      <w:r>
        <w:rPr>
          <w:rFonts w:ascii="Times New Roman"/>
          <w:b w:val="false"/>
          <w:i w:val="false"/>
          <w:color w:val="000000"/>
          <w:sz w:val="28"/>
        </w:rPr>
        <w:t xml:space="preserve">
эксплуатационные </w:t>
      </w:r>
      <w:r>
        <w:br/>
      </w:r>
      <w:r>
        <w:rPr>
          <w:rFonts w:ascii="Times New Roman"/>
          <w:b w:val="false"/>
          <w:i w:val="false"/>
          <w:color w:val="000000"/>
          <w:sz w:val="28"/>
        </w:rPr>
        <w:t xml:space="preserve">
расходы           тыс.$ </w:t>
      </w:r>
    </w:p>
    <w:p>
      <w:pPr>
        <w:spacing w:after="0"/>
        <w:ind w:left="0"/>
        <w:jc w:val="both"/>
      </w:pPr>
      <w:r>
        <w:rPr>
          <w:rFonts w:ascii="Times New Roman"/>
          <w:b w:val="false"/>
          <w:i w:val="false"/>
          <w:color w:val="000000"/>
          <w:sz w:val="28"/>
        </w:rPr>
        <w:t xml:space="preserve">за весь срок </w:t>
      </w:r>
      <w:r>
        <w:br/>
      </w:r>
      <w:r>
        <w:rPr>
          <w:rFonts w:ascii="Times New Roman"/>
          <w:b w:val="false"/>
          <w:i w:val="false"/>
          <w:color w:val="000000"/>
          <w:sz w:val="28"/>
        </w:rPr>
        <w:t xml:space="preserve">
эксплуатации      тыс.$ </w:t>
      </w:r>
    </w:p>
    <w:p>
      <w:pPr>
        <w:spacing w:after="0"/>
        <w:ind w:left="0"/>
        <w:jc w:val="both"/>
      </w:pPr>
      <w:r>
        <w:rPr>
          <w:rFonts w:ascii="Times New Roman"/>
          <w:b w:val="false"/>
          <w:i w:val="false"/>
          <w:color w:val="000000"/>
          <w:sz w:val="28"/>
        </w:rPr>
        <w:t xml:space="preserve">Удельные </w:t>
      </w:r>
      <w:r>
        <w:br/>
      </w:r>
      <w:r>
        <w:rPr>
          <w:rFonts w:ascii="Times New Roman"/>
          <w:b w:val="false"/>
          <w:i w:val="false"/>
          <w:color w:val="000000"/>
          <w:sz w:val="28"/>
        </w:rPr>
        <w:t xml:space="preserve">
эксплуатационные </w:t>
      </w:r>
      <w:r>
        <w:br/>
      </w:r>
      <w:r>
        <w:rPr>
          <w:rFonts w:ascii="Times New Roman"/>
          <w:b w:val="false"/>
          <w:i w:val="false"/>
          <w:color w:val="000000"/>
          <w:sz w:val="28"/>
        </w:rPr>
        <w:t xml:space="preserve">
затраты: </w:t>
      </w:r>
    </w:p>
    <w:p>
      <w:pPr>
        <w:spacing w:after="0"/>
        <w:ind w:left="0"/>
        <w:jc w:val="both"/>
      </w:pPr>
      <w:r>
        <w:rPr>
          <w:rFonts w:ascii="Times New Roman"/>
          <w:b w:val="false"/>
          <w:i w:val="false"/>
          <w:color w:val="000000"/>
          <w:sz w:val="28"/>
        </w:rPr>
        <w:t xml:space="preserve">-затраты на </w:t>
      </w:r>
      <w:r>
        <w:br/>
      </w:r>
      <w:r>
        <w:rPr>
          <w:rFonts w:ascii="Times New Roman"/>
          <w:b w:val="false"/>
          <w:i w:val="false"/>
          <w:color w:val="000000"/>
          <w:sz w:val="28"/>
        </w:rPr>
        <w:t xml:space="preserve">
1 т меди              $ </w:t>
      </w:r>
      <w:r>
        <w:br/>
      </w:r>
      <w:r>
        <w:rPr>
          <w:rFonts w:ascii="Times New Roman"/>
          <w:b w:val="false"/>
          <w:i w:val="false"/>
          <w:color w:val="000000"/>
          <w:sz w:val="28"/>
        </w:rPr>
        <w:t xml:space="preserve">
-затраты на </w:t>
      </w:r>
      <w:r>
        <w:br/>
      </w:r>
      <w:r>
        <w:rPr>
          <w:rFonts w:ascii="Times New Roman"/>
          <w:b w:val="false"/>
          <w:i w:val="false"/>
          <w:color w:val="000000"/>
          <w:sz w:val="28"/>
        </w:rPr>
        <w:t xml:space="preserve">
1 т руды              $ </w:t>
      </w:r>
      <w:r>
        <w:br/>
      </w:r>
      <w:r>
        <w:rPr>
          <w:rFonts w:ascii="Times New Roman"/>
          <w:b w:val="false"/>
          <w:i w:val="false"/>
          <w:color w:val="000000"/>
          <w:sz w:val="28"/>
        </w:rPr>
        <w:t xml:space="preserve">
Товарная стоимость </w:t>
      </w:r>
      <w:r>
        <w:br/>
      </w:r>
      <w:r>
        <w:rPr>
          <w:rFonts w:ascii="Times New Roman"/>
          <w:b w:val="false"/>
          <w:i w:val="false"/>
          <w:color w:val="000000"/>
          <w:sz w:val="28"/>
        </w:rPr>
        <w:t xml:space="preserve">
объекта            млн.$ </w:t>
      </w:r>
    </w:p>
    <w:p>
      <w:pPr>
        <w:spacing w:after="0"/>
        <w:ind w:left="0"/>
        <w:jc w:val="both"/>
      </w:pPr>
      <w:r>
        <w:rPr>
          <w:rFonts w:ascii="Times New Roman"/>
          <w:b w:val="false"/>
          <w:i w:val="false"/>
          <w:color w:val="000000"/>
          <w:sz w:val="28"/>
        </w:rPr>
        <w:t xml:space="preserve">Производственная </w:t>
      </w:r>
      <w:r>
        <w:br/>
      </w:r>
      <w:r>
        <w:rPr>
          <w:rFonts w:ascii="Times New Roman"/>
          <w:b w:val="false"/>
          <w:i w:val="false"/>
          <w:color w:val="000000"/>
          <w:sz w:val="28"/>
        </w:rPr>
        <w:t xml:space="preserve">
прибыль (+), </w:t>
      </w:r>
      <w:r>
        <w:br/>
      </w:r>
      <w:r>
        <w:rPr>
          <w:rFonts w:ascii="Times New Roman"/>
          <w:b w:val="false"/>
          <w:i w:val="false"/>
          <w:color w:val="000000"/>
          <w:sz w:val="28"/>
        </w:rPr>
        <w:t xml:space="preserve">
убыток (-): </w:t>
      </w:r>
      <w:r>
        <w:br/>
      </w:r>
      <w:r>
        <w:rPr>
          <w:rFonts w:ascii="Times New Roman"/>
          <w:b w:val="false"/>
          <w:i w:val="false"/>
          <w:color w:val="000000"/>
          <w:sz w:val="28"/>
        </w:rPr>
        <w:t xml:space="preserve">
в среднем </w:t>
      </w:r>
      <w:r>
        <w:br/>
      </w:r>
      <w:r>
        <w:rPr>
          <w:rFonts w:ascii="Times New Roman"/>
          <w:b w:val="false"/>
          <w:i w:val="false"/>
          <w:color w:val="000000"/>
          <w:sz w:val="28"/>
        </w:rPr>
        <w:t xml:space="preserve">
за 1 год           тыс.$ </w:t>
      </w:r>
    </w:p>
    <w:p>
      <w:pPr>
        <w:spacing w:after="0"/>
        <w:ind w:left="0"/>
        <w:jc w:val="both"/>
      </w:pPr>
      <w:r>
        <w:rPr>
          <w:rFonts w:ascii="Times New Roman"/>
          <w:b w:val="false"/>
          <w:i w:val="false"/>
          <w:color w:val="000000"/>
          <w:sz w:val="28"/>
        </w:rPr>
        <w:t xml:space="preserve">за весь срок </w:t>
      </w:r>
      <w:r>
        <w:br/>
      </w:r>
      <w:r>
        <w:rPr>
          <w:rFonts w:ascii="Times New Roman"/>
          <w:b w:val="false"/>
          <w:i w:val="false"/>
          <w:color w:val="000000"/>
          <w:sz w:val="28"/>
        </w:rPr>
        <w:t xml:space="preserve">
эксплуатации       тыс.$ </w:t>
      </w:r>
    </w:p>
    <w:p>
      <w:pPr>
        <w:spacing w:after="0"/>
        <w:ind w:left="0"/>
        <w:jc w:val="both"/>
      </w:pPr>
      <w:r>
        <w:rPr>
          <w:rFonts w:ascii="Times New Roman"/>
          <w:b w:val="false"/>
          <w:i w:val="false"/>
          <w:color w:val="000000"/>
          <w:sz w:val="28"/>
        </w:rPr>
        <w:t xml:space="preserve">Производственная </w:t>
      </w:r>
      <w:r>
        <w:br/>
      </w:r>
      <w:r>
        <w:rPr>
          <w:rFonts w:ascii="Times New Roman"/>
          <w:b w:val="false"/>
          <w:i w:val="false"/>
          <w:color w:val="000000"/>
          <w:sz w:val="28"/>
        </w:rPr>
        <w:t xml:space="preserve">
прибыль на 1 </w:t>
      </w:r>
      <w:r>
        <w:br/>
      </w:r>
      <w:r>
        <w:rPr>
          <w:rFonts w:ascii="Times New Roman"/>
          <w:b w:val="false"/>
          <w:i w:val="false"/>
          <w:color w:val="000000"/>
          <w:sz w:val="28"/>
        </w:rPr>
        <w:t xml:space="preserve">
тонну руды             $ </w:t>
      </w:r>
    </w:p>
    <w:p>
      <w:pPr>
        <w:spacing w:after="0"/>
        <w:ind w:left="0"/>
        <w:jc w:val="both"/>
      </w:pPr>
      <w:r>
        <w:rPr>
          <w:rFonts w:ascii="Times New Roman"/>
          <w:b w:val="false"/>
          <w:i w:val="false"/>
          <w:color w:val="000000"/>
          <w:sz w:val="28"/>
        </w:rPr>
        <w:t xml:space="preserve">Налог на прибыль </w:t>
      </w:r>
      <w:r>
        <w:br/>
      </w:r>
      <w:r>
        <w:rPr>
          <w:rFonts w:ascii="Times New Roman"/>
          <w:b w:val="false"/>
          <w:i w:val="false"/>
          <w:color w:val="000000"/>
          <w:sz w:val="28"/>
        </w:rPr>
        <w:t xml:space="preserve">
(30%): </w:t>
      </w:r>
    </w:p>
    <w:p>
      <w:pPr>
        <w:spacing w:after="0"/>
        <w:ind w:left="0"/>
        <w:jc w:val="both"/>
      </w:pPr>
      <w:r>
        <w:rPr>
          <w:rFonts w:ascii="Times New Roman"/>
          <w:b w:val="false"/>
          <w:i w:val="false"/>
          <w:color w:val="000000"/>
          <w:sz w:val="28"/>
        </w:rPr>
        <w:t xml:space="preserve">в среднем </w:t>
      </w:r>
      <w:r>
        <w:br/>
      </w:r>
      <w:r>
        <w:rPr>
          <w:rFonts w:ascii="Times New Roman"/>
          <w:b w:val="false"/>
          <w:i w:val="false"/>
          <w:color w:val="000000"/>
          <w:sz w:val="28"/>
        </w:rPr>
        <w:t xml:space="preserve">
за 1 год           тыс.$ </w:t>
      </w:r>
    </w:p>
    <w:p>
      <w:pPr>
        <w:spacing w:after="0"/>
        <w:ind w:left="0"/>
        <w:jc w:val="both"/>
      </w:pPr>
      <w:r>
        <w:rPr>
          <w:rFonts w:ascii="Times New Roman"/>
          <w:b w:val="false"/>
          <w:i w:val="false"/>
          <w:color w:val="000000"/>
          <w:sz w:val="28"/>
        </w:rPr>
        <w:t xml:space="preserve">за весь срок </w:t>
      </w:r>
      <w:r>
        <w:br/>
      </w:r>
      <w:r>
        <w:rPr>
          <w:rFonts w:ascii="Times New Roman"/>
          <w:b w:val="false"/>
          <w:i w:val="false"/>
          <w:color w:val="000000"/>
          <w:sz w:val="28"/>
        </w:rPr>
        <w:t xml:space="preserve">
эксплуатации       тыс.$ </w:t>
      </w:r>
    </w:p>
    <w:p>
      <w:pPr>
        <w:spacing w:after="0"/>
        <w:ind w:left="0"/>
        <w:jc w:val="both"/>
      </w:pPr>
      <w:r>
        <w:rPr>
          <w:rFonts w:ascii="Times New Roman"/>
          <w:b w:val="false"/>
          <w:i w:val="false"/>
          <w:color w:val="000000"/>
          <w:sz w:val="28"/>
        </w:rPr>
        <w:t xml:space="preserve">Чистая прибыль: </w:t>
      </w:r>
    </w:p>
    <w:p>
      <w:pPr>
        <w:spacing w:after="0"/>
        <w:ind w:left="0"/>
        <w:jc w:val="both"/>
      </w:pPr>
      <w:r>
        <w:rPr>
          <w:rFonts w:ascii="Times New Roman"/>
          <w:b w:val="false"/>
          <w:i w:val="false"/>
          <w:color w:val="000000"/>
          <w:sz w:val="28"/>
        </w:rPr>
        <w:t xml:space="preserve">в среднем </w:t>
      </w:r>
      <w:r>
        <w:br/>
      </w:r>
      <w:r>
        <w:rPr>
          <w:rFonts w:ascii="Times New Roman"/>
          <w:b w:val="false"/>
          <w:i w:val="false"/>
          <w:color w:val="000000"/>
          <w:sz w:val="28"/>
        </w:rPr>
        <w:t xml:space="preserve">
за 1 год           тыс.$ </w:t>
      </w:r>
    </w:p>
    <w:p>
      <w:pPr>
        <w:spacing w:after="0"/>
        <w:ind w:left="0"/>
        <w:jc w:val="both"/>
      </w:pPr>
      <w:r>
        <w:rPr>
          <w:rFonts w:ascii="Times New Roman"/>
          <w:b w:val="false"/>
          <w:i w:val="false"/>
          <w:color w:val="000000"/>
          <w:sz w:val="28"/>
        </w:rPr>
        <w:t xml:space="preserve">за весь срок </w:t>
      </w:r>
      <w:r>
        <w:br/>
      </w:r>
      <w:r>
        <w:rPr>
          <w:rFonts w:ascii="Times New Roman"/>
          <w:b w:val="false"/>
          <w:i w:val="false"/>
          <w:color w:val="000000"/>
          <w:sz w:val="28"/>
        </w:rPr>
        <w:t xml:space="preserve">
эксплуатации       тыс.$ </w:t>
      </w:r>
    </w:p>
    <w:p>
      <w:pPr>
        <w:spacing w:after="0"/>
        <w:ind w:left="0"/>
        <w:jc w:val="both"/>
      </w:pPr>
      <w:r>
        <w:rPr>
          <w:rFonts w:ascii="Times New Roman"/>
          <w:b w:val="false"/>
          <w:i w:val="false"/>
          <w:color w:val="000000"/>
          <w:sz w:val="28"/>
        </w:rPr>
        <w:t xml:space="preserve">Чистая прибыль </w:t>
      </w:r>
      <w:r>
        <w:br/>
      </w:r>
      <w:r>
        <w:rPr>
          <w:rFonts w:ascii="Times New Roman"/>
          <w:b w:val="false"/>
          <w:i w:val="false"/>
          <w:color w:val="000000"/>
          <w:sz w:val="28"/>
        </w:rPr>
        <w:t xml:space="preserve">
на 1 тонну руды        $ </w:t>
      </w:r>
    </w:p>
    <w:p>
      <w:pPr>
        <w:spacing w:after="0"/>
        <w:ind w:left="0"/>
        <w:jc w:val="both"/>
      </w:pPr>
      <w:r>
        <w:rPr>
          <w:rFonts w:ascii="Times New Roman"/>
          <w:b w:val="false"/>
          <w:i w:val="false"/>
          <w:color w:val="000000"/>
          <w:sz w:val="28"/>
        </w:rPr>
        <w:t xml:space="preserve">Инвестиции - </w:t>
      </w:r>
      <w:r>
        <w:br/>
      </w:r>
      <w:r>
        <w:rPr>
          <w:rFonts w:ascii="Times New Roman"/>
          <w:b w:val="false"/>
          <w:i w:val="false"/>
          <w:color w:val="000000"/>
          <w:sz w:val="28"/>
        </w:rPr>
        <w:t xml:space="preserve">
первоначальные </w:t>
      </w:r>
      <w:r>
        <w:br/>
      </w:r>
      <w:r>
        <w:rPr>
          <w:rFonts w:ascii="Times New Roman"/>
          <w:b w:val="false"/>
          <w:i w:val="false"/>
          <w:color w:val="000000"/>
          <w:sz w:val="28"/>
        </w:rPr>
        <w:t xml:space="preserve">
капитальные </w:t>
      </w:r>
      <w:r>
        <w:br/>
      </w:r>
      <w:r>
        <w:rPr>
          <w:rFonts w:ascii="Times New Roman"/>
          <w:b w:val="false"/>
          <w:i w:val="false"/>
          <w:color w:val="000000"/>
          <w:sz w:val="28"/>
        </w:rPr>
        <w:t xml:space="preserve">
затраты, всего     тыс.$ </w:t>
      </w:r>
    </w:p>
    <w:p>
      <w:pPr>
        <w:spacing w:after="0"/>
        <w:ind w:left="0"/>
        <w:jc w:val="both"/>
      </w:pPr>
      <w:r>
        <w:rPr>
          <w:rFonts w:ascii="Times New Roman"/>
          <w:b w:val="false"/>
          <w:i w:val="false"/>
          <w:color w:val="000000"/>
          <w:sz w:val="28"/>
        </w:rPr>
        <w:t xml:space="preserve">Коэффициент ренты </w:t>
      </w:r>
      <w:r>
        <w:br/>
      </w:r>
      <w:r>
        <w:rPr>
          <w:rFonts w:ascii="Times New Roman"/>
          <w:b w:val="false"/>
          <w:i w:val="false"/>
          <w:color w:val="000000"/>
          <w:sz w:val="28"/>
        </w:rPr>
        <w:t xml:space="preserve">
(аннуитета) </w:t>
      </w:r>
    </w:p>
    <w:p>
      <w:pPr>
        <w:spacing w:after="0"/>
        <w:ind w:left="0"/>
        <w:jc w:val="both"/>
      </w:pPr>
      <w:r>
        <w:rPr>
          <w:rFonts w:ascii="Times New Roman"/>
          <w:b w:val="false"/>
          <w:i w:val="false"/>
          <w:color w:val="000000"/>
          <w:sz w:val="28"/>
        </w:rPr>
        <w:t xml:space="preserve">при @=5% </w:t>
      </w:r>
    </w:p>
    <w:p>
      <w:pPr>
        <w:spacing w:after="0"/>
        <w:ind w:left="0"/>
        <w:jc w:val="both"/>
      </w:pPr>
      <w:r>
        <w:rPr>
          <w:rFonts w:ascii="Times New Roman"/>
          <w:b w:val="false"/>
          <w:i w:val="false"/>
          <w:color w:val="000000"/>
          <w:sz w:val="28"/>
        </w:rPr>
        <w:t xml:space="preserve">при @=10% </w:t>
      </w:r>
    </w:p>
    <w:p>
      <w:pPr>
        <w:spacing w:after="0"/>
        <w:ind w:left="0"/>
        <w:jc w:val="both"/>
      </w:pPr>
      <w:r>
        <w:rPr>
          <w:rFonts w:ascii="Times New Roman"/>
          <w:b w:val="false"/>
          <w:i w:val="false"/>
          <w:color w:val="000000"/>
          <w:sz w:val="28"/>
        </w:rPr>
        <w:t xml:space="preserve">при @=15% </w:t>
      </w:r>
    </w:p>
    <w:p>
      <w:pPr>
        <w:spacing w:after="0"/>
        <w:ind w:left="0"/>
        <w:jc w:val="both"/>
      </w:pPr>
      <w:r>
        <w:rPr>
          <w:rFonts w:ascii="Times New Roman"/>
          <w:b w:val="false"/>
          <w:i w:val="false"/>
          <w:color w:val="000000"/>
          <w:sz w:val="28"/>
        </w:rPr>
        <w:t xml:space="preserve">при @=20% </w:t>
      </w:r>
    </w:p>
    <w:p>
      <w:pPr>
        <w:spacing w:after="0"/>
        <w:ind w:left="0"/>
        <w:jc w:val="both"/>
      </w:pPr>
      <w:r>
        <w:rPr>
          <w:rFonts w:ascii="Times New Roman"/>
          <w:b w:val="false"/>
          <w:i w:val="false"/>
          <w:color w:val="000000"/>
          <w:sz w:val="28"/>
        </w:rPr>
        <w:t xml:space="preserve">Чистая современная </w:t>
      </w:r>
      <w:r>
        <w:br/>
      </w:r>
      <w:r>
        <w:rPr>
          <w:rFonts w:ascii="Times New Roman"/>
          <w:b w:val="false"/>
          <w:i w:val="false"/>
          <w:color w:val="000000"/>
          <w:sz w:val="28"/>
        </w:rPr>
        <w:t xml:space="preserve">
стоимость (NPV) </w:t>
      </w:r>
    </w:p>
    <w:p>
      <w:pPr>
        <w:spacing w:after="0"/>
        <w:ind w:left="0"/>
        <w:jc w:val="both"/>
      </w:pPr>
      <w:r>
        <w:rPr>
          <w:rFonts w:ascii="Times New Roman"/>
          <w:b w:val="false"/>
          <w:i w:val="false"/>
          <w:color w:val="000000"/>
          <w:sz w:val="28"/>
        </w:rPr>
        <w:t xml:space="preserve">при @=5%          тыс.$ </w:t>
      </w:r>
    </w:p>
    <w:p>
      <w:pPr>
        <w:spacing w:after="0"/>
        <w:ind w:left="0"/>
        <w:jc w:val="both"/>
      </w:pPr>
      <w:r>
        <w:rPr>
          <w:rFonts w:ascii="Times New Roman"/>
          <w:b w:val="false"/>
          <w:i w:val="false"/>
          <w:color w:val="000000"/>
          <w:sz w:val="28"/>
        </w:rPr>
        <w:t xml:space="preserve">при @=10%         тыс.$ </w:t>
      </w:r>
    </w:p>
    <w:p>
      <w:pPr>
        <w:spacing w:after="0"/>
        <w:ind w:left="0"/>
        <w:jc w:val="both"/>
      </w:pPr>
      <w:r>
        <w:rPr>
          <w:rFonts w:ascii="Times New Roman"/>
          <w:b w:val="false"/>
          <w:i w:val="false"/>
          <w:color w:val="000000"/>
          <w:sz w:val="28"/>
        </w:rPr>
        <w:t xml:space="preserve">при @=15%         тыс.$ </w:t>
      </w:r>
    </w:p>
    <w:p>
      <w:pPr>
        <w:spacing w:after="0"/>
        <w:ind w:left="0"/>
        <w:jc w:val="both"/>
      </w:pPr>
      <w:r>
        <w:rPr>
          <w:rFonts w:ascii="Times New Roman"/>
          <w:b w:val="false"/>
          <w:i w:val="false"/>
          <w:color w:val="000000"/>
          <w:sz w:val="28"/>
        </w:rPr>
        <w:t xml:space="preserve">при @=20%         тыс.$ </w:t>
      </w:r>
    </w:p>
    <w:p>
      <w:pPr>
        <w:spacing w:after="0"/>
        <w:ind w:left="0"/>
        <w:jc w:val="both"/>
      </w:pPr>
      <w:r>
        <w:rPr>
          <w:rFonts w:ascii="Times New Roman"/>
          <w:b w:val="false"/>
          <w:i w:val="false"/>
          <w:color w:val="000000"/>
          <w:sz w:val="28"/>
        </w:rPr>
        <w:t xml:space="preserve">Внутренняя норма </w:t>
      </w:r>
      <w:r>
        <w:br/>
      </w:r>
      <w:r>
        <w:rPr>
          <w:rFonts w:ascii="Times New Roman"/>
          <w:b w:val="false"/>
          <w:i w:val="false"/>
          <w:color w:val="000000"/>
          <w:sz w:val="28"/>
        </w:rPr>
        <w:t xml:space="preserve">
прибыли (IRR)        % </w:t>
      </w:r>
      <w:r>
        <w:br/>
      </w:r>
      <w:r>
        <w:rPr>
          <w:rFonts w:ascii="Times New Roman"/>
          <w:b w:val="false"/>
          <w:i w:val="false"/>
          <w:color w:val="000000"/>
          <w:sz w:val="28"/>
        </w:rPr>
        <w:t xml:space="preserve">
  </w:t>
      </w:r>
      <w:r>
        <w:br/>
      </w:r>
      <w:r>
        <w:rPr>
          <w:rFonts w:ascii="Times New Roman"/>
          <w:b w:val="false"/>
          <w:i w:val="false"/>
          <w:color w:val="000000"/>
          <w:sz w:val="28"/>
        </w:rPr>
        <w:t xml:space="preserve">
Срок окупаемости </w:t>
      </w:r>
      <w:r>
        <w:br/>
      </w:r>
      <w:r>
        <w:rPr>
          <w:rFonts w:ascii="Times New Roman"/>
          <w:b w:val="false"/>
          <w:i w:val="false"/>
          <w:color w:val="000000"/>
          <w:sz w:val="28"/>
        </w:rPr>
        <w:t xml:space="preserve">
капитальных </w:t>
      </w:r>
      <w:r>
        <w:br/>
      </w:r>
      <w:r>
        <w:rPr>
          <w:rFonts w:ascii="Times New Roman"/>
          <w:b w:val="false"/>
          <w:i w:val="false"/>
          <w:color w:val="000000"/>
          <w:sz w:val="28"/>
        </w:rPr>
        <w:t xml:space="preserve">
вложений            лет </w:t>
      </w:r>
      <w:r>
        <w:br/>
      </w:r>
      <w:r>
        <w:rPr>
          <w:rFonts w:ascii="Times New Roman"/>
          <w:b w:val="false"/>
          <w:i w:val="false"/>
          <w:color w:val="000000"/>
          <w:sz w:val="28"/>
        </w:rPr>
        <w:t xml:space="preserve">
__________________________________________________________________________ </w:t>
      </w:r>
    </w:p>
    <w:bookmarkStart w:name="z10" w:id="9"/>
    <w:p>
      <w:pPr>
        <w:spacing w:after="0"/>
        <w:ind w:left="0"/>
        <w:jc w:val="both"/>
      </w:pPr>
      <w:r>
        <w:rPr>
          <w:rFonts w:ascii="Times New Roman"/>
          <w:b w:val="false"/>
          <w:i w:val="false"/>
          <w:color w:val="000000"/>
          <w:sz w:val="28"/>
        </w:rPr>
        <w:t xml:space="preserve">
       </w:t>
      </w:r>
    </w:p>
    <w:bookmarkEnd w:id="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о требованиях             </w:t>
      </w:r>
      <w:r>
        <w:br/>
      </w:r>
      <w:r>
        <w:rPr>
          <w:rFonts w:ascii="Times New Roman"/>
          <w:b w:val="false"/>
          <w:i w:val="false"/>
          <w:color w:val="000000"/>
          <w:sz w:val="28"/>
        </w:rPr>
        <w:t xml:space="preserve">
к представляемым на государственную        </w:t>
      </w:r>
      <w:r>
        <w:br/>
      </w:r>
      <w:r>
        <w:rPr>
          <w:rFonts w:ascii="Times New Roman"/>
          <w:b w:val="false"/>
          <w:i w:val="false"/>
          <w:color w:val="000000"/>
          <w:sz w:val="28"/>
        </w:rPr>
        <w:t xml:space="preserve">
экспертизу материалам по предварительной      </w:t>
      </w:r>
      <w:r>
        <w:br/>
      </w:r>
      <w:r>
        <w:rPr>
          <w:rFonts w:ascii="Times New Roman"/>
          <w:b w:val="false"/>
          <w:i w:val="false"/>
          <w:color w:val="000000"/>
          <w:sz w:val="28"/>
        </w:rPr>
        <w:t xml:space="preserve">
геолого-экономической оценке месторождений     </w:t>
      </w:r>
      <w:r>
        <w:br/>
      </w:r>
      <w:r>
        <w:rPr>
          <w:rFonts w:ascii="Times New Roman"/>
          <w:b w:val="false"/>
          <w:i w:val="false"/>
          <w:color w:val="000000"/>
          <w:sz w:val="28"/>
        </w:rPr>
        <w:t xml:space="preserve">
твердых полезных ископаемых",           </w:t>
      </w:r>
      <w:r>
        <w:br/>
      </w:r>
      <w:r>
        <w:rPr>
          <w:rFonts w:ascii="Times New Roman"/>
          <w:b w:val="false"/>
          <w:i w:val="false"/>
          <w:color w:val="000000"/>
          <w:sz w:val="28"/>
        </w:rPr>
        <w:t xml:space="preserve">
утвержденной приказом Председателя         </w:t>
      </w:r>
      <w:r>
        <w:br/>
      </w:r>
      <w:r>
        <w:rPr>
          <w:rFonts w:ascii="Times New Roman"/>
          <w:b w:val="false"/>
          <w:i w:val="false"/>
          <w:color w:val="000000"/>
          <w:sz w:val="28"/>
        </w:rPr>
        <w:t xml:space="preserve">
Комитета геологии и охраны недр          </w:t>
      </w:r>
      <w:r>
        <w:br/>
      </w:r>
      <w:r>
        <w:rPr>
          <w:rFonts w:ascii="Times New Roman"/>
          <w:b w:val="false"/>
          <w:i w:val="false"/>
          <w:color w:val="000000"/>
          <w:sz w:val="28"/>
        </w:rPr>
        <w:t xml:space="preserve">
от 13 августа 2004 г. N 125-п           </w:t>
      </w:r>
    </w:p>
    <w:p>
      <w:pPr>
        <w:spacing w:after="0"/>
        <w:ind w:left="0"/>
        <w:jc w:val="both"/>
      </w:pPr>
      <w:r>
        <w:rPr>
          <w:rFonts w:ascii="Times New Roman"/>
          <w:b/>
          <w:i w:val="false"/>
          <w:color w:val="000000"/>
          <w:sz w:val="28"/>
        </w:rPr>
        <w:t xml:space="preserve">         Технико-экономические показатели отработки запасов </w:t>
      </w:r>
      <w:r>
        <w:br/>
      </w:r>
      <w:r>
        <w:rPr>
          <w:rFonts w:ascii="Times New Roman"/>
          <w:b w:val="false"/>
          <w:i w:val="false"/>
          <w:color w:val="000000"/>
          <w:sz w:val="28"/>
        </w:rPr>
        <w:t>
</w:t>
      </w:r>
      <w:r>
        <w:rPr>
          <w:rFonts w:ascii="Times New Roman"/>
          <w:b/>
          <w:i w:val="false"/>
          <w:color w:val="000000"/>
          <w:sz w:val="28"/>
        </w:rPr>
        <w:t xml:space="preserve">    месторождения подземным способом (оценка применимости прежних </w:t>
      </w:r>
      <w:r>
        <w:br/>
      </w:r>
      <w:r>
        <w:rPr>
          <w:rFonts w:ascii="Times New Roman"/>
          <w:b w:val="false"/>
          <w:i w:val="false"/>
          <w:color w:val="000000"/>
          <w:sz w:val="28"/>
        </w:rPr>
        <w:t>
</w:t>
      </w:r>
      <w:r>
        <w:rPr>
          <w:rFonts w:ascii="Times New Roman"/>
          <w:b/>
          <w:i w:val="false"/>
          <w:color w:val="000000"/>
          <w:sz w:val="28"/>
        </w:rPr>
        <w:t xml:space="preserve">                кондиций ранее разведанного объекта)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Наименование показателей      | Единица   | Значения показателей по </w:t>
      </w:r>
      <w:r>
        <w:br/>
      </w:r>
      <w:r>
        <w:rPr>
          <w:rFonts w:ascii="Times New Roman"/>
          <w:b w:val="false"/>
          <w:i w:val="false"/>
          <w:color w:val="000000"/>
          <w:sz w:val="28"/>
        </w:rPr>
        <w:t xml:space="preserve">
                               | измерения | утвержденным запасам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Геологические показатели </w:t>
      </w:r>
    </w:p>
    <w:p>
      <w:pPr>
        <w:spacing w:after="0"/>
        <w:ind w:left="0"/>
        <w:jc w:val="both"/>
      </w:pPr>
      <w:r>
        <w:rPr>
          <w:rFonts w:ascii="Times New Roman"/>
          <w:b w:val="false"/>
          <w:i w:val="false"/>
          <w:color w:val="000000"/>
          <w:sz w:val="28"/>
        </w:rPr>
        <w:t xml:space="preserve">Геологические запасы руды          тыс.т </w:t>
      </w:r>
      <w:r>
        <w:br/>
      </w:r>
      <w:r>
        <w:rPr>
          <w:rFonts w:ascii="Times New Roman"/>
          <w:b w:val="false"/>
          <w:i w:val="false"/>
          <w:color w:val="000000"/>
          <w:sz w:val="28"/>
        </w:rPr>
        <w:t xml:space="preserve">
Содержание в геологических </w:t>
      </w:r>
      <w:r>
        <w:br/>
      </w:r>
      <w:r>
        <w:rPr>
          <w:rFonts w:ascii="Times New Roman"/>
          <w:b w:val="false"/>
          <w:i w:val="false"/>
          <w:color w:val="000000"/>
          <w:sz w:val="28"/>
        </w:rPr>
        <w:t xml:space="preserve">
запасах: </w:t>
      </w:r>
    </w:p>
    <w:p>
      <w:pPr>
        <w:spacing w:after="0"/>
        <w:ind w:left="0"/>
        <w:jc w:val="both"/>
      </w:pPr>
      <w:r>
        <w:rPr>
          <w:rFonts w:ascii="Times New Roman"/>
          <w:b w:val="false"/>
          <w:i w:val="false"/>
          <w:color w:val="000000"/>
          <w:sz w:val="28"/>
        </w:rPr>
        <w:t xml:space="preserve">золота                              г/т </w:t>
      </w:r>
      <w:r>
        <w:br/>
      </w:r>
      <w:r>
        <w:rPr>
          <w:rFonts w:ascii="Times New Roman"/>
          <w:b w:val="false"/>
          <w:i w:val="false"/>
          <w:color w:val="000000"/>
          <w:sz w:val="28"/>
        </w:rPr>
        <w:t xml:space="preserve">
меди                                 % </w:t>
      </w:r>
      <w:r>
        <w:br/>
      </w:r>
      <w:r>
        <w:rPr>
          <w:rFonts w:ascii="Times New Roman"/>
          <w:b w:val="false"/>
          <w:i w:val="false"/>
          <w:color w:val="000000"/>
          <w:sz w:val="28"/>
        </w:rPr>
        <w:t xml:space="preserve">
Условного золота                    г/т </w:t>
      </w:r>
      <w:r>
        <w:br/>
      </w:r>
      <w:r>
        <w:rPr>
          <w:rFonts w:ascii="Times New Roman"/>
          <w:b w:val="false"/>
          <w:i w:val="false"/>
          <w:color w:val="000000"/>
          <w:sz w:val="28"/>
        </w:rPr>
        <w:t xml:space="preserve">
  </w:t>
      </w:r>
      <w:r>
        <w:br/>
      </w:r>
      <w:r>
        <w:rPr>
          <w:rFonts w:ascii="Times New Roman"/>
          <w:b w:val="false"/>
          <w:i w:val="false"/>
          <w:color w:val="000000"/>
          <w:sz w:val="28"/>
        </w:rPr>
        <w:t xml:space="preserve">
Геологические запасы: </w:t>
      </w:r>
      <w:r>
        <w:br/>
      </w:r>
      <w:r>
        <w:rPr>
          <w:rFonts w:ascii="Times New Roman"/>
          <w:b w:val="false"/>
          <w:i w:val="false"/>
          <w:color w:val="000000"/>
          <w:sz w:val="28"/>
        </w:rPr>
        <w:t xml:space="preserve">
золота                              кг </w:t>
      </w:r>
      <w:r>
        <w:br/>
      </w:r>
      <w:r>
        <w:rPr>
          <w:rFonts w:ascii="Times New Roman"/>
          <w:b w:val="false"/>
          <w:i w:val="false"/>
          <w:color w:val="000000"/>
          <w:sz w:val="28"/>
        </w:rPr>
        <w:t xml:space="preserve">
меди                               тонн </w:t>
      </w:r>
    </w:p>
    <w:p>
      <w:pPr>
        <w:spacing w:after="0"/>
        <w:ind w:left="0"/>
        <w:jc w:val="both"/>
      </w:pPr>
      <w:r>
        <w:rPr>
          <w:rFonts w:ascii="Times New Roman"/>
          <w:b w:val="false"/>
          <w:i w:val="false"/>
          <w:color w:val="000000"/>
          <w:sz w:val="28"/>
        </w:rPr>
        <w:t xml:space="preserve">Потери                               % </w:t>
      </w:r>
      <w:r>
        <w:br/>
      </w:r>
      <w:r>
        <w:rPr>
          <w:rFonts w:ascii="Times New Roman"/>
          <w:b w:val="false"/>
          <w:i w:val="false"/>
          <w:color w:val="000000"/>
          <w:sz w:val="28"/>
        </w:rPr>
        <w:t xml:space="preserve">
Разубоживание                        % </w:t>
      </w:r>
      <w:r>
        <w:br/>
      </w:r>
      <w:r>
        <w:rPr>
          <w:rFonts w:ascii="Times New Roman"/>
          <w:b w:val="false"/>
          <w:i w:val="false"/>
          <w:color w:val="000000"/>
          <w:sz w:val="28"/>
        </w:rPr>
        <w:t xml:space="preserve">
Эксплуатационные запасы руды       тыс.т </w:t>
      </w:r>
      <w:r>
        <w:br/>
      </w:r>
      <w:r>
        <w:rPr>
          <w:rFonts w:ascii="Times New Roman"/>
          <w:b w:val="false"/>
          <w:i w:val="false"/>
          <w:color w:val="000000"/>
          <w:sz w:val="28"/>
        </w:rPr>
        <w:t xml:space="preserve">
Содержание в эксплуатационных </w:t>
      </w:r>
      <w:r>
        <w:br/>
      </w:r>
      <w:r>
        <w:rPr>
          <w:rFonts w:ascii="Times New Roman"/>
          <w:b w:val="false"/>
          <w:i w:val="false"/>
          <w:color w:val="000000"/>
          <w:sz w:val="28"/>
        </w:rPr>
        <w:t xml:space="preserve">
запасах: </w:t>
      </w:r>
      <w:r>
        <w:br/>
      </w:r>
      <w:r>
        <w:rPr>
          <w:rFonts w:ascii="Times New Roman"/>
          <w:b w:val="false"/>
          <w:i w:val="false"/>
          <w:color w:val="000000"/>
          <w:sz w:val="28"/>
        </w:rPr>
        <w:t xml:space="preserve">
золота                              г/т </w:t>
      </w:r>
      <w:r>
        <w:br/>
      </w:r>
      <w:r>
        <w:rPr>
          <w:rFonts w:ascii="Times New Roman"/>
          <w:b w:val="false"/>
          <w:i w:val="false"/>
          <w:color w:val="000000"/>
          <w:sz w:val="28"/>
        </w:rPr>
        <w:t xml:space="preserve">
меди                                 % </w:t>
      </w:r>
      <w:r>
        <w:br/>
      </w:r>
      <w:r>
        <w:rPr>
          <w:rFonts w:ascii="Times New Roman"/>
          <w:b w:val="false"/>
          <w:i w:val="false"/>
          <w:color w:val="000000"/>
          <w:sz w:val="28"/>
        </w:rPr>
        <w:t xml:space="preserve">
Условного золота                    г/т </w:t>
      </w:r>
      <w:r>
        <w:br/>
      </w:r>
      <w:r>
        <w:rPr>
          <w:rFonts w:ascii="Times New Roman"/>
          <w:b w:val="false"/>
          <w:i w:val="false"/>
          <w:color w:val="000000"/>
          <w:sz w:val="28"/>
        </w:rPr>
        <w:t xml:space="preserve">
Эксплуатационные запасы : </w:t>
      </w:r>
    </w:p>
    <w:p>
      <w:pPr>
        <w:spacing w:after="0"/>
        <w:ind w:left="0"/>
        <w:jc w:val="both"/>
      </w:pPr>
      <w:r>
        <w:rPr>
          <w:rFonts w:ascii="Times New Roman"/>
          <w:b w:val="false"/>
          <w:i w:val="false"/>
          <w:color w:val="000000"/>
          <w:sz w:val="28"/>
        </w:rPr>
        <w:t xml:space="preserve">золота                              кг </w:t>
      </w:r>
      <w:r>
        <w:br/>
      </w:r>
      <w:r>
        <w:rPr>
          <w:rFonts w:ascii="Times New Roman"/>
          <w:b w:val="false"/>
          <w:i w:val="false"/>
          <w:color w:val="000000"/>
          <w:sz w:val="28"/>
        </w:rPr>
        <w:t xml:space="preserve">
меди                                 т </w:t>
      </w:r>
    </w:p>
    <w:p>
      <w:pPr>
        <w:spacing w:after="0"/>
        <w:ind w:left="0"/>
        <w:jc w:val="both"/>
      </w:pPr>
      <w:r>
        <w:rPr>
          <w:rFonts w:ascii="Times New Roman"/>
          <w:b w:val="false"/>
          <w:i w:val="false"/>
          <w:color w:val="000000"/>
          <w:sz w:val="28"/>
        </w:rPr>
        <w:t xml:space="preserve">                         Горно-технологические показатели </w:t>
      </w:r>
    </w:p>
    <w:p>
      <w:pPr>
        <w:spacing w:after="0"/>
        <w:ind w:left="0"/>
        <w:jc w:val="both"/>
      </w:pPr>
      <w:r>
        <w:rPr>
          <w:rFonts w:ascii="Times New Roman"/>
          <w:b w:val="false"/>
          <w:i w:val="false"/>
          <w:color w:val="000000"/>
          <w:sz w:val="28"/>
        </w:rPr>
        <w:t xml:space="preserve">Плотность руды                     т/м </w:t>
      </w:r>
      <w:r>
        <w:rPr>
          <w:rFonts w:ascii="Times New Roman"/>
          <w:b w:val="false"/>
          <w:i w:val="false"/>
          <w:color w:val="000000"/>
          <w:vertAlign w:val="superscript"/>
        </w:rPr>
        <w:t xml:space="preserve">3 </w:t>
      </w:r>
      <w:r>
        <w:br/>
      </w:r>
      <w:r>
        <w:rPr>
          <w:rFonts w:ascii="Times New Roman"/>
          <w:b w:val="false"/>
          <w:i w:val="false"/>
          <w:color w:val="000000"/>
          <w:sz w:val="28"/>
        </w:rPr>
        <w:t xml:space="preserve">
Объем руды                        тыс.м </w:t>
      </w:r>
      <w:r>
        <w:rPr>
          <w:rFonts w:ascii="Times New Roman"/>
          <w:b w:val="false"/>
          <w:i w:val="false"/>
          <w:color w:val="000000"/>
          <w:vertAlign w:val="superscript"/>
        </w:rPr>
        <w:t xml:space="preserve">3 </w:t>
      </w:r>
      <w:r>
        <w:br/>
      </w:r>
      <w:r>
        <w:rPr>
          <w:rFonts w:ascii="Times New Roman"/>
          <w:b w:val="false"/>
          <w:i w:val="false"/>
          <w:color w:val="000000"/>
          <w:sz w:val="28"/>
        </w:rPr>
        <w:t xml:space="preserve">
Годовая производительность </w:t>
      </w:r>
      <w:r>
        <w:br/>
      </w:r>
      <w:r>
        <w:rPr>
          <w:rFonts w:ascii="Times New Roman"/>
          <w:b w:val="false"/>
          <w:i w:val="false"/>
          <w:color w:val="000000"/>
          <w:sz w:val="28"/>
        </w:rPr>
        <w:t xml:space="preserve">
по руде                           тыс.т </w:t>
      </w:r>
      <w:r>
        <w:br/>
      </w:r>
      <w:r>
        <w:rPr>
          <w:rFonts w:ascii="Times New Roman"/>
          <w:b w:val="false"/>
          <w:i w:val="false"/>
          <w:color w:val="000000"/>
          <w:sz w:val="28"/>
        </w:rPr>
        <w:t xml:space="preserve">
Срок обеспеченности запасами       лет </w:t>
      </w:r>
    </w:p>
    <w:p>
      <w:pPr>
        <w:spacing w:after="0"/>
        <w:ind w:left="0"/>
        <w:jc w:val="both"/>
      </w:pPr>
      <w:r>
        <w:rPr>
          <w:rFonts w:ascii="Times New Roman"/>
          <w:b w:val="false"/>
          <w:i w:val="false"/>
          <w:color w:val="000000"/>
          <w:sz w:val="28"/>
        </w:rPr>
        <w:t xml:space="preserve">                                   Обогащение </w:t>
      </w:r>
    </w:p>
    <w:p>
      <w:pPr>
        <w:spacing w:after="0"/>
        <w:ind w:left="0"/>
        <w:jc w:val="both"/>
      </w:pPr>
      <w:r>
        <w:rPr>
          <w:rFonts w:ascii="Times New Roman"/>
          <w:b w:val="false"/>
          <w:i w:val="false"/>
          <w:color w:val="000000"/>
          <w:sz w:val="28"/>
        </w:rPr>
        <w:t xml:space="preserve">Извлечение: </w:t>
      </w:r>
      <w:r>
        <w:br/>
      </w:r>
      <w:r>
        <w:rPr>
          <w:rFonts w:ascii="Times New Roman"/>
          <w:b w:val="false"/>
          <w:i w:val="false"/>
          <w:color w:val="000000"/>
          <w:sz w:val="28"/>
        </w:rPr>
        <w:t xml:space="preserve">
золота во флотоконцентрат           % </w:t>
      </w:r>
      <w:r>
        <w:br/>
      </w:r>
      <w:r>
        <w:rPr>
          <w:rFonts w:ascii="Times New Roman"/>
          <w:b w:val="false"/>
          <w:i w:val="false"/>
          <w:color w:val="000000"/>
          <w:sz w:val="28"/>
        </w:rPr>
        <w:t xml:space="preserve">
золота при цианировании             % </w:t>
      </w:r>
      <w:r>
        <w:br/>
      </w:r>
      <w:r>
        <w:rPr>
          <w:rFonts w:ascii="Times New Roman"/>
          <w:b w:val="false"/>
          <w:i w:val="false"/>
          <w:color w:val="000000"/>
          <w:sz w:val="28"/>
        </w:rPr>
        <w:t xml:space="preserve">
Суммарное извлечение золота         % </w:t>
      </w:r>
      <w:r>
        <w:br/>
      </w:r>
      <w:r>
        <w:rPr>
          <w:rFonts w:ascii="Times New Roman"/>
          <w:b w:val="false"/>
          <w:i w:val="false"/>
          <w:color w:val="000000"/>
          <w:sz w:val="28"/>
        </w:rPr>
        <w:t xml:space="preserve">
меди во флотоконцентрат             % </w:t>
      </w:r>
    </w:p>
    <w:p>
      <w:pPr>
        <w:spacing w:after="0"/>
        <w:ind w:left="0"/>
        <w:jc w:val="both"/>
      </w:pPr>
      <w:r>
        <w:rPr>
          <w:rFonts w:ascii="Times New Roman"/>
          <w:b w:val="false"/>
          <w:i w:val="false"/>
          <w:color w:val="000000"/>
          <w:sz w:val="28"/>
        </w:rPr>
        <w:t xml:space="preserve">Содержание: </w:t>
      </w:r>
      <w:r>
        <w:br/>
      </w:r>
      <w:r>
        <w:rPr>
          <w:rFonts w:ascii="Times New Roman"/>
          <w:b w:val="false"/>
          <w:i w:val="false"/>
          <w:color w:val="000000"/>
          <w:sz w:val="28"/>
        </w:rPr>
        <w:t xml:space="preserve">
  </w:t>
      </w:r>
      <w:r>
        <w:br/>
      </w:r>
      <w:r>
        <w:rPr>
          <w:rFonts w:ascii="Times New Roman"/>
          <w:b w:val="false"/>
          <w:i w:val="false"/>
          <w:color w:val="000000"/>
          <w:sz w:val="28"/>
        </w:rPr>
        <w:t xml:space="preserve">
золота в концентрате               г/т </w:t>
      </w:r>
      <w:r>
        <w:br/>
      </w:r>
      <w:r>
        <w:rPr>
          <w:rFonts w:ascii="Times New Roman"/>
          <w:b w:val="false"/>
          <w:i w:val="false"/>
          <w:color w:val="000000"/>
          <w:sz w:val="28"/>
        </w:rPr>
        <w:t xml:space="preserve">
меди в концентрате                  % </w:t>
      </w:r>
    </w:p>
    <w:p>
      <w:pPr>
        <w:spacing w:after="0"/>
        <w:ind w:left="0"/>
        <w:jc w:val="both"/>
      </w:pPr>
      <w:r>
        <w:rPr>
          <w:rFonts w:ascii="Times New Roman"/>
          <w:b w:val="false"/>
          <w:i w:val="false"/>
          <w:color w:val="000000"/>
          <w:sz w:val="28"/>
        </w:rPr>
        <w:t xml:space="preserve">Выход концентрата                   % </w:t>
      </w:r>
      <w:r>
        <w:br/>
      </w:r>
      <w:r>
        <w:rPr>
          <w:rFonts w:ascii="Times New Roman"/>
          <w:b w:val="false"/>
          <w:i w:val="false"/>
          <w:color w:val="000000"/>
          <w:sz w:val="28"/>
        </w:rPr>
        <w:t xml:space="preserve">
Производство: </w:t>
      </w:r>
    </w:p>
    <w:p>
      <w:pPr>
        <w:spacing w:after="0"/>
        <w:ind w:left="0"/>
        <w:jc w:val="both"/>
      </w:pPr>
      <w:r>
        <w:rPr>
          <w:rFonts w:ascii="Times New Roman"/>
          <w:b w:val="false"/>
          <w:i w:val="false"/>
          <w:color w:val="000000"/>
          <w:sz w:val="28"/>
        </w:rPr>
        <w:t xml:space="preserve">золотосодержащего концентрата       т </w:t>
      </w:r>
      <w:r>
        <w:br/>
      </w:r>
      <w:r>
        <w:rPr>
          <w:rFonts w:ascii="Times New Roman"/>
          <w:b w:val="false"/>
          <w:i w:val="false"/>
          <w:color w:val="000000"/>
          <w:sz w:val="28"/>
        </w:rPr>
        <w:t xml:space="preserve">
золота в концентрате                кг </w:t>
      </w:r>
      <w:r>
        <w:br/>
      </w:r>
      <w:r>
        <w:rPr>
          <w:rFonts w:ascii="Times New Roman"/>
          <w:b w:val="false"/>
          <w:i w:val="false"/>
          <w:color w:val="000000"/>
          <w:sz w:val="28"/>
        </w:rPr>
        <w:t xml:space="preserve">
меди в концентрате                  т </w:t>
      </w:r>
      <w:r>
        <w:br/>
      </w:r>
      <w:r>
        <w:rPr>
          <w:rFonts w:ascii="Times New Roman"/>
          <w:b w:val="false"/>
          <w:i w:val="false"/>
          <w:color w:val="000000"/>
          <w:sz w:val="28"/>
        </w:rPr>
        <w:t xml:space="preserve">
золота после цианирования           кг </w:t>
      </w:r>
      <w:r>
        <w:br/>
      </w:r>
      <w:r>
        <w:rPr>
          <w:rFonts w:ascii="Times New Roman"/>
          <w:b w:val="false"/>
          <w:i w:val="false"/>
          <w:color w:val="000000"/>
          <w:sz w:val="28"/>
        </w:rPr>
        <w:t xml:space="preserve">
  </w:t>
      </w:r>
      <w:r>
        <w:br/>
      </w:r>
      <w:r>
        <w:rPr>
          <w:rFonts w:ascii="Times New Roman"/>
          <w:b w:val="false"/>
          <w:i w:val="false"/>
          <w:color w:val="000000"/>
          <w:sz w:val="28"/>
        </w:rPr>
        <w:t xml:space="preserve">
                           Металлургический передел </w:t>
      </w:r>
    </w:p>
    <w:p>
      <w:pPr>
        <w:spacing w:after="0"/>
        <w:ind w:left="0"/>
        <w:jc w:val="both"/>
      </w:pPr>
      <w:r>
        <w:rPr>
          <w:rFonts w:ascii="Times New Roman"/>
          <w:b w:val="false"/>
          <w:i w:val="false"/>
          <w:color w:val="000000"/>
          <w:sz w:val="28"/>
        </w:rPr>
        <w:t xml:space="preserve">Извлечение золота из концентрата     % </w:t>
      </w:r>
      <w:r>
        <w:br/>
      </w:r>
      <w:r>
        <w:rPr>
          <w:rFonts w:ascii="Times New Roman"/>
          <w:b w:val="false"/>
          <w:i w:val="false"/>
          <w:color w:val="000000"/>
          <w:sz w:val="28"/>
        </w:rPr>
        <w:t xml:space="preserve">
Извлечение меди из концентрата       % </w:t>
      </w:r>
      <w:r>
        <w:br/>
      </w:r>
      <w:r>
        <w:rPr>
          <w:rFonts w:ascii="Times New Roman"/>
          <w:b w:val="false"/>
          <w:i w:val="false"/>
          <w:color w:val="000000"/>
          <w:sz w:val="28"/>
        </w:rPr>
        <w:t xml:space="preserve">
Извлечение золота полученного </w:t>
      </w:r>
      <w:r>
        <w:br/>
      </w:r>
      <w:r>
        <w:rPr>
          <w:rFonts w:ascii="Times New Roman"/>
          <w:b w:val="false"/>
          <w:i w:val="false"/>
          <w:color w:val="000000"/>
          <w:sz w:val="28"/>
        </w:rPr>
        <w:t xml:space="preserve">
цианированием                        % </w:t>
      </w:r>
    </w:p>
    <w:p>
      <w:pPr>
        <w:spacing w:after="0"/>
        <w:ind w:left="0"/>
        <w:jc w:val="both"/>
      </w:pPr>
      <w:r>
        <w:rPr>
          <w:rFonts w:ascii="Times New Roman"/>
          <w:b w:val="false"/>
          <w:i w:val="false"/>
          <w:color w:val="000000"/>
          <w:sz w:val="28"/>
        </w:rPr>
        <w:t xml:space="preserve">               Технико-экономические показатели укрупненной оценки </w:t>
      </w:r>
    </w:p>
    <w:p>
      <w:pPr>
        <w:spacing w:after="0"/>
        <w:ind w:left="0"/>
        <w:jc w:val="both"/>
      </w:pPr>
      <w:r>
        <w:rPr>
          <w:rFonts w:ascii="Times New Roman"/>
          <w:b w:val="false"/>
          <w:i w:val="false"/>
          <w:color w:val="000000"/>
          <w:sz w:val="28"/>
        </w:rPr>
        <w:t xml:space="preserve">Всего доходной меди                  т </w:t>
      </w:r>
      <w:r>
        <w:br/>
      </w:r>
      <w:r>
        <w:rPr>
          <w:rFonts w:ascii="Times New Roman"/>
          <w:b w:val="false"/>
          <w:i w:val="false"/>
          <w:color w:val="000000"/>
          <w:sz w:val="28"/>
        </w:rPr>
        <w:t xml:space="preserve">
Всего доходного золота               кг </w:t>
      </w:r>
      <w:r>
        <w:br/>
      </w:r>
      <w:r>
        <w:rPr>
          <w:rFonts w:ascii="Times New Roman"/>
          <w:b w:val="false"/>
          <w:i w:val="false"/>
          <w:color w:val="000000"/>
          <w:sz w:val="28"/>
        </w:rPr>
        <w:t xml:space="preserve">
Договорная цена на медь             $/т </w:t>
      </w:r>
      <w:r>
        <w:br/>
      </w:r>
      <w:r>
        <w:rPr>
          <w:rFonts w:ascii="Times New Roman"/>
          <w:b w:val="false"/>
          <w:i w:val="false"/>
          <w:color w:val="000000"/>
          <w:sz w:val="28"/>
        </w:rPr>
        <w:t xml:space="preserve">
Договорная цена на золото           $/г </w:t>
      </w:r>
      <w:r>
        <w:br/>
      </w:r>
      <w:r>
        <w:rPr>
          <w:rFonts w:ascii="Times New Roman"/>
          <w:b w:val="false"/>
          <w:i w:val="false"/>
          <w:color w:val="000000"/>
          <w:sz w:val="28"/>
        </w:rPr>
        <w:t xml:space="preserve">
Доход от реализации меди           тыс.$ </w:t>
      </w:r>
      <w:r>
        <w:br/>
      </w:r>
      <w:r>
        <w:rPr>
          <w:rFonts w:ascii="Times New Roman"/>
          <w:b w:val="false"/>
          <w:i w:val="false"/>
          <w:color w:val="000000"/>
          <w:sz w:val="28"/>
        </w:rPr>
        <w:t xml:space="preserve">
Доход от реализации золота         тыс.$ </w:t>
      </w:r>
      <w:r>
        <w:br/>
      </w:r>
      <w:r>
        <w:rPr>
          <w:rFonts w:ascii="Times New Roman"/>
          <w:b w:val="false"/>
          <w:i w:val="false"/>
          <w:color w:val="000000"/>
          <w:sz w:val="28"/>
        </w:rPr>
        <w:t xml:space="preserve">
Общий доход за весь срок </w:t>
      </w:r>
      <w:r>
        <w:br/>
      </w:r>
      <w:r>
        <w:rPr>
          <w:rFonts w:ascii="Times New Roman"/>
          <w:b w:val="false"/>
          <w:i w:val="false"/>
          <w:color w:val="000000"/>
          <w:sz w:val="28"/>
        </w:rPr>
        <w:t xml:space="preserve">
эксплуатации                       тыс.$ </w:t>
      </w:r>
      <w:r>
        <w:br/>
      </w:r>
      <w:r>
        <w:rPr>
          <w:rFonts w:ascii="Times New Roman"/>
          <w:b w:val="false"/>
          <w:i w:val="false"/>
          <w:color w:val="000000"/>
          <w:sz w:val="28"/>
        </w:rPr>
        <w:t xml:space="preserve">
Годовой доход от реализации </w:t>
      </w:r>
      <w:r>
        <w:br/>
      </w:r>
      <w:r>
        <w:rPr>
          <w:rFonts w:ascii="Times New Roman"/>
          <w:b w:val="false"/>
          <w:i w:val="false"/>
          <w:color w:val="000000"/>
          <w:sz w:val="28"/>
        </w:rPr>
        <w:t xml:space="preserve">
товарной продукции                 тыс.$ </w:t>
      </w:r>
      <w:r>
        <w:br/>
      </w:r>
      <w:r>
        <w:rPr>
          <w:rFonts w:ascii="Times New Roman"/>
          <w:b w:val="false"/>
          <w:i w:val="false"/>
          <w:color w:val="000000"/>
          <w:sz w:val="28"/>
        </w:rPr>
        <w:t xml:space="preserve">
Ценность извлекаемая из </w:t>
      </w:r>
      <w:r>
        <w:br/>
      </w:r>
      <w:r>
        <w:rPr>
          <w:rFonts w:ascii="Times New Roman"/>
          <w:b w:val="false"/>
          <w:i w:val="false"/>
          <w:color w:val="000000"/>
          <w:sz w:val="28"/>
        </w:rPr>
        <w:t xml:space="preserve">
1 тонны руды                          $ </w:t>
      </w:r>
      <w:r>
        <w:br/>
      </w:r>
      <w:r>
        <w:rPr>
          <w:rFonts w:ascii="Times New Roman"/>
          <w:b w:val="false"/>
          <w:i w:val="false"/>
          <w:color w:val="000000"/>
          <w:sz w:val="28"/>
        </w:rPr>
        <w:t xml:space="preserve">
Эксплуатационные расходы на: </w:t>
      </w:r>
      <w:r>
        <w:br/>
      </w:r>
      <w:r>
        <w:rPr>
          <w:rFonts w:ascii="Times New Roman"/>
          <w:b w:val="false"/>
          <w:i w:val="false"/>
          <w:color w:val="000000"/>
          <w:sz w:val="28"/>
        </w:rPr>
        <w:t xml:space="preserve">
- подземную добычу руды            тыс.$ </w:t>
      </w:r>
      <w:r>
        <w:br/>
      </w:r>
      <w:r>
        <w:rPr>
          <w:rFonts w:ascii="Times New Roman"/>
          <w:b w:val="false"/>
          <w:i w:val="false"/>
          <w:color w:val="000000"/>
          <w:sz w:val="28"/>
        </w:rPr>
        <w:t xml:space="preserve">
- обогащение руды с получением </w:t>
      </w:r>
      <w:r>
        <w:br/>
      </w:r>
      <w:r>
        <w:rPr>
          <w:rFonts w:ascii="Times New Roman"/>
          <w:b w:val="false"/>
          <w:i w:val="false"/>
          <w:color w:val="000000"/>
          <w:sz w:val="28"/>
        </w:rPr>
        <w:t xml:space="preserve">
  концентрата                      тыс.$ </w:t>
      </w:r>
      <w:r>
        <w:br/>
      </w:r>
      <w:r>
        <w:rPr>
          <w:rFonts w:ascii="Times New Roman"/>
          <w:b w:val="false"/>
          <w:i w:val="false"/>
          <w:color w:val="000000"/>
          <w:sz w:val="28"/>
        </w:rPr>
        <w:t xml:space="preserve">
- транспортировку концентрата      тыс.$ </w:t>
      </w:r>
      <w:r>
        <w:br/>
      </w:r>
      <w:r>
        <w:rPr>
          <w:rFonts w:ascii="Times New Roman"/>
          <w:b w:val="false"/>
          <w:i w:val="false"/>
          <w:color w:val="000000"/>
          <w:sz w:val="28"/>
        </w:rPr>
        <w:t xml:space="preserve">
- переработку концентрата          тыс.$ </w:t>
      </w:r>
      <w:r>
        <w:br/>
      </w:r>
      <w:r>
        <w:rPr>
          <w:rFonts w:ascii="Times New Roman"/>
          <w:b w:val="false"/>
          <w:i w:val="false"/>
          <w:color w:val="000000"/>
          <w:sz w:val="28"/>
        </w:rPr>
        <w:t xml:space="preserve">
- рафинирование меди               тыс.$ </w:t>
      </w:r>
      <w:r>
        <w:br/>
      </w:r>
      <w:r>
        <w:rPr>
          <w:rFonts w:ascii="Times New Roman"/>
          <w:b w:val="false"/>
          <w:i w:val="false"/>
          <w:color w:val="000000"/>
          <w:sz w:val="28"/>
        </w:rPr>
        <w:t xml:space="preserve">
- рафинирование золота             тыс.$ </w:t>
      </w:r>
      <w:r>
        <w:br/>
      </w:r>
      <w:r>
        <w:rPr>
          <w:rFonts w:ascii="Times New Roman"/>
          <w:b w:val="false"/>
          <w:i w:val="false"/>
          <w:color w:val="000000"/>
          <w:sz w:val="28"/>
        </w:rPr>
        <w:t xml:space="preserve">
- аффинаж золота                   тыс.$ </w:t>
      </w:r>
      <w:r>
        <w:br/>
      </w:r>
      <w:r>
        <w:rPr>
          <w:rFonts w:ascii="Times New Roman"/>
          <w:b w:val="false"/>
          <w:i w:val="false"/>
          <w:color w:val="000000"/>
          <w:sz w:val="28"/>
        </w:rPr>
        <w:t xml:space="preserve">
- административно-управленческие </w:t>
      </w:r>
      <w:r>
        <w:br/>
      </w:r>
      <w:r>
        <w:rPr>
          <w:rFonts w:ascii="Times New Roman"/>
          <w:b w:val="false"/>
          <w:i w:val="false"/>
          <w:color w:val="000000"/>
          <w:sz w:val="28"/>
        </w:rPr>
        <w:t xml:space="preserve">
  расходы                          тыс.$ </w:t>
      </w:r>
      <w:r>
        <w:br/>
      </w:r>
      <w:r>
        <w:rPr>
          <w:rFonts w:ascii="Times New Roman"/>
          <w:b w:val="false"/>
          <w:i w:val="false"/>
          <w:color w:val="000000"/>
          <w:sz w:val="28"/>
        </w:rPr>
        <w:t xml:space="preserve">
  Налоги, включаемые в </w:t>
      </w:r>
      <w:r>
        <w:br/>
      </w:r>
      <w:r>
        <w:rPr>
          <w:rFonts w:ascii="Times New Roman"/>
          <w:b w:val="false"/>
          <w:i w:val="false"/>
          <w:color w:val="000000"/>
          <w:sz w:val="28"/>
        </w:rPr>
        <w:t xml:space="preserve">
  производственные расходы         тыс.$ </w:t>
      </w:r>
      <w:r>
        <w:br/>
      </w:r>
      <w:r>
        <w:rPr>
          <w:rFonts w:ascii="Times New Roman"/>
          <w:b w:val="false"/>
          <w:i w:val="false"/>
          <w:color w:val="000000"/>
          <w:sz w:val="28"/>
        </w:rPr>
        <w:t xml:space="preserve">
  Всего эксплуатационных </w:t>
      </w:r>
      <w:r>
        <w:br/>
      </w:r>
      <w:r>
        <w:rPr>
          <w:rFonts w:ascii="Times New Roman"/>
          <w:b w:val="false"/>
          <w:i w:val="false"/>
          <w:color w:val="000000"/>
          <w:sz w:val="28"/>
        </w:rPr>
        <w:t xml:space="preserve">
  расходов, в т.ч.: </w:t>
      </w:r>
      <w:r>
        <w:br/>
      </w:r>
      <w:r>
        <w:rPr>
          <w:rFonts w:ascii="Times New Roman"/>
          <w:b w:val="false"/>
          <w:i w:val="false"/>
          <w:color w:val="000000"/>
          <w:sz w:val="28"/>
        </w:rPr>
        <w:t xml:space="preserve">
  за весь срок эксплуатации        тыс.$ </w:t>
      </w:r>
      <w:r>
        <w:br/>
      </w:r>
      <w:r>
        <w:rPr>
          <w:rFonts w:ascii="Times New Roman"/>
          <w:b w:val="false"/>
          <w:i w:val="false"/>
          <w:color w:val="000000"/>
          <w:sz w:val="28"/>
        </w:rPr>
        <w:t xml:space="preserve">
  среднегодовые                    тыс.$ </w:t>
      </w:r>
      <w:r>
        <w:br/>
      </w:r>
      <w:r>
        <w:rPr>
          <w:rFonts w:ascii="Times New Roman"/>
          <w:b w:val="false"/>
          <w:i w:val="false"/>
          <w:color w:val="000000"/>
          <w:sz w:val="28"/>
        </w:rPr>
        <w:t xml:space="preserve">
  Удельные эксплуатационные затраты: </w:t>
      </w:r>
      <w:r>
        <w:br/>
      </w:r>
      <w:r>
        <w:rPr>
          <w:rFonts w:ascii="Times New Roman"/>
          <w:b w:val="false"/>
          <w:i w:val="false"/>
          <w:color w:val="000000"/>
          <w:sz w:val="28"/>
        </w:rPr>
        <w:t xml:space="preserve">
  - затраты на 1 г золота             $ </w:t>
      </w:r>
      <w:r>
        <w:br/>
      </w:r>
      <w:r>
        <w:rPr>
          <w:rFonts w:ascii="Times New Roman"/>
          <w:b w:val="false"/>
          <w:i w:val="false"/>
          <w:color w:val="000000"/>
          <w:sz w:val="28"/>
        </w:rPr>
        <w:t xml:space="preserve">
  - затраты на 1 т руды               $ </w:t>
      </w:r>
    </w:p>
    <w:p>
      <w:pPr>
        <w:spacing w:after="0"/>
        <w:ind w:left="0"/>
        <w:jc w:val="both"/>
      </w:pPr>
      <w:r>
        <w:rPr>
          <w:rFonts w:ascii="Times New Roman"/>
          <w:b w:val="false"/>
          <w:i w:val="false"/>
          <w:color w:val="000000"/>
          <w:sz w:val="28"/>
        </w:rPr>
        <w:t xml:space="preserve">  Товарная стоимость объекта       млн.$ </w:t>
      </w:r>
      <w:r>
        <w:br/>
      </w:r>
      <w:r>
        <w:rPr>
          <w:rFonts w:ascii="Times New Roman"/>
          <w:b w:val="false"/>
          <w:i w:val="false"/>
          <w:color w:val="000000"/>
          <w:sz w:val="28"/>
        </w:rPr>
        <w:t xml:space="preserve">
  Производственная прибыль (+), </w:t>
      </w:r>
      <w:r>
        <w:br/>
      </w:r>
      <w:r>
        <w:rPr>
          <w:rFonts w:ascii="Times New Roman"/>
          <w:b w:val="false"/>
          <w:i w:val="false"/>
          <w:color w:val="000000"/>
          <w:sz w:val="28"/>
        </w:rPr>
        <w:t xml:space="preserve">
  убыток (-): </w:t>
      </w:r>
      <w:r>
        <w:br/>
      </w:r>
      <w:r>
        <w:rPr>
          <w:rFonts w:ascii="Times New Roman"/>
          <w:b w:val="false"/>
          <w:i w:val="false"/>
          <w:color w:val="000000"/>
          <w:sz w:val="28"/>
        </w:rPr>
        <w:t xml:space="preserve">
  </w:t>
      </w:r>
      <w:r>
        <w:br/>
      </w:r>
      <w:r>
        <w:rPr>
          <w:rFonts w:ascii="Times New Roman"/>
          <w:b w:val="false"/>
          <w:i w:val="false"/>
          <w:color w:val="000000"/>
          <w:sz w:val="28"/>
        </w:rPr>
        <w:t xml:space="preserve">
  за весь срок эксплуатации        тыс.$ </w:t>
      </w:r>
      <w:r>
        <w:br/>
      </w:r>
      <w:r>
        <w:rPr>
          <w:rFonts w:ascii="Times New Roman"/>
          <w:b w:val="false"/>
          <w:i w:val="false"/>
          <w:color w:val="000000"/>
          <w:sz w:val="28"/>
        </w:rPr>
        <w:t xml:space="preserve">
  в среднем за 1 год               тыс.$ </w:t>
      </w:r>
      <w:r>
        <w:br/>
      </w:r>
      <w:r>
        <w:rPr>
          <w:rFonts w:ascii="Times New Roman"/>
          <w:b w:val="false"/>
          <w:i w:val="false"/>
          <w:color w:val="000000"/>
          <w:sz w:val="28"/>
        </w:rPr>
        <w:t xml:space="preserve">
  </w:t>
      </w:r>
      <w:r>
        <w:br/>
      </w:r>
      <w:r>
        <w:rPr>
          <w:rFonts w:ascii="Times New Roman"/>
          <w:b w:val="false"/>
          <w:i w:val="false"/>
          <w:color w:val="000000"/>
          <w:sz w:val="28"/>
        </w:rPr>
        <w:t xml:space="preserve">
  Налог на прибыль (30%): </w:t>
      </w:r>
      <w:r>
        <w:br/>
      </w:r>
      <w:r>
        <w:rPr>
          <w:rFonts w:ascii="Times New Roman"/>
          <w:b w:val="false"/>
          <w:i w:val="false"/>
          <w:color w:val="000000"/>
          <w:sz w:val="28"/>
        </w:rPr>
        <w:t xml:space="preserve">
  в среднем за 1 год               тыс.$ </w:t>
      </w:r>
      <w:r>
        <w:br/>
      </w:r>
      <w:r>
        <w:rPr>
          <w:rFonts w:ascii="Times New Roman"/>
          <w:b w:val="false"/>
          <w:i w:val="false"/>
          <w:color w:val="000000"/>
          <w:sz w:val="28"/>
        </w:rPr>
        <w:t xml:space="preserve">
  за весь срок эксплуатации        тыс.$ </w:t>
      </w:r>
      <w:r>
        <w:br/>
      </w:r>
      <w:r>
        <w:rPr>
          <w:rFonts w:ascii="Times New Roman"/>
          <w:b w:val="false"/>
          <w:i w:val="false"/>
          <w:color w:val="000000"/>
          <w:sz w:val="28"/>
        </w:rPr>
        <w:t xml:space="preserve">
  Чистая прибыль: </w:t>
      </w:r>
      <w:r>
        <w:br/>
      </w:r>
      <w:r>
        <w:rPr>
          <w:rFonts w:ascii="Times New Roman"/>
          <w:b w:val="false"/>
          <w:i w:val="false"/>
          <w:color w:val="000000"/>
          <w:sz w:val="28"/>
        </w:rPr>
        <w:t xml:space="preserve">
  в среднем за 1 год               тыс.$ </w:t>
      </w:r>
      <w:r>
        <w:br/>
      </w:r>
      <w:r>
        <w:rPr>
          <w:rFonts w:ascii="Times New Roman"/>
          <w:b w:val="false"/>
          <w:i w:val="false"/>
          <w:color w:val="000000"/>
          <w:sz w:val="28"/>
        </w:rPr>
        <w:t xml:space="preserve">
  за весь срок эксплуатации        тыс.$ </w:t>
      </w:r>
      <w:r>
        <w:br/>
      </w:r>
      <w:r>
        <w:rPr>
          <w:rFonts w:ascii="Times New Roman"/>
          <w:b w:val="false"/>
          <w:i w:val="false"/>
          <w:color w:val="000000"/>
          <w:sz w:val="28"/>
        </w:rPr>
        <w:t xml:space="preserve">
  Чистая прибыль на 1 тонну руды      $ </w:t>
      </w:r>
      <w:r>
        <w:br/>
      </w:r>
      <w:r>
        <w:rPr>
          <w:rFonts w:ascii="Times New Roman"/>
          <w:b w:val="false"/>
          <w:i w:val="false"/>
          <w:color w:val="000000"/>
          <w:sz w:val="28"/>
        </w:rPr>
        <w:t xml:space="preserve">
  Инвестиции - первоначальные </w:t>
      </w:r>
      <w:r>
        <w:br/>
      </w:r>
      <w:r>
        <w:rPr>
          <w:rFonts w:ascii="Times New Roman"/>
          <w:b w:val="false"/>
          <w:i w:val="false"/>
          <w:color w:val="000000"/>
          <w:sz w:val="28"/>
        </w:rPr>
        <w:t xml:space="preserve">
  капитальные затраты              тыс.$ </w:t>
      </w:r>
      <w:r>
        <w:br/>
      </w:r>
      <w:r>
        <w:rPr>
          <w:rFonts w:ascii="Times New Roman"/>
          <w:b w:val="false"/>
          <w:i w:val="false"/>
          <w:color w:val="000000"/>
          <w:sz w:val="28"/>
        </w:rPr>
        <w:t xml:space="preserve">
  Удельные капитальные затраты </w:t>
      </w:r>
      <w:r>
        <w:br/>
      </w:r>
      <w:r>
        <w:rPr>
          <w:rFonts w:ascii="Times New Roman"/>
          <w:b w:val="false"/>
          <w:i w:val="false"/>
          <w:color w:val="000000"/>
          <w:sz w:val="28"/>
        </w:rPr>
        <w:t xml:space="preserve">
  на 1 тонну руды                     $ </w:t>
      </w:r>
      <w:r>
        <w:br/>
      </w:r>
      <w:r>
        <w:rPr>
          <w:rFonts w:ascii="Times New Roman"/>
          <w:b w:val="false"/>
          <w:i w:val="false"/>
          <w:color w:val="000000"/>
          <w:sz w:val="28"/>
        </w:rPr>
        <w:t xml:space="preserve">
  Чистая современная стоимость </w:t>
      </w:r>
      <w:r>
        <w:br/>
      </w:r>
      <w:r>
        <w:rPr>
          <w:rFonts w:ascii="Times New Roman"/>
          <w:b w:val="false"/>
          <w:i w:val="false"/>
          <w:color w:val="000000"/>
          <w:sz w:val="28"/>
        </w:rPr>
        <w:t xml:space="preserve">
  (NPV) </w:t>
      </w:r>
      <w:r>
        <w:br/>
      </w:r>
      <w:r>
        <w:rPr>
          <w:rFonts w:ascii="Times New Roman"/>
          <w:b w:val="false"/>
          <w:i w:val="false"/>
          <w:color w:val="000000"/>
          <w:sz w:val="28"/>
        </w:rPr>
        <w:t xml:space="preserve">
  при @=10%                        тыс.$ </w:t>
      </w:r>
      <w:r>
        <w:br/>
      </w:r>
      <w:r>
        <w:rPr>
          <w:rFonts w:ascii="Times New Roman"/>
          <w:b w:val="false"/>
          <w:i w:val="false"/>
          <w:color w:val="000000"/>
          <w:sz w:val="28"/>
        </w:rPr>
        <w:t xml:space="preserve">
  при @=15%                        тыс.$ </w:t>
      </w:r>
      <w:r>
        <w:br/>
      </w:r>
      <w:r>
        <w:rPr>
          <w:rFonts w:ascii="Times New Roman"/>
          <w:b w:val="false"/>
          <w:i w:val="false"/>
          <w:color w:val="000000"/>
          <w:sz w:val="28"/>
        </w:rPr>
        <w:t xml:space="preserve">
  при @=20%                        тыс.$ </w:t>
      </w:r>
      <w:r>
        <w:br/>
      </w:r>
      <w:r>
        <w:rPr>
          <w:rFonts w:ascii="Times New Roman"/>
          <w:b w:val="false"/>
          <w:i w:val="false"/>
          <w:color w:val="000000"/>
          <w:sz w:val="28"/>
        </w:rPr>
        <w:t xml:space="preserve">
  Внутренняя норма прибыли (IRR)      % </w:t>
      </w:r>
      <w:r>
        <w:br/>
      </w:r>
      <w:r>
        <w:rPr>
          <w:rFonts w:ascii="Times New Roman"/>
          <w:b w:val="false"/>
          <w:i w:val="false"/>
          <w:color w:val="000000"/>
          <w:sz w:val="28"/>
        </w:rPr>
        <w:t xml:space="preserve">
  Срок окупаемости капитальных </w:t>
      </w:r>
      <w:r>
        <w:br/>
      </w:r>
      <w:r>
        <w:rPr>
          <w:rFonts w:ascii="Times New Roman"/>
          <w:b w:val="false"/>
          <w:i w:val="false"/>
          <w:color w:val="000000"/>
          <w:sz w:val="28"/>
        </w:rPr>
        <w:t xml:space="preserve">
  вложений                           лет </w:t>
      </w:r>
      <w:r>
        <w:br/>
      </w:r>
      <w:r>
        <w:rPr>
          <w:rFonts w:ascii="Times New Roman"/>
          <w:b w:val="false"/>
          <w:i w:val="false"/>
          <w:color w:val="000000"/>
          <w:sz w:val="28"/>
        </w:rPr>
        <w:t xml:space="preserve">
__________________________________________________________________________ </w:t>
      </w:r>
    </w:p>
    <w:bookmarkStart w:name="z11" w:id="10"/>
    <w:p>
      <w:pPr>
        <w:spacing w:after="0"/>
        <w:ind w:left="0"/>
        <w:jc w:val="both"/>
      </w:pPr>
      <w:r>
        <w:rPr>
          <w:rFonts w:ascii="Times New Roman"/>
          <w:b w:val="false"/>
          <w:i w:val="false"/>
          <w:color w:val="000000"/>
          <w:sz w:val="28"/>
        </w:rPr>
        <w:t xml:space="preserve">
       </w:t>
      </w:r>
    </w:p>
    <w:bookmarkEnd w:id="10"/>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Инструкции о требованиях             </w:t>
      </w:r>
      <w:r>
        <w:br/>
      </w:r>
      <w:r>
        <w:rPr>
          <w:rFonts w:ascii="Times New Roman"/>
          <w:b w:val="false"/>
          <w:i w:val="false"/>
          <w:color w:val="000000"/>
          <w:sz w:val="28"/>
        </w:rPr>
        <w:t xml:space="preserve">
к представляемым на государственную        </w:t>
      </w:r>
      <w:r>
        <w:br/>
      </w:r>
      <w:r>
        <w:rPr>
          <w:rFonts w:ascii="Times New Roman"/>
          <w:b w:val="false"/>
          <w:i w:val="false"/>
          <w:color w:val="000000"/>
          <w:sz w:val="28"/>
        </w:rPr>
        <w:t xml:space="preserve">
экспертизу материалам по предварительной      </w:t>
      </w:r>
      <w:r>
        <w:br/>
      </w:r>
      <w:r>
        <w:rPr>
          <w:rFonts w:ascii="Times New Roman"/>
          <w:b w:val="false"/>
          <w:i w:val="false"/>
          <w:color w:val="000000"/>
          <w:sz w:val="28"/>
        </w:rPr>
        <w:t xml:space="preserve">
геолого-экономической оценке месторождений     </w:t>
      </w:r>
      <w:r>
        <w:br/>
      </w:r>
      <w:r>
        <w:rPr>
          <w:rFonts w:ascii="Times New Roman"/>
          <w:b w:val="false"/>
          <w:i w:val="false"/>
          <w:color w:val="000000"/>
          <w:sz w:val="28"/>
        </w:rPr>
        <w:t xml:space="preserve">
твердых полезных ископаемых",           </w:t>
      </w:r>
      <w:r>
        <w:br/>
      </w:r>
      <w:r>
        <w:rPr>
          <w:rFonts w:ascii="Times New Roman"/>
          <w:b w:val="false"/>
          <w:i w:val="false"/>
          <w:color w:val="000000"/>
          <w:sz w:val="28"/>
        </w:rPr>
        <w:t xml:space="preserve">
утвержденной приказом Председателя         </w:t>
      </w:r>
      <w:r>
        <w:br/>
      </w:r>
      <w:r>
        <w:rPr>
          <w:rFonts w:ascii="Times New Roman"/>
          <w:b w:val="false"/>
          <w:i w:val="false"/>
          <w:color w:val="000000"/>
          <w:sz w:val="28"/>
        </w:rPr>
        <w:t xml:space="preserve">
Комитета геологии и охраны недр          </w:t>
      </w:r>
      <w:r>
        <w:br/>
      </w:r>
      <w:r>
        <w:rPr>
          <w:rFonts w:ascii="Times New Roman"/>
          <w:b w:val="false"/>
          <w:i w:val="false"/>
          <w:color w:val="000000"/>
          <w:sz w:val="28"/>
        </w:rPr>
        <w:t xml:space="preserve">
от 13 августа 2004 г. N 125-п           </w:t>
      </w:r>
    </w:p>
    <w:p>
      <w:pPr>
        <w:spacing w:after="0"/>
        <w:ind w:left="0"/>
        <w:jc w:val="left"/>
      </w:pPr>
      <w:r>
        <w:rPr>
          <w:rFonts w:ascii="Times New Roman"/>
          <w:b/>
          <w:i w:val="false"/>
          <w:color w:val="000000"/>
        </w:rPr>
        <w:t xml:space="preserve"> Типовое содержание авторской справки </w:t>
      </w:r>
      <w:r>
        <w:br/>
      </w:r>
      <w:r>
        <w:rPr>
          <w:rFonts w:ascii="Times New Roman"/>
          <w:b/>
          <w:i w:val="false"/>
          <w:color w:val="000000"/>
        </w:rPr>
        <w:t xml:space="preserve">
к материалам предварительной геолого-экономической оценки месторождений </w:t>
      </w:r>
      <w:r>
        <w:br/>
      </w:r>
      <w:r>
        <w:rPr>
          <w:rFonts w:ascii="Times New Roman"/>
          <w:b/>
          <w:i w:val="false"/>
          <w:color w:val="000000"/>
        </w:rPr>
        <w:t xml:space="preserve">
твердых полезных ископаемых, представляемым на рассмотрение </w:t>
      </w:r>
      <w:r>
        <w:br/>
      </w:r>
      <w:r>
        <w:rPr>
          <w:rFonts w:ascii="Times New Roman"/>
          <w:b/>
          <w:i w:val="false"/>
          <w:color w:val="000000"/>
        </w:rPr>
        <w:t xml:space="preserve">
Государственной комиссии по запасам полезных ископаемых </w:t>
      </w:r>
      <w:r>
        <w:br/>
      </w:r>
      <w:r>
        <w:rPr>
          <w:rFonts w:ascii="Times New Roman"/>
          <w:b/>
          <w:i w:val="false"/>
          <w:color w:val="000000"/>
        </w:rPr>
        <w:t xml:space="preserve">
Республики Казахстан </w:t>
      </w:r>
    </w:p>
    <w:p>
      <w:pPr>
        <w:spacing w:after="0"/>
        <w:ind w:left="0"/>
        <w:jc w:val="both"/>
      </w:pPr>
      <w:r>
        <w:rPr>
          <w:rFonts w:ascii="Times New Roman"/>
          <w:b w:val="false"/>
          <w:i w:val="false"/>
          <w:color w:val="000000"/>
          <w:sz w:val="28"/>
        </w:rPr>
        <w:t xml:space="preserve">      Авторская справка должна отражать в кратком виде основное содержание материалов по геолого-экономической оценке. Ее объем должен быть в пределах 10 страниц компьютерной верстки и включать следующие краткие данные: </w:t>
      </w:r>
      <w:r>
        <w:br/>
      </w:r>
      <w:r>
        <w:rPr>
          <w:rFonts w:ascii="Times New Roman"/>
          <w:b w:val="false"/>
          <w:i w:val="false"/>
          <w:color w:val="000000"/>
          <w:sz w:val="28"/>
        </w:rPr>
        <w:t xml:space="preserve">
      1. Географо-экономическая характеристика месторождения: область, район, географические координаты, расстояние от железнодорожной станции, населенных пунктов и потребителей; природно-климатические условия; водные источники; экономические условия - освоенность района, население и его занятость, возможность кооперирования с имеющимися или планируемыми к строительству предприятиями, электро-, водо-, теплоснабжение и так далее. </w:t>
      </w:r>
      <w:r>
        <w:br/>
      </w:r>
      <w:r>
        <w:rPr>
          <w:rFonts w:ascii="Times New Roman"/>
          <w:b w:val="false"/>
          <w:i w:val="false"/>
          <w:color w:val="000000"/>
          <w:sz w:val="28"/>
        </w:rPr>
        <w:t xml:space="preserve">
      2. Особенности геологического строения месторождения, геолого-промышленный тип, морфология, условия залегания и внутреннее строение тел полезных ископаемых; группа сложности месторождения по Классификации запасов месторождений твердых полезных ископаемых и прогнозных ресурсов. </w:t>
      </w:r>
      <w:r>
        <w:br/>
      </w:r>
      <w:r>
        <w:rPr>
          <w:rFonts w:ascii="Times New Roman"/>
          <w:b w:val="false"/>
          <w:i w:val="false"/>
          <w:color w:val="000000"/>
          <w:sz w:val="28"/>
        </w:rPr>
        <w:t xml:space="preserve">
      3. Методика проведенных геологоразведочных работ, соответствие ее группе сложности геологического строения, размеры разведочной сети, виды работ и их объемы; опробование и аналитические работы. Качество работ. </w:t>
      </w:r>
      <w:r>
        <w:br/>
      </w:r>
      <w:r>
        <w:rPr>
          <w:rFonts w:ascii="Times New Roman"/>
          <w:b w:val="false"/>
          <w:i w:val="false"/>
          <w:color w:val="000000"/>
          <w:sz w:val="28"/>
        </w:rPr>
        <w:t xml:space="preserve">
      4. Подсчет запасов полезных ископаемых, варианты кондиций, установленные для подсчета запасов, методы подсчета запасов, принципы оконтуривания рудных тел, методы экстраполяции, случаи отступления от кондиций, принципы выделения подсчетных блоков, методы подсчета запасов попутных компонентов, результаты подсчета запасов, сводная таблица запасов, запасы по рекомендуемому варианту кондиций. Перспективы прироста запасов, оценка прогнозных ресурсов. </w:t>
      </w:r>
      <w:r>
        <w:br/>
      </w:r>
      <w:r>
        <w:rPr>
          <w:rFonts w:ascii="Times New Roman"/>
          <w:b w:val="false"/>
          <w:i w:val="false"/>
          <w:color w:val="000000"/>
          <w:sz w:val="28"/>
        </w:rPr>
        <w:t xml:space="preserve">
      5. Вещественный состав и технологические свойства руд. Основные данные о качестве сырья (минеральный и химический состав, физико-механические свойства, включая попутные полезные ископаемые и ценные компоненты; характеристика сортового (марочного) состава; предельные и средние содержания полезных компонентов и вредных примесей; сведения о закономерностях пространственного распределения природных разновидностей и промышленных типов и сортов полезных ископаемых, отдельных полезных и вредных компонентов и включений безрудных пород. Результаты проведенных технологических исследований по переработке сырья с учетом комплексного его использования, основные технологические и технико-экономические параметры по принятой схеме. </w:t>
      </w:r>
      <w:r>
        <w:br/>
      </w:r>
      <w:r>
        <w:rPr>
          <w:rFonts w:ascii="Times New Roman"/>
          <w:b w:val="false"/>
          <w:i w:val="false"/>
          <w:color w:val="000000"/>
          <w:sz w:val="28"/>
        </w:rPr>
        <w:t xml:space="preserve">
      6. Гидрогеологические, инженерно-геологические и экологические условия, основные водоносные горизонты, фактические и ожидаемые водопритоки, рекомендуемые источники водоснабжения, способы вскрытия и разработки месторождения, ожидаемая газоносность, пневмокониозо- и взрывоопасность при ведении горных работ, оценка возможного влияния намечаемой технологии добычи и переработки полезного ископаемого на экологическую обстановку. </w:t>
      </w:r>
      <w:r>
        <w:br/>
      </w:r>
      <w:r>
        <w:rPr>
          <w:rFonts w:ascii="Times New Roman"/>
          <w:b w:val="false"/>
          <w:i w:val="false"/>
          <w:color w:val="000000"/>
          <w:sz w:val="28"/>
        </w:rPr>
        <w:t xml:space="preserve">
      7. Схема вскрытия месторождения и горно-подготовительные работы. Система разработки месторождения. Потери и разубоживание. </w:t>
      </w:r>
      <w:r>
        <w:br/>
      </w:r>
      <w:r>
        <w:rPr>
          <w:rFonts w:ascii="Times New Roman"/>
          <w:b w:val="false"/>
          <w:i w:val="false"/>
          <w:color w:val="000000"/>
          <w:sz w:val="28"/>
        </w:rPr>
        <w:t xml:space="preserve">
      8. Генплан горного предприятия. Производительность. </w:t>
      </w:r>
      <w:r>
        <w:br/>
      </w:r>
      <w:r>
        <w:rPr>
          <w:rFonts w:ascii="Times New Roman"/>
          <w:b w:val="false"/>
          <w:i w:val="false"/>
          <w:color w:val="000000"/>
          <w:sz w:val="28"/>
        </w:rPr>
        <w:t xml:space="preserve">
      9. Укрупненные расчеты капитальных и производственных расходов, дохода и производственной прибыли, потока движения денежных средств, внутренней нормы прибыли. Выводы об экономической целесообразности (или нецелесообразности) проведения дальнейших геологоразведочных работ или освоения месторождения. </w:t>
      </w:r>
      <w:r>
        <w:br/>
      </w:r>
      <w:r>
        <w:rPr>
          <w:rFonts w:ascii="Times New Roman"/>
          <w:b w:val="false"/>
          <w:i w:val="false"/>
          <w:color w:val="000000"/>
          <w:sz w:val="28"/>
        </w:rPr>
        <w:t xml:space="preserve">
      10. Параметры рассчитанных оценочных кондиций (в случае, если они разработаны в ТЭО) или параметры прежних кондиций, правомочность применимости которых для ранее разведанного месторождения доказана экономическими расчетами. </w:t>
      </w:r>
      <w:r>
        <w:br/>
      </w:r>
      <w:r>
        <w:rPr>
          <w:rFonts w:ascii="Times New Roman"/>
          <w:b w:val="false"/>
          <w:i w:val="false"/>
          <w:color w:val="000000"/>
          <w:sz w:val="28"/>
        </w:rPr>
        <w:t xml:space="preserve">
      11. Справка подписывается ответственными представителями организации, по заданию которой составлены материалы по предварительной геолого-экономической оценке и организации-исполнителя. Она представляется в 5 экземплярах, отпечатанных на одной стороне листа через один интервал между строками.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