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d4ee3" w14:textId="57d4e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лицензирования трансфер-агентской деятельности на рынке ценных бумаг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29 сентября 2003 года N 350. Зарегистрировано в Министерстве юстиции Республики Казахстан 10 ноября 2003 года N 2551. Утратило силу - постановлением Правления Агентства РК по регулированию и надзору финансового рынка и финансовых организаций от 27 декабря 2004 года N 373 (порядок введения в действие см. п.2 V043400)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государственного регулирования трансфер-агентской деятельности на рынке ценных бумаг Республики Казахстан, в соответствии с Законами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рынке </w:t>
      </w:r>
      <w:r>
        <w:rPr>
          <w:rFonts w:ascii="Times New Roman"/>
          <w:b w:val="false"/>
          <w:i w:val="false"/>
          <w:color w:val="000000"/>
          <w:sz w:val="28"/>
        </w:rPr>
        <w:t>
 ценных бумаг" и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лицензировании </w:t>
      </w:r>
      <w:r>
        <w:rPr>
          <w:rFonts w:ascii="Times New Roman"/>
          <w:b w:val="false"/>
          <w:i w:val="false"/>
          <w:color w:val="000000"/>
          <w:sz w:val="28"/>
        </w:rPr>
        <w:t>
" Правление Национального Банка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лицензирования трансфер-агентской деятельности на рынке ценных бумаг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финансового надзора (Бахмутова Е.Л.):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центрального аппарата Национального Банка Республики Казахстан и саморегулируемых организаций.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Управлению по обеспечению деятельности руководства Национального Банка Республики Казахстан (Терентьев А.Л.) в десятидневный срок со дня государственной регистрации в Министерстве юстиции Республики Казахстан опубликовать настоящее постановление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над исполнением настоящего постановления возложить на заместителя Председателя Национального Банка Республики Казахстан Сайденова А.Г.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Правления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Банка Республики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"Об утверждении Правил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лицензирования трансфер-агентской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на рынке ценных бумаг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Казахстан"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сентября 2003 года N 350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лицензирования трансфер-агентской деятельности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рынке ценных бумаг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лицензирования трансфер-агентской деятельности на рынке ценных бумаг Республики Казахстан устанавливают условия и порядок выдачи лицензии на осуществление трансфер-агентской деятельности на рынке ценных бумаг Республики Казахстан (далее - лицензия).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лицензии ограничивается территорией населенных пунктов - мест нахождения трансфер-агента и его филиалов, включенных в список филиалов, участвующих в осуществлении трансфер-агентской деятельности на рынке ценных бумаг Республики Казахстан (далее - трансфер-агентская деятельность).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Условия и порядок выдачи лицензии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получения лицензии заявитель представляет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форме, установленной Правительством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уплату в бюджет лицензионного сбора;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свидетельства о государственной регистрации (перерегистрации) юридического лица;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 статистической карточки;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нотариально засвидетельствованную копию устава, со всеми изменениями и дополнениями в него (при наличии таковых);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список филиалов, которые будут участвовать в осуществлении трансфер-агентской деятельности (при наличии таковых), и нотариально засвидетельствованные копии положений о таких филиалах;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сведения об учредителях (акционерах) по форме согласно приложению к настоящим Правилам;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сведения о лицах, избранных (назначенных) в состав совета директоров и исполнительного органа заявителя, с указанием фамилий, имен и при наличии отчеств, гражданства, и занимаемых должностей в других юридических лицах;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документы кандидатов на должности руководящих работников для прохождения процедуры согласования в порядке, установленном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копию штатного расписания с указанием фамилий, имен и при наличии отчеств работников, занимаемых ими должностей;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положение о структурном подразделении, на которое будет возложено осуществление трансфер-агентской деятельности, а также сведения о работниках данного подразделения, обладающих квалификационными свидетельствами второй категории с правом допуска к выполнению работ по исполнению и регистрации сделок с ценными бумагами в соответствии с требованиями пункта 2 настоящих Правил;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документы, подтверждающие соблюдение требований пункта 3 настоящих Правил, а также сведения о технологической обеспеченности осуществления траснфер-агентской деятельности, включая характеристики линий связи, компьютерных сетей и источников приобретения программных продуктов, об условиях пользования программно-техническими и коммуникационными средствами;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документы, подтверждающие оплату уставного капитала, минимальный размер которого должен составлять 50.000-кратный размер месячного расчетного показателя, установленного законом Республики Казахстан о республиканском бюджете на соответствующий финансовый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расчет собственного капитала по состоянию на конец последнего квартала, предшествующего подаче заявления на выдачу лицензии, подписанный руководителем коллегиального исполнительного органа (лицом, единолично исполняющее функции исполнительного органа) заявителя и его главным бухгалтером, минимальный размер которого должен составлять 50.000-кратный размер месячного расчетного показателя, установленного законом Республики Казахстан о республиканском бюджете на соответствующий финансовый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бухгалтерский баланс, на основании которого произведен представленный в соответствии с подпунктом 14) настоящего пункта расчет собственного капитала, подписанный руководителем коллегиального исполнительного органа (лицом, единолично исполняющее функции исполнительного органа) заявителя и его главным бухгалтером;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внутренние документы, устанавливающие условия и порядок осуществления трансфер-агентской деятельности (далее - регламент), составленные в соответствии с законодательством Республики Казахстан и утвержденные органом заявителя в соответствии с компетенцией, установленной его уставом, в двух экземплярах;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иные документы в соответствии с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Квалификационными свидетельствами второй категории с правом допуска к выполнению работ по исполнению и регистрации сделок с ценными бумагами должны обладать следующие работники заявителя, в том числе его филиалов, которые будут участвовать в осуществлении трансфер-агентской деятельности: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коллегиального исполнительного органа (лицо, единолично исполняющее функции исполнительного органа) заявителя или его заместитель, который в соответствии с регламентом будет осуществлять координацию и контроль за деятельностью структурного подразделения, осуществляющего трансфер-агентскую деятельность;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филиала заявителя (для организаций, не являющихся банком или организацией, осуществляющей отдельные виды банковских операций);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работники заявителя, в том числе его филиалов, которые будут выполнять работы по организации приема и передачи документов (информации) при осуществлении трансфер-агентской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Программно-технические средства, коммуникационное оборудование заявителя и его филиалов, которые будут участвовать в осуществлении трансфер-агентской деятельности, должны обеспечивать: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неизменность содержания документов, принятых для передачи средствами электронной связи;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защиту от возможного изменения содержания документов при их приеме и передаче;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передачу содержания документов средствами электронной связи в города республиканского значения и в областные центры Республики Казахстан в течение двенадцати часов с использованием протокола коммутации пакетов данных типа Х-25, TCP/IP и каналов связи с пропускной способностью не менее одного мегабайта в сутки;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источников бесперебойного и/или автономного электропитания, обеспечивающих в случае отключения электропитания нормальное завершение работы программно-технических средств в обычном режиме, а также сохранность содержания передаваемых 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Документы, перечисленные в пункте 1 настоящих Правил, состоящие из нескольких листов, представляются пронумерованными, прошитыми и заверенными печатью заявителя на обороте последнего листа, частично поверх ярлыка с указанием количества прошитых листов, наклеенного на узел прошивки. Достоверность представленных копий документов подтверждается подписями должностных лиц заявителя, обладающих правом подписи таких документов, и оттиском печати заявителя.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Документы, представленные на получение лицензии, рассматриваются государственным органом, осуществляющим регулирование и надзор за рынком ценных бумаг (далее - лицензиар) в сроки, установленные законодательными актами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 результатам рассмотрения документов, представленных заявителем в соответствии с пунктом 1 настоящих Правил, лицензиар принимает решение о выдаче лицензии или об отказе в ее выдаче.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При соответствии представленных для получения лицензии документов требованиям законодательства Республики Казахстан и настоящих Правил заявителю выдается лицензия.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Лицензия выдается руководителю коллегиального исполнительного органа (лицу, единолично исполняющему функции исполнительного органа) заявителя либо его представителю на основании доверенности.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заявителю возвращается один экземпляр регламента, согласованного с лицензиаром.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Отказ в выдаче лицензии производится лицензиаром по основаниям, установленным законодательными актами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Юридическое лицо, получившее лицензию (далее - лицензиат), представляет изменения и дополнения в документы, на основании которых была выдана лицензия, в течение десяти дней со дня внесения изменений и дополнений.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Приостановление действия лицензии и ее отзыв производится лицензиаром по основаниям, установленным законодательными актами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После получения лицензиатом уведомления уполномоченного органа о приостановлении действия или отзыве лицензии лицензиат не вправе осуществлять трансфер-агентскую деятельность.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пяти календарных дней со дня получения уведомления уполномоченного органа о приостановлении действия или об отзыве лицензии лицензиат направляет своим клиентам письменные сообщения и размещает соответствующие объявления в своем головном офисе и филиалах о невозможности осуществления трансфер-агентской деятельности и выполнения поручений клиентов.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Учет и контроль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Учет лицензий, а также контроль за соблюдением настоящих Правил осуществляет лицензиар.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Лицензиат в течение всего периода своей деятельности должен соответствовать требованиям, установленными настоящими Правилами и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Лицензиар осуществляет проверку соблюдения лицензиатом квалификационных требований и установленных правил в порядке, установленном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Заключительные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Решение лицензиара об отказе в выдаче лицензии может быть обжаловано в судебном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Вопросы, не урегулированные настоящими Правилами, подлежат разрешению в порядке, установленном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лицензирования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трансфер-агентской деятельности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рынке ценных бумаг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Казахстан, утвержденным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Правления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Банка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сентября 2003 года N 350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Анкета учредителя (акционера)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(для юридического лица)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(полное наименование заявителя)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Учредитель (акционер) заявителя 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(полное наименование)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нахождение___________________________________________________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(почтовый индекс, адрес)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Реквизиты связи 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(номера телефона и факса, адрес электронной почты при ее наличии)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Сведения о государственной регистрации (перерегистрации)___________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документа, номер и дата выдачи, кем выдан)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Резидент/нерезидент Республики Казахстан 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Основной вид деятельности 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Количество акций заявителя, принадлежащих учредителю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(акционеру), в процентном соотношении к общему количеству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размещенных акций заявителя 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Сведения об участии учредителя (акционера) заявителя в создании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деятельности иных юридических лиц в качестве учредителя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(участника, акционера), с указанием полных наименований и мест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нахождения юридических лиц: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Сведения об учредителях (участниках, акционерах) учредителя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(акционера) заявителя, владеющих десятью и более (в народном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акционерном обществе - пятью и более) процентами голосующих акций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учредителя (акционера) заявителя, либо долей участия в уставном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капитале учредителя (акционера) заявителя, составляющей десять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более процентов от его уставного капитала):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Наименование/|  Место нахождения/  | % голосующих  |Основной вид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 |  место жительства   |  акций либо   |деятельности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при наличии|(резидент/нерезидент |доля в уставном|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отчество     |Республики Казахстан)|капитале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Сведения о промышленных, банковских, финансовых группах,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холдингах, концернах, ассоциациях, консорциумах, в которых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участвует учредитель (акционер) заявителя, с указанием полных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наименований, мест нахождения организаций__________________________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 Сведения о других аффилиированных лицах учредителя (акционера),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заявителя, не указанных в соответствии с пунктами 3-5 настоящей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анкеты, но являющихся таковыми в соответствии с законодательством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 Сведения о руководителе учредителя (акционера) заявителя: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(фамилия, имя, при наличии отчество)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Анкета учредителя (акционера)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(для физического лица)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(полное наименование заявителя)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Учредитель (акционер) заявителя 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(фамилия, имя, при наличии отчество)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и год рождения 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Гражданство 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Данные документа, удостоверяющего личность 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(наименование документа, номер, серия и дата выдачи, кем выдан)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 жительства___________________________________________________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(почтовый индекс, адрес)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Реквизиты связи 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(номер телефона, адрес электронной почты)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 работы (с указанием адреса), должность 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Количество акций заявителя, принадлежащих учредителю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(акционеру), в процентном соотношении к общему количеству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размещенных акций заявителя 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Сведения об участии учредителя (акционера) заявителя в создании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деятельности иных юридических лиц в качестве учредителя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(участника, акционера), с указанием полных наименований и мест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нахождения юридических лиц: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Сведения о других аффилиированных лицах учредителя (акционера)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заявителя, не указанных в соответствии с пунктом 3 настоящей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анкеты, но являющихся таковыми в соответствии с законодательством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