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9b3b" w14:textId="4139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заполнению и ведению учетной формы 026/у-3 "Паспорта здоровья ребенка"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июня 2003 года N 469. Зарегистрирован в Министерстве юстиции Республики Казахстан 4 августа 2003 года N 2423. Утратил силу приказом Министра здравоохранения Республики Казахстан от 19 декабря 2023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19.12.2023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труда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совершенствования оказания медицинской помощи детям, в том числе и в организациях систем образования и социальной защиты,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заполнению и ведению учетной формы 026/у-3 "Паспорта здоровья ребенка" (далее - Паспорт).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областей, городов Астана, Алматы принять к сведению и внедрить Паспорт в работу лечебно-профилактических организаций, в том числе и систем организации образования и социальной защиты, независимо от форм собственности.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Вице-Министра С. Диканбаеву.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2003 года N 469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 заполнению и ведению учетной формы 026/у-3 </w:t>
      </w:r>
      <w:r>
        <w:br/>
      </w:r>
      <w:r>
        <w:rPr>
          <w:rFonts w:ascii="Times New Roman"/>
          <w:b/>
          <w:i w:val="false"/>
          <w:color w:val="000000"/>
        </w:rPr>
        <w:t xml:space="preserve">"Паспорт здоровья ребенка"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определяет единые требования по заполнению и ведению учетной </w:t>
      </w:r>
      <w:r>
        <w:rPr>
          <w:rFonts w:ascii="Times New Roman"/>
          <w:b w:val="false"/>
          <w:i w:val="false"/>
          <w:color w:val="000000"/>
          <w:sz w:val="28"/>
        </w:rPr>
        <w:t>формы 026/у-3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здоровья ребенка".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Учетная форма 026/у-3 "Паспорт здоровья ребенка" разработана с целью совершенствования оказания медицинской помощи детям в организациях здравоохранения, образования и социальной защиты населения. Основной задачей введения данной учетной формы является осуществление непрерывного, качественного диспансерного наблюдения за состоянием здоровья ребенка, заключающееся в проведении профилактических мероприятий, направленных на улучшение физического развития, укрепление здоровья ребенка, предупреждение заболеваний, активное выявление начальных стадий развивающейся патологии, оздоровление и лечение ослабленных и больных детей.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каждого ребенка перед поступлением в организацию образования или социальной защиты населения (школу, школа-интернат, лицей) детская поликлиника оформляет учетную форму 026/у-3 "Паспорт здоровья ребенка" (Паспорт), согласно приложению к настоящей Инструкции.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ребенок посещает дошкольное учреждение, то Паспорт заполняется в нем медицинским работником.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Записи в Паспорте производятся на государственном или русском языке, разборчивым почерком, без помарок.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медицинского работника дошкольного или школьного учреждения, где наблюдается ребенок, возлагается задача по систематическому ведению и заполнению Паспорта, в соответствии с его разделами, до выбытия ребенка из этой организации.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перевода ребенка из одной организации в другую Паспорт должен быть передан в соответствующую организацию, для сохранения преемственности в наблюдении за состоянием его здоровья. В случае утери Паспорта он подлежит восстановлению медицинским работником той организации, где ребенок наблюдается.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Паспорт содержит следующие разделы: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"Общие сведения о ребенке" в котором отражены основные паспортные данные ребенка (фамилия, имя, отчество - полностью, национальность, дата рождения, пол, домашний адрес и телефон или адрес и телефон интернатного учреждения). Кроме того, в соответствующей графе необходимо указать название, номер, адрес и телефон детской поликлиники, где наблюдается ребенок. В случае имеющихся данных о группе крови и резус-факторе указать их в соответствующей графе. Если у ребенка имеется инвалидность, то указать группу и основной диагноз.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"Характеристика организаций" в графе "месяц, год поступления" месяц указывается римскими цифрами, год арабскими (например, август 2003 года следует писать VIII - 2003 г.). В следующих графах отмечается характеристика организаций с указанием его типа на текущий момент "общего" или "коррекционного".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"Аллергия" вносятся все необходимые данные в соответствующие графы.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"Анамнестические сведения" при заполнении таблицы "Сведения о родителях" в графе "образование" необходимо указать одну из следующих уровней образованности: "без образования", "неполное среднее", "среднее", "средне специальное", "неоконченное высшее", "высшее". Отмечаются жилищно-бытовые условия проживания ребенка (удовлетворительные или неудовлетворительные). При заполнении графы "Семейный анамнез" указать основные заболевания по линии отца и матери.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 "Внешкольные занятия", "Перенесенные заболевания", "Сведения о госпитализации", "Сведения о санаторно-курортном лечении", "Пропуск занятий по болезни" в соответствии с графами вносятся все необходимые данные касательно ребенка в динамике.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"Иммунопрофилактические мероприятия" - медицинским работником в соответствующие графы таблицы должны вноситься все сведения о проводимых ребенку профилактических прививках, согласно прививочного календаря.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"Обязательные лечебно-профилактические мероприятия" в котором отражаются конечные результаты по ежегодному профилактическому осмотру ребенка в связи с санацией полости рта и дегельминтизацией.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"Лабораторные и инструментальные исследования" - в соответствии с методическими рекомендациями по диспансеризации детского населения при ежегодных медицинских осмотрах, в том числе и углубленных, детям производятся обязательные исследование анализов крови, мочи и кала. Проводится флюорография или рентгеноскопия грудной клетки, другие виды обследований назначаются по показаниям.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 "Массо-ростовые показатели ребенка" содержит таблицу и диаграммы, в которых необходимо ежегодно отмечать показатели веса и роста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7. "Сведения о находящихся на диспансерном наблюдении" в представленной таблице отражаются сведения о наблюдении за диспансерным больным и снятии его (ее) с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8. "Данные плановых углубленных медицинских осмотров" в представленных таблицах отражаются сведения об обязательных профилактических медицинских осмотрах ребенка, начиная с дошкольного возраста врачом педиатром и врачами других специальностей, с учетом сроков осмотров здоровых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 "Определение показателей образа жизни ребенка" в соответствующих графах учитываются положительные ответы ребенка: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их отсутствии - определяется как "группа малого 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одном положительном - "группа среднего 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двух положительных и наличии фактора риска у школьника - "группа высшего риска".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наличия факторов риска у детей выделяют группы профилактического вмешательства: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факторов риска - группа "малого риска" - ребенок наблюдается по общим принципам;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одного фактора риска - "группа среднего риска";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двух и более факторов риска - "группа высокого риска" - целевые группы для проведения профилактических вмешательств.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"группы среднего и высокого риска" выделяются в целевые группы для проведения профилактических вмешательств.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9. "Данные ежегодных профилактических медицинских осмотров" в таблице отражаются сведения о ежегодных профилактических медицинских осмотрах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10. "Сведения о психофизическом развитии и направлении в Психолого-медико-педагогическую консультацию" в таблице ежегодно отражаются обнаруженные нарушения в развитии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11. "Профессиональная консультация с указанием медицинских противопоказаний к профессиям" в таблице отражается комплекс мероприятий по профессиональной ориентации, начиная с 5 класса.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12. "Данные текущего медицинского наблюдения" отражаются данные медицинского наблюдения, осмотры, рекомендации разрешения на проведение профилактических прививок, дневник контроля за поствакцинальным состоянием, планы обследования и лечения, взятых на диспансерный учет школьников, сведения об освобождении от экзаменов и другое.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13 предусмотрен в Паспорте, как место для подклеивания медицинских справок, выписок и заключений.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ведению учетной формы 026/у-3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"Паспорт здоровья ребенка"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здоровья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 формы по ОКУД - 026/у-3)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Паспорта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государственном и русском.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ребенка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Национальность ___________  Дата рождения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Пол: мужской/женский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Домашний адрес (или адрес интернатного учреждения)_________________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(места жительства)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Обслуживающая поликлиника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(мед/орг.)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крови ______________ Резус - фактор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Инвалидность_______________________________________________________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Месяц, |               Характеристика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   |-----------------------------------------------------------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поступ-|   Дошкольная      |  Среднего общего  |    Детский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|   организация     |    образования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|Общее|коррекционное|Общее|коррекционное|Общее|коррекционное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Месяц, |          Характеристика организаций (продолжение)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   |-----------------------------------------------------------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поступ-| Профессионального |   Школа-интернат  |    Детский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 |    образования    |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|Общее|коррекционное|Общее|коррекционное|Общее|коррекционное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Неблагоприятные профессионально-производственные факторы___________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(для организаций профессионального образования, с какого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Аллергия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Вакцинальная, лекарственная,|Аллерген|Возраст|Год установ-|Примеча-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аллергические заболевания  |        |начала |ления       |ния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|        |       |диагноза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Анамнестические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родителях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|Ф.И.О. год рождения |Образование| Место работы,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семьи - полная/неполная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Жилищно-бытовые условия____________________________________________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Семейный анамнез (заболевания)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Внешкольные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Вид занятий    |            Возраст/часов в неделю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4 года   |   5 лет   |   6 лет   |  7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(указать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какой,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Вид занятий    |            Возраст/часов в неделю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|  10 лет   |   12 лет   | 14-15 лет | 16-17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(указать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какой,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занятия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Перенесенные заболевания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Заболевания       | Дата |      Заболевание        |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Корь                          Дизентерия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Коклюш                         Дифтерия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Скарлатина                       Туберкулез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Брюшной тиф                      Ревматизм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Ветряная оспа               Эпидемический паротит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Краснуха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Вирусный гепатит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(А, В, С, 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Сведения о госпитализации (включая травмы, операции)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|         Диагноз, вид вмешательства        |  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Сведения о санаторно-курортном (и приравненном к нему)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лечении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|           Диагноз            |        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|                              |------------------------------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|                              | Профиль | Климатическая 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Пропуск занятий по болезни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Дата             |              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от     |      до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3. Иммунопрофилактические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Профилактические прививки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Прививка       |       Вакцинация      |    Ревакцинация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|----------------------------------------------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|   I   |   II   |  III | I  | II | III | 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Полиомиелит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Дифтерия, коклюш,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столбняк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Паротит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Корь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"В"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Краснуха (дата)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Прививка против туберкулеза (БЦЖ)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Прививки по эпидемиологическим показаниям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Название, дата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Название, дата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Реакция (немедленная,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замедленная)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Реакция Манту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Какая рука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Какая рука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лечебно-профилактические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Санация полости 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| Данные осмотра стоматолога (формула) | Результаты санации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Дегельминтизация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обсле-|Результат| Дата  |Использован-|  Контрольные анализы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дования    |         |лечения|ный препарат|------------------------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|         |       |            |   дата   |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5. Лабораторные и инструментальные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Данные лабораторных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Вид исследований (крови, мочи, кала)  |  Дата  |   Результат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Данные флюорографических (рентгеновских)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Дата|Вид исследования|Резуль-|Размер поля|Доза за один снимок (МЗВ)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     |тат    |на пленке  |-------------------------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|                |       | (см х см) |   прямой   |  боковой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6. </w:t>
      </w:r>
      <w:r>
        <w:rPr>
          <w:rFonts w:ascii="Times New Roman"/>
          <w:b/>
          <w:i w:val="false"/>
          <w:color w:val="000000"/>
          <w:sz w:val="28"/>
        </w:rPr>
        <w:t>Массо</w:t>
      </w:r>
      <w:r>
        <w:rPr>
          <w:rFonts w:ascii="Times New Roman"/>
          <w:b/>
          <w:i w:val="false"/>
          <w:color w:val="000000"/>
          <w:sz w:val="28"/>
        </w:rPr>
        <w:t xml:space="preserve">-ростовые показатели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Возраст  | Вес (кг) | Рост (см)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Ориентировочные долженствующие возрастные </w:t>
      </w:r>
      <w:r>
        <w:rPr>
          <w:rFonts w:ascii="Times New Roman"/>
          <w:b/>
          <w:i w:val="false"/>
          <w:color w:val="000000"/>
          <w:sz w:val="28"/>
        </w:rPr>
        <w:t>массо</w:t>
      </w:r>
      <w:r>
        <w:rPr>
          <w:rFonts w:ascii="Times New Roman"/>
          <w:b/>
          <w:i w:val="false"/>
          <w:color w:val="000000"/>
          <w:sz w:val="28"/>
        </w:rPr>
        <w:t xml:space="preserve">-ростовые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(для сравнения)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(График 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(График 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находящихся на диспансерном наблюдении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Специалист| Дата  |      Контроль посещения специалиста     |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----------|взятия |                                         |снятия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 |на учет|                                         |с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|       |-----------------------------------------|-------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|       |назна-|явка|назна-|явка|назна-|яв-|назна-|Причина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|       |чено  |    |чено  |    |чено  |ка |чено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8. Данные плановых углубленных медицинских осмотров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 возрасте от 1-3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Параметры       |  в 1 год  |   в 2 года  |   в 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момент 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Осмотры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(ортопед)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(в 1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Логопед (с 3-х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(ежегодно)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специалисты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Лабораторные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(общий анализ крови,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мочи, кал на яйца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глист)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том числе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нервно-психичес-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(оздоровление, режим,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питание, закаливание,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в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и коррекционного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типов, учреждения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повышенным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возрасте 5-7 лет (перед школой)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Параметры       | в 5 лет |За 1 год до школы| Перед школой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|         |    (в 6 лет)    |  (в 7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момент осмотра)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Осмотры специалистов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в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Артериальное давление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(далее - АД) с 7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нервно-психи-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  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занятиям спортом,      (указать)         ограничено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бальными или                             противопоказано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спортивными танцами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(оздоровление, режим,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питание, закаливание,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в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вательное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и коррекцион-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ного типов,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повышенным содержа-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возрасте 9-10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(3 класс - переход к предметному обучению)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Результаты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обследования|      |Возраст (лет, месяцев)|         | 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|  на момент осмотра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       | Рост             |       |Вес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Половая формула  |Мальчики          |       | Девочки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      |P Ax Fa|         |Р Ма Ах 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 |Меnаrhе           |       |Мепзез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менструальной    |(лет, месяцев)    |       |характе-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функций          |                  |       |ристика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Осмотры специалистов        |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за 1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Гинеколог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сопутст-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вующие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                              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Медико-педагогическое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заня-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тиям спортом, бальны-     (указать)        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 или спортивными                          п/показано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танцами               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(оздо-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ровление,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педиатра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В возрасте 12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Результаты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обследования|      |Возраст (лет, месяцев)|         | 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|  на момент осмотра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       | Рост             |       |Вес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Половая формула  |Мальчики          |       | Девочки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      |P Ax Fa|         |Р Ма Ах 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 |Меnаrhе           |       |Мепзез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менструальной    |(лет, месяцев)    |       |характе-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функций          |                  |       |ристика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Осмотры специалистов        |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за 1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Гинеколог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сопутст-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вующие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                              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Медико-педагогическое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заня-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тиям спортом, бальны-     (указать)        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 или спортивными                          п/показано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танцами               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(оздо-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ровление,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педиатра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Показатели образа жизни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Факторы риска      |   Школьник   |  Члены семьи  |  Окружение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 да   |  нет |  да   |  нет  |  да 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алкоголя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наркоти-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и других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Избыточная масса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массы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Артериальная гипертония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профилактического вмешательства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наличия факторов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|Курение|Употребле-|Употреб-|Избыточ-|Артериаль-|Физическая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 |       |ние алко- |ление   |ная мас-|ная гипер-|активность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|голя      |наркоти-|са тела |тония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          |ков     |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 возрасте 14-15 лет (8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Результаты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обследования|      |Возраст (лет, месяцев)|         | 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|  на момент осмотра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       | Рост             |       |Вес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Половая формула  |Мальчики          |       | Девочки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      |P Ax Fa|         |Р Ма Ах 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 |Меnаrhе           |       |Мепзез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менструальной    |(лет, месяцев)    |       |характе-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функций          |                  |       |ристика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Осмотры специалистов        |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за 1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Гинеколог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сопутст-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вующие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                              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Медико-педагогическое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заня-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тиям спортом, бальны-     (указать)        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 или спортивными                          п/показано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танцами               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(оздо-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ровление,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педиатра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Показатели образа жизни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Факторы риска      |   Школьник   |  Члены семьи  |  Окружение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 да   |  нет |  да   |  нет  |  да 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алкоголя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наркоти-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и других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Избыточная масса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массы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Артериальная гипертония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профилактического вмешательства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наличия факторов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|Курение|Употребле-|Употреб-|Избыточ-|Артериаль-|Физическая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 |       |ние алко- |ление   |ная мас-|ная гипер-|активность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|голя      |наркоти-|са тела |тония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          |ков     |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 возрасте 16 лет - юноши (подготовка к военной службе)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Результаты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обследования|      |Возраст (лет, месяцев)|         | 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|  на момент осмотра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       | Рост             |       |Вес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Половая формула  |P Ax Fa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Осмотры специалистов        |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за 1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сопутст-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вующие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                              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Медико-педагогическое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заня-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тиям спортом, бальны-                      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 или спортивными                          п/показано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танцами               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(оздо-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ровление,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педиатра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Показатели образа жизни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Факторы риска      |   Школьник   |  Члены семьи  |  Окружение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 да   |  нет |  да   |  нет  |  да 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алкоголя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наркоти-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и других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Избыточная масса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массы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Артериальная гипертония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профилактического вмешательства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наличия факторов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|Курение|Употребле-|Употреб-|Избыточ-|Артериаль-|Физическая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 |       |ние алко- |ление   |ная мас-|ная гипер-|активность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|голя      |наркоти-|са тела |тония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          |ков     |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В возрасте 17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обследования|      |Возраст (лет, месяцев)|         | 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|  на момент осмотра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       | Рост             |       |Вес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Половая формула  |Мальчики          |P Ax Fa| Девочки |P Мa Ax Fa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|                  |       |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  |Меnаrhе           |       |Мепзез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менструальной    |(лет, месяцев)    |       |характе-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функций          |                  |       |ристика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Осмотры специалистов        |  Диагноз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Педиатр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ЧСС за 1 минуту,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 - 3 раза)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Офтальмолог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Отоларинголог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Невропатолог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Стоматолог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Педагог, психолог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Заключительный диаг-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ноз (в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 сопутст-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вующие заболевания)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нервно-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занятий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физкультурой                                Группа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Медико-педагогическое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к заня-      вид спорта        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тиям спортом, бальны-                       ограничения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 или спортивными                          п/показано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танцами                                     (подчеркнуть)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(оздо-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ровление, поступление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образовательное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коррекционного типов,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с повышенным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содержанием образования)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педиатра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Показатели образа жизни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Факторы риска      |   Школьник   |  Члены семьи  |  Окружение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|  да   |  нет |  да   |  нет  |  да  | 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алкоголя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Употребление наркоти-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и других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Избыточная масса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массы тела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Артериальная гипертония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Физическая 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профилактического вмешательства в зависимости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наличия факторов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Группы |Курение|Употребле-|Употреб-|Избыточ-|Артериаль-|Физическая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 |       |ние алко- |ление   |ная мас-|ная гипер-|активность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|голя      |наркоти-|са тела |тония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|       |          |ков     |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9. Данные ежегодных профилактических медицинских осмотров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Возраст ребенка  | Осмотр |   Осмотр  |Лабора-|Общее зак-|Приме-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момент осмотра)|педиатра|стоматолога|торные |лючение   |чание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|        |           |данные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осмотра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врача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лет - 9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(2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10 - 11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(4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11 - 12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(5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13 - 14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(7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15 - 16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(9 класс)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осмотр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гинеколога              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(девушки)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осмотр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гинеколога                                          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10. О психофизическом развитии и направлении в психолого-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медико-педагогическую консультацию (ПМПК)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Возраст|    Обнаруженные нарушения в развитии    |     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(лет) |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|слу-|зре-|опорно|речи|ин- |эмоцио-|Нуж-  |Обнару-|направлен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|ха  |ния |двига-|    |тел-|нально-|дается|женное |в ПМПК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    |    |тель- |    |лек-|волевые|в тех-|наруше-|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    |    |ного  |    |та  |       |ничес-|ние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    |    |аппа- |    |    |       |ких  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    |    |рата  |    |    |       |сред-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|    |    |      |    |    |       |ствах |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Профессиональная консультация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медицинских противопоказаний к профессиям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Дата    |     Специалист     |    Рекомендации    |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Данные текущего медицинского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(осмотры, рекомендации, разрешения на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профилактических прививок, дневник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поствакцинальным состоянием)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Место для справок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