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eb0e" w14:textId="25de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предоставления по выбору субъектов малого предпринимательства в аренду или доверительное управление с правом последующей передачи в собственность неиспользуемых объектов коммунальной собственности г. Алматы субъектам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4 апреля 2002 года N 2/218. Зарегистрировано Управлением юстиции города Алматы 14 мая 2002 года за N 453. Утратило силу постановлением Акимата города Алматы 26 августа 2005 года N 4/546.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26.08.2005 N 4/546.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Сноска: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30.06.2004 N 3/527, по всему тексту слово "Положение" заменить словом "Правила".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марта 1997 года N 3398 "О мерах по усилению государственной поддержки и активизации малого предпринимательства" и в соответствии с требованиями пунктов 7, 8 статьи 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поддержке малого предпринимательства" от 19 июня 1997 г. № 131-1 (в редакции от 02.03.2001 г.)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предоставления по выбору субъектов малого предпринимательства в аренду или доверительное управление с правом последующей передачи в собственность неиспользуемых объектов коммунальной собственности г.Алматы субъектам малого предпринимательства на основании предоставленной ими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поддержке малого предпринимательства" для организации производственной деятельности и развития сферы услуг населению, за исключением торгово-закупочной (посреднической) деятельности.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Территориальному комитету государственного имущества и приватизации города Алматы (Бискультанов К.М.) в установленном законодательством порядке обеспечить регистрацию утвержденных Правил в Управлении юстиции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г.Алматы Букенова К.А.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В.Храпунов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К.Тажиева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04.04.2002 г. № 2/218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А В И Л А</w:t>
      </w:r>
      <w:r>
        <w:br/>
      </w:r>
      <w:r>
        <w:rPr>
          <w:rFonts w:ascii="Times New Roman"/>
          <w:b/>
          <w:i w:val="false"/>
          <w:color w:val="000000"/>
        </w:rPr>
        <w:t>о порядке предоставления по выбору субъектов малого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в аренду или доверительное управление</w:t>
      </w:r>
      <w:r>
        <w:br/>
      </w:r>
      <w:r>
        <w:rPr>
          <w:rFonts w:ascii="Times New Roman"/>
          <w:b/>
          <w:i w:val="false"/>
          <w:color w:val="000000"/>
        </w:rPr>
        <w:t>с правом последующей передачи в собственность неиспользуемых</w:t>
      </w:r>
      <w:r>
        <w:br/>
      </w:r>
      <w:r>
        <w:rPr>
          <w:rFonts w:ascii="Times New Roman"/>
          <w:b/>
          <w:i w:val="false"/>
          <w:color w:val="000000"/>
        </w:rPr>
        <w:t>объектов коммунальной собственности г. Алматы субъектам малого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на основании предоставленной ими информации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 Законом Республики Казахстан "О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поддержке малого предпринимательства", Указа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"О мерах по усилению государственной поддержки</w:t>
      </w:r>
      <w:r>
        <w:br/>
      </w:r>
      <w:r>
        <w:rPr>
          <w:rFonts w:ascii="Times New Roman"/>
          <w:b/>
          <w:i w:val="false"/>
          <w:color w:val="000000"/>
        </w:rPr>
        <w:t xml:space="preserve">малого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по выбору субъектов малого предпринимательства в аренду или доверительное управление с правом последующей передачи в собственность неиспользуемых объектов коммунальной собственности г.Алматы субъектам малого предпринимательства на основании предоставленной ими информации после согласования с Департаментом по управлению коммунальной собственностью города Алматы либо по его инициативе осуществляется Территориальным комитетом государственного имущества и приватизации города Алматы в следующем порядке.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малого предпринимательства представляют в Территориальный комитет государственного имущества и приватизации города Алматы следующие документы: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право заключения договора аренды с правом с последующей передачи в собственность или доверительного управления с последующей передачи в собственность, соответствующего требованиям Гражданского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поддержке малого предпринимательства", Налогового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иным нормативным правовым актам (форма заявки прилагается);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о государственной регистрации в качестве субъекта малого предпринимательства, либо удостоверение личности для физических лиц;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предложение по использованию объекта в письменной форме, запечатанное в отдельном конверте;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РГП "Центр по недвижимости по городу Алматы" о принадлежности помещения;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объекта.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представленные документы подлежат обязательной регистрации в канцелярии Территориального комитета государственного имущества и приватизации города Алматы.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ведения учета заявок заводится специальный регистрационный журнал, в котором отражается перечень представленных документов с указанием даты и времени их поступления.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регистрации фиксируются также на заявке субъекта малого предпринимательства. Кроме того, предпринимателю выдается справка о регистрации заявки.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комитет государственного имущества и приватизации города Алматы совместно с Акиматом г.Алматы, Департаментом по поддержке малого бизнеса и заинтересованными ведомствами в пятидневный срок рассматривают представленные материалы исходя из следующих критериев: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полного пакета документов;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объекта в производственных целях или для организации сферы услуг населению;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обременения на объект (действующие арендные отношения; включение в Уставный капитал хозяйствующих субъектов; является объектом, не подлежащим приватизации и др.).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поступившей заявки оформляются протоколом. В случае положительного решения вопроса между Территориальным комитетом государственного имущества и приватизации города Алматы и субъектом малого предпринимательства в течение 2-х дней заключается договор аренды с правом последующей передачи в собственность или доверительного управления с правом последующей передачи в собственность сроком на один год. В случае отказа Территориальный комитет государственного имущества и приватизации города Алматы направляет заявителю соответствующее уведомление с указанием причин отказа (неполный набор пакета представленных документов, отсутствие в предложениях желаний об использовании объекта в производственных целях или оказания услуг населению; в случае наличия арендных отношений на рассматриваемом объекте указываются реквизиты действующего договора аренды и др.).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заключаемых договорах должно быть предусмотрено его расторжение при не налаживании производственной деятельности либо услуг населению в течение шести месяцев со дня заключения такого договора.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Возвращенные объекты и имущество впоследствии выставляются на тендер или могут по решению собственника переданы на рассмотрение для повторной передачи.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условий договора аренды или доверительного управления с последующей передачи в собственность объектов коммунальной собственности осуществляет Территориальный комитет государственного имущества и приватизации города Алматы.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надлежащего исполнения условий договора аренды с правом последующей передачи в собственность или доверительного управления с правом последующей передачи в собственность составляется акт проверки выполнения условий договора, к которому прилагаются фотографии объекта после выполнения ремонтных работ, после чего по решению комиссии объект передается субъекту малого предпринимательства в собственность. Юридическое оформление вступления в права собственности осуществляется через РГП "Центр по недвижимости по городу Алматы".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вышеуказанных договоров и их расторжение должно регистрироваться в информационно-учетном центре.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один и тот же объект поступает информация от нескольких субъектов малого предпринимательства, то рассматриваются предложения предпринимателя, первым подавшим в установленном порядке заявку. Первоочередность определяется согласно зафиксированной дате и времени регистрации заявки в канцелярии Территориального комитета государственного имущества и приватизации города Алматы.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Акимата г.Алматы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К.Тажиева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Правилам о порядке предоставления по выбору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малого предпринимательства в аренду или доверительное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правом последующей передачи в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неиспользуемых объектов коммунальной собственности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предоставленной ими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Территориального комитета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имущества и приватизации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в аренду или доверительное управление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(заполняется юридическим лицом)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(полное наименование юридического лица, подавшего заявку)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Изучив неиспользуемое помещение коммунальной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адресу: ____________________________________________, входящее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государственного предприятия коммунальной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 нижеподписавшийся,_____________________________________________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Ф.И.О.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на подписание настоящей заявки, прошу заключить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аренды (доверительного управления) с последующей передачей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собственность для использования его в производственных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(оказания услуг населению) в соответствии с прилагаемыми к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заявке предложениями.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В случае, если наши предложения будут приняты, обязуюсь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договор в срок не позднее 2-х дней после решения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3. Сообщения о результатах рассмотрения настоящей заявки прошу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выслать по адресу: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К настоящей заявке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Для юридических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 (копия, заверенная нотариусом);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Учредительный договор (копия, заверенная нотариусом);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Статистическая карточка;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Свидетельство о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Предложения по использованию помещения (запечатанные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отдельном конверте, опечатанном печатью или подписью);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Справка РГП "Центр по недвижимости по г. Алматы"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принадлежности помещения;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Согласие Департамента по управлению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собственность г.Алматы;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Фотографии.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Для физических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Свидетельство о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или удостоверение личности (копия);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Копия РНН;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Предложения по использованию помещения (запечатанные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отдельном конверте, заверенные подписью);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Справка РГП "Центр по недвижимости по г. Алматы"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принадлежности помещения;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Фотографии.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наименование юридического (физического)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Ф.И.О. и должность уполномоченного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Подпись ________________ "____" _____________200_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Принято: "____" _____________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___________ час. ___________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Подпись лица принявшего заявку 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