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16dc9" w14:textId="8416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внутренних дел Республики Казахстан от 9 июля 2001 года № 548 "Об утверждении Правил приема в высшие учебные заведения Министерства внутренних дел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11 июня 2002 года № 411. Зарегистрирован в Министерстве юстиции Республики Казахстан 10 июля 2002 года № 1916. Утратил силу приказом Министра внутренних дел Республики Казахстан от 11 мая 2010 года № 204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внутренних дел РК от 11.05.2010 </w:t>
      </w:r>
      <w:r>
        <w:rPr>
          <w:rFonts w:ascii="Times New Roman"/>
          <w:b w:val="false"/>
          <w:i w:val="false"/>
          <w:color w:val="ff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приказом Министра образования и науки Республики Казахстан от 17 мая 2002 года N 394 </w:t>
      </w:r>
      <w:r>
        <w:rPr>
          <w:rFonts w:ascii="Times New Roman"/>
          <w:b w:val="false"/>
          <w:i w:val="false"/>
          <w:color w:val="000000"/>
          <w:sz w:val="28"/>
        </w:rPr>
        <w:t xml:space="preserve">V021859_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приказ Министра образования и науки Республики Казахстан от 25 марта 2000 года N 247 </w:t>
      </w:r>
      <w:r>
        <w:rPr>
          <w:rFonts w:ascii="Times New Roman"/>
          <w:b w:val="false"/>
          <w:i w:val="false"/>
          <w:color w:val="000000"/>
          <w:sz w:val="28"/>
        </w:rPr>
        <w:t xml:space="preserve">V001118_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Типовых правил приема в высшие учебные заведения Республики Казахстан" и в целях совершенствования организации приема в высшие учебные заведения МВД Республики Казахстан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приказ Министра внутренних дел Республики Казахстан от 9 июля 2001 года N 548 </w:t>
      </w:r>
      <w:r>
        <w:rPr>
          <w:rFonts w:ascii="Times New Roman"/>
          <w:b w:val="false"/>
          <w:i w:val="false"/>
          <w:color w:val="000000"/>
          <w:sz w:val="28"/>
        </w:rPr>
        <w:t xml:space="preserve">V011577_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приема в высшие учебные заведения Министерства внутренних дел Республики Казахстан"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приема в высшие учебные заведения Министерства внутренних дел Республики Казахстан,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Приемные комиссии высших учебных заведений осуществляют отбор абитуриентов по медицинским, физическим и психологическим показаниям в сроки, согласованные с Министерством образования и науки Республики Казахстан. Абитуриенты не прошедшие отбор по медицинским, физическим и психологическим показаниям и указавшие в заявлении вторую и третью специальности по приложению 3 к Типовым правилам приема в высшие учебные заведения Республики Казахстан, по желанию могут быть допущены к комплексному тестированию для получения государственного сертификата. Комплексное тестирование, зачисление в число слушателей высших учебных заведений проводится в сроки, установленные Типовыми правилами приема в высшие учебные заведения Республики Казахстан, которые могут быть изменены только по согласованию с Министерством образования и науки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 специальностям направления подготовки 290000 "Военная техника и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технология": командная тактическая внутренних войск, командная тактическая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воспитательной и социально-правовой работы, командная тактическая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автомобильных войск, командная тактическая войск связи, командная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тактическая инженерно-технического обеспечения войск, командная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тактическая ракетно-артиллерийского обеспечения войск, командная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тактическая тылового обеспечения, командная тактическая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горюче-смазочными материалами: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физика;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математика;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казахский или русский язык;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история Казахстана.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Профилирующим предметом является "Физика".".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Департаменту воспитательной и кадровой работы МВД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обеспечить государственную регистрацию настоящего приказа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Министерстве юстиции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Контроль за исполнением настоящего приказа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вице-Министра внутренних дел Республики Казахстан генерал-майора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внутренней службы Баймаганбетова С.Н. и Департамент воспитательной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кадровой работы МВД Республики Казахстан (Суюнчалиев М.М.).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генерал-полковник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Первый вице-Министр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24 июня 2002 г.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