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f7015" w14:textId="c2f7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Министерства государственных доходов Республики Казахстан "О порядке исчисления и уплаты налога на добавленную стоимость"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государственных доходов Республики Казахстан от 2 февраля 2001 года N 117. Зарегистрирован в Министерстве юстиции Республики Казахстан 26.03.2001 г. N 1434. Приказ признан утратившим силу (за исключением некоторых пунктов) - приказом Министра государственных доходов РК от 9.04.2002 N 416 (извлечение из приказа см. ниже).</w:t>
      </w:r>
    </w:p>
    <w:p>
      <w:pPr>
        <w:spacing w:after="0"/>
        <w:ind w:left="0"/>
        <w:jc w:val="both"/>
      </w:pPr>
      <w:r>
        <w:rPr>
          <w:rFonts w:ascii="Times New Roman"/>
          <w:b w:val="false"/>
          <w:i/>
          <w:color w:val="800000"/>
          <w:sz w:val="28"/>
        </w:rPr>
        <w:t xml:space="preserve">        Извлечение из приказа Министра государственных доходов </w:t>
      </w:r>
      <w:r>
        <w:br/>
      </w:r>
      <w:r>
        <w:rPr>
          <w:rFonts w:ascii="Times New Roman"/>
          <w:b w:val="false"/>
          <w:i w:val="false"/>
          <w:color w:val="000000"/>
          <w:sz w:val="28"/>
        </w:rPr>
        <w:t>
</w:t>
      </w:r>
      <w:r>
        <w:rPr>
          <w:rFonts w:ascii="Times New Roman"/>
          <w:b w:val="false"/>
          <w:i/>
          <w:color w:val="800000"/>
          <w:sz w:val="28"/>
        </w:rPr>
        <w:t xml:space="preserve">           Республики Казахстан от 9 апреля 2002 года N 416 </w:t>
      </w:r>
    </w:p>
    <w:p>
      <w:pPr>
        <w:spacing w:after="0"/>
        <w:ind w:left="0"/>
        <w:jc w:val="both"/>
      </w:pPr>
      <w:r>
        <w:rPr>
          <w:rFonts w:ascii="Times New Roman"/>
          <w:b w:val="false"/>
          <w:i/>
          <w:color w:val="800000"/>
          <w:sz w:val="28"/>
        </w:rPr>
        <w:t xml:space="preserve">     "В соответствии с Законом Республики Казахстан от 12 июня 2001 года </w:t>
      </w:r>
      <w:r>
        <w:rPr>
          <w:rFonts w:ascii="Times New Roman"/>
          <w:b w:val="false"/>
          <w:i/>
          <w:color w:val="800000"/>
          <w:sz w:val="28"/>
        </w:rPr>
        <w:t xml:space="preserve">Z010210_ </w:t>
      </w:r>
      <w:r>
        <w:rPr>
          <w:rFonts w:ascii="Times New Roman"/>
          <w:b w:val="false"/>
          <w:i/>
          <w:color w:val="800000"/>
          <w:sz w:val="28"/>
        </w:rPr>
        <w:t xml:space="preserve">"О введении в действие Кодекса Республики Казахстан "О налогах и других обязательных платежах в бюджет" (Налоговый кодекс)" приказываю: </w:t>
      </w:r>
      <w:r>
        <w:br/>
      </w:r>
      <w:r>
        <w:rPr>
          <w:rFonts w:ascii="Times New Roman"/>
          <w:b w:val="false"/>
          <w:i w:val="false"/>
          <w:color w:val="000000"/>
          <w:sz w:val="28"/>
        </w:rPr>
        <w:t>
</w:t>
      </w:r>
      <w:r>
        <w:rPr>
          <w:rFonts w:ascii="Times New Roman"/>
          <w:b w:val="false"/>
          <w:i/>
          <w:color w:val="800000"/>
          <w:sz w:val="28"/>
        </w:rPr>
        <w:t xml:space="preserve">     1. Признать утратившими силу некоторые приказы согласно приложению, за исключением: </w:t>
      </w:r>
      <w:r>
        <w:br/>
      </w:r>
      <w:r>
        <w:rPr>
          <w:rFonts w:ascii="Times New Roman"/>
          <w:b w:val="false"/>
          <w:i w:val="false"/>
          <w:color w:val="000000"/>
          <w:sz w:val="28"/>
        </w:rPr>
        <w:t>
</w:t>
      </w:r>
      <w:r>
        <w:rPr>
          <w:rFonts w:ascii="Times New Roman"/>
          <w:b w:val="false"/>
          <w:i/>
          <w:color w:val="800000"/>
          <w:sz w:val="28"/>
        </w:rPr>
        <w:t xml:space="preserve">     ...подпунктов 17), 20) и 23) пункта 52 главы 7 Инструкции "О порядке исчисления и уплаты налога на добавленную стоимость", утвержденной приказом Министерства государственных доходов Республики Казахстан от 2 февраля 2001 года N 117, утрачивающих силу с 1 января 2003 года; </w:t>
      </w:r>
      <w:r>
        <w:br/>
      </w:r>
      <w:r>
        <w:rPr>
          <w:rFonts w:ascii="Times New Roman"/>
          <w:b w:val="false"/>
          <w:i w:val="false"/>
          <w:color w:val="000000"/>
          <w:sz w:val="28"/>
        </w:rPr>
        <w:t>
</w:t>
      </w:r>
      <w:r>
        <w:rPr>
          <w:rFonts w:ascii="Times New Roman"/>
          <w:b w:val="false"/>
          <w:i/>
          <w:color w:val="800000"/>
          <w:sz w:val="28"/>
        </w:rPr>
        <w:t xml:space="preserve">     подпункта 18) пункта 52 главы 7 и главы 11-1 Инструкции "О порядке исчисления и уплаты налога на добавленную стоимость", утвержденной приказом Министерства государственных доходов Республики Казахстан от 2 февраля 2001 года N 117, утрачивающих силу с 1 января 2004 года...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Приложение </w:t>
      </w:r>
    </w:p>
    <w:p>
      <w:pPr>
        <w:spacing w:after="0"/>
        <w:ind w:left="0"/>
        <w:jc w:val="both"/>
      </w:pPr>
      <w:r>
        <w:rPr>
          <w:rFonts w:ascii="Times New Roman"/>
          <w:b w:val="false"/>
          <w:i/>
          <w:color w:val="800000"/>
          <w:sz w:val="28"/>
        </w:rPr>
        <w:t xml:space="preserve">     ... </w:t>
      </w:r>
      <w:r>
        <w:br/>
      </w:r>
      <w:r>
        <w:rPr>
          <w:rFonts w:ascii="Times New Roman"/>
          <w:b w:val="false"/>
          <w:i w:val="false"/>
          <w:color w:val="000000"/>
          <w:sz w:val="28"/>
        </w:rPr>
        <w:t>
</w:t>
      </w:r>
      <w:r>
        <w:rPr>
          <w:rFonts w:ascii="Times New Roman"/>
          <w:b w:val="false"/>
          <w:i/>
          <w:color w:val="800000"/>
          <w:sz w:val="28"/>
        </w:rPr>
        <w:t xml:space="preserve">     62. Приказ Министерства государственных доходов Республики Казахстан от 2 февраля 2001 года N 117 "Об утверждении Инструкции Министерства государственных доходов Республики Казахстан "О порядке исчисления и уплаты налога на добавленную стоимость"...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Министр" </w:t>
      </w:r>
    </w:p>
    <w:p>
      <w:pPr>
        <w:spacing w:after="0"/>
        <w:ind w:left="0"/>
        <w:jc w:val="both"/>
      </w:pP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Законами Республики Казахстан от 10 декабря 1999 года N 492-I </w:t>
      </w:r>
      <w:r>
        <w:rPr>
          <w:rFonts w:ascii="Times New Roman"/>
          <w:b w:val="false"/>
          <w:i w:val="false"/>
          <w:color w:val="000000"/>
          <w:sz w:val="28"/>
        </w:rPr>
        <w:t xml:space="preserve">Z990492_ </w:t>
      </w:r>
      <w:r>
        <w:rPr>
          <w:rFonts w:ascii="Times New Roman"/>
          <w:b w:val="false"/>
          <w:i w:val="false"/>
          <w:color w:val="000000"/>
          <w:sz w:val="28"/>
        </w:rPr>
        <w:t xml:space="preserve">"О внесении изменений и дополнений в Закон Республики Казахстан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и от 23 января 2001 года N 147-II </w:t>
      </w:r>
      <w:r>
        <w:rPr>
          <w:rFonts w:ascii="Times New Roman"/>
          <w:b w:val="false"/>
          <w:i w:val="false"/>
          <w:color w:val="000000"/>
          <w:sz w:val="28"/>
        </w:rPr>
        <w:t xml:space="preserve">Z010147_ </w:t>
      </w:r>
      <w:r>
        <w:rPr>
          <w:rFonts w:ascii="Times New Roman"/>
          <w:b w:val="false"/>
          <w:i w:val="false"/>
          <w:color w:val="000000"/>
          <w:sz w:val="28"/>
        </w:rPr>
        <w:t xml:space="preserve">"О внесении изменений и дополнений в Закон Республики Казахстан "О налогах и других обязательных платежах в бюджет" приказываю: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прилагаемую Инструкцию "О порядке исчисления и уплаты налога на добавленную стоимость" (далее - Инструкция).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Департаменту методологии (Усенова Н.Д.): </w:t>
      </w:r>
      <w:r>
        <w:br/>
      </w:r>
      <w:r>
        <w:rPr>
          <w:rFonts w:ascii="Times New Roman"/>
          <w:b w:val="false"/>
          <w:i w:val="false"/>
          <w:color w:val="000000"/>
          <w:sz w:val="28"/>
        </w:rPr>
        <w:t xml:space="preserve">
     согласовать настоящий приказ с Министерством финансов Республики Казахстан; </w:t>
      </w:r>
      <w:r>
        <w:br/>
      </w:r>
      <w:r>
        <w:rPr>
          <w:rFonts w:ascii="Times New Roman"/>
          <w:b w:val="false"/>
          <w:i w:val="false"/>
          <w:color w:val="000000"/>
          <w:sz w:val="28"/>
        </w:rPr>
        <w:t xml:space="preserve">
     направить согласованный приказ в Министерство юстиции Республики Казахстан на государственную регистрацию.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Признать утратившим силу приказ Министра финансов Республики Казахстан от 26 июня 1995 года N 159 </w:t>
      </w:r>
      <w:r>
        <w:rPr>
          <w:rFonts w:ascii="Times New Roman"/>
          <w:b w:val="false"/>
          <w:i w:val="false"/>
          <w:color w:val="000000"/>
          <w:sz w:val="28"/>
        </w:rPr>
        <w:t xml:space="preserve">V950077_ </w:t>
      </w:r>
      <w:r>
        <w:rPr>
          <w:rFonts w:ascii="Times New Roman"/>
          <w:b w:val="false"/>
          <w:i w:val="false"/>
          <w:color w:val="000000"/>
          <w:sz w:val="28"/>
        </w:rPr>
        <w:t xml:space="preserve">"Об утверждении Инструкции N 37 Главной налоговой инспекции Министерства финансов Республики Казахстан "О порядке исчисления и уплаты налога на добавленную стоимость".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по истечении десяти календарных дней со дня его государственной регистрации, за исключением приложений 1 и 2 к Инструкции, которые вводятся в действие с первого числа месяца следующего за месяцем, в котором была осуществлена его государственная регистрация. </w:t>
      </w:r>
      <w:r>
        <w:br/>
      </w:r>
      <w:r>
        <w:rPr>
          <w:rFonts w:ascii="Times New Roman"/>
          <w:b w:val="false"/>
          <w:i w:val="false"/>
          <w:color w:val="000000"/>
          <w:sz w:val="28"/>
        </w:rPr>
        <w:t xml:space="preserve">
     5. Контроль за исполнением настоящего приказа возложить на вице-Министра государственных доходов Республики Казахстан Канатова С.С.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Приказ утратил силу - приказом Министра государственных доходов РК от 9.04.2002 N 416 (извлечение из приказа см. выше).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Согласовано                            Утверждена приказом Министра </w:t>
      </w:r>
      <w:r>
        <w:br/>
      </w:r>
      <w:r>
        <w:rPr>
          <w:rFonts w:ascii="Times New Roman"/>
          <w:b w:val="false"/>
          <w:i w:val="false"/>
          <w:color w:val="000000"/>
          <w:sz w:val="28"/>
        </w:rPr>
        <w:t xml:space="preserve">
Министр финансов                       государственных доходов </w:t>
      </w:r>
      <w:r>
        <w:br/>
      </w:r>
      <w:r>
        <w:rPr>
          <w:rFonts w:ascii="Times New Roman"/>
          <w:b w:val="false"/>
          <w:i w:val="false"/>
          <w:color w:val="000000"/>
          <w:sz w:val="28"/>
        </w:rPr>
        <w:t xml:space="preserve">
Республики Казахстан                   Республики Казахстан </w:t>
      </w:r>
      <w:r>
        <w:br/>
      </w:r>
      <w:r>
        <w:rPr>
          <w:rFonts w:ascii="Times New Roman"/>
          <w:b w:val="false"/>
          <w:i w:val="false"/>
          <w:color w:val="000000"/>
          <w:sz w:val="28"/>
        </w:rPr>
        <w:t xml:space="preserve">
от 14 февраля 2001 г.                  от 2 февраля 2001 года N 117 </w:t>
      </w:r>
    </w:p>
    <w:p>
      <w:pPr>
        <w:spacing w:after="0"/>
        <w:ind w:left="0"/>
        <w:jc w:val="both"/>
      </w:pPr>
      <w:r>
        <w:rPr>
          <w:rFonts w:ascii="Times New Roman"/>
          <w:b/>
          <w:i w:val="false"/>
          <w:color w:val="000080"/>
          <w:sz w:val="28"/>
        </w:rPr>
        <w:t xml:space="preserve">                          Инструкция </w:t>
      </w:r>
      <w:r>
        <w:br/>
      </w:r>
      <w:r>
        <w:rPr>
          <w:rFonts w:ascii="Times New Roman"/>
          <w:b w:val="false"/>
          <w:i w:val="false"/>
          <w:color w:val="000000"/>
          <w:sz w:val="28"/>
        </w:rPr>
        <w:t>
</w:t>
      </w:r>
      <w:r>
        <w:rPr>
          <w:rFonts w:ascii="Times New Roman"/>
          <w:b/>
          <w:i w:val="false"/>
          <w:color w:val="000080"/>
          <w:sz w:val="28"/>
        </w:rPr>
        <w:t xml:space="preserve">                  о порядке исчисления и уплаты </w:t>
      </w:r>
      <w:r>
        <w:br/>
      </w:r>
      <w:r>
        <w:rPr>
          <w:rFonts w:ascii="Times New Roman"/>
          <w:b w:val="false"/>
          <w:i w:val="false"/>
          <w:color w:val="000000"/>
          <w:sz w:val="28"/>
        </w:rPr>
        <w:t>
</w:t>
      </w:r>
      <w:r>
        <w:rPr>
          <w:rFonts w:ascii="Times New Roman"/>
          <w:b/>
          <w:i w:val="false"/>
          <w:color w:val="000080"/>
          <w:sz w:val="28"/>
        </w:rPr>
        <w:t xml:space="preserve">                 налога на добавленную стоимость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color w:val="800000"/>
          <w:sz w:val="28"/>
        </w:rPr>
        <w:t xml:space="preserve">     Сноска. Инструкция, за исключением </w:t>
      </w:r>
      <w:r>
        <w:br/>
      </w:r>
      <w:r>
        <w:rPr>
          <w:rFonts w:ascii="Times New Roman"/>
          <w:b w:val="false"/>
          <w:i w:val="false"/>
          <w:color w:val="000000"/>
          <w:sz w:val="28"/>
        </w:rPr>
        <w:t>
</w:t>
      </w:r>
      <w:r>
        <w:rPr>
          <w:rFonts w:ascii="Times New Roman"/>
          <w:b w:val="false"/>
          <w:i/>
          <w:color w:val="800000"/>
          <w:sz w:val="28"/>
        </w:rPr>
        <w:t xml:space="preserve">     подпунктов 17), 20) и 23) пункта 52 главы 7 Инструкции "О порядке исчисления и уплаты налога на добавленную стоимость", утвержденной приказом Министерства государственных доходов Республики Казахстан от 2 февраля 2001 года N 117, утрачивающих силу с 1 января 2003 года; </w:t>
      </w:r>
      <w:r>
        <w:br/>
      </w:r>
      <w:r>
        <w:rPr>
          <w:rFonts w:ascii="Times New Roman"/>
          <w:b w:val="false"/>
          <w:i w:val="false"/>
          <w:color w:val="000000"/>
          <w:sz w:val="28"/>
        </w:rPr>
        <w:t>
</w:t>
      </w:r>
      <w:r>
        <w:rPr>
          <w:rFonts w:ascii="Times New Roman"/>
          <w:b w:val="false"/>
          <w:i/>
          <w:color w:val="800000"/>
          <w:sz w:val="28"/>
        </w:rPr>
        <w:t xml:space="preserve">     подпункта 18) пункта 52 главы 7 и главы 11-1 Инструкции "О порядке исчисления и уплаты налога на добавленную стоимость", утвержденной приказом Министерства государственных доходов Республики Казахстан от 2 февраля 2001 года N 117, утрачивающих силу с 1 января 2004 года, утратила силу - приказом Министра государственных доходов РК от 9.04.2002 № 416 (см.выше).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Настоящая Инструкция разработана в соответствии с Законом Республики Казахстан от 24 апреля 1995 года N 2235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(далее - Закон).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Глава 1. Понятие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Налог на добавленную стоимость представляет собой отчисления в бюджет части прироста стоимости, добавленной в процессе производства и обращения товаров (работ, услуг), а также отчисления при импорте товаров на территорию Республики Казахстан. </w:t>
      </w:r>
      <w:r>
        <w:br/>
      </w:r>
      <w:r>
        <w:rPr>
          <w:rFonts w:ascii="Times New Roman"/>
          <w:b w:val="false"/>
          <w:i w:val="false"/>
          <w:color w:val="000000"/>
          <w:sz w:val="28"/>
        </w:rPr>
        <w:t xml:space="preserve">
     Налог на добавленную стоимость, подлежащий уплате в бюджет, определяется как разница между суммами налога на добавленную стоимость, начисленными за реализованные товары, выполненные работы, оказанные услуги, и суммами налога на добавленную стоимость, подлежащими уплате за приобретенные товары, выполненные работы или оказанные услуги.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Глава 2. Объект обложения налогом на добавленную стоимость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Объектом обложения налогом на добавленную стоимость являются облагаемый оборот и облагаемый импорт. </w:t>
      </w:r>
      <w:r>
        <w:br/>
      </w:r>
      <w:r>
        <w:rPr>
          <w:rFonts w:ascii="Times New Roman"/>
          <w:b w:val="false"/>
          <w:i w:val="false"/>
          <w:color w:val="000000"/>
          <w:sz w:val="28"/>
        </w:rPr>
        <w:t xml:space="preserve">
     2. Облагаемым оборотом является оборот по реализации товаров (работ, услуг), реализуемых на территории Республики Казахстан, за исключением освобожденных от налога и осуществляемых для собственных производственных нужд, а также оборот, определенный в соответствии с положениями, предусмотренными международными договорами, участником которых является Республика Казахстан. </w:t>
      </w:r>
      <w:r>
        <w:br/>
      </w:r>
      <w:r>
        <w:rPr>
          <w:rFonts w:ascii="Times New Roman"/>
          <w:b w:val="false"/>
          <w:i w:val="false"/>
          <w:color w:val="000000"/>
          <w:sz w:val="28"/>
        </w:rPr>
        <w:t xml:space="preserve">
     3. Понятие "реализация" означает выполнение работ, оказание услуг, отгрузку товаров с целью продажи, обмена, безвозмездной передачи, а также передачу заложенного имущества в собственность залогодержателя. </w:t>
      </w:r>
      <w:r>
        <w:br/>
      </w:r>
      <w:r>
        <w:rPr>
          <w:rFonts w:ascii="Times New Roman"/>
          <w:b w:val="false"/>
          <w:i w:val="false"/>
          <w:color w:val="000000"/>
          <w:sz w:val="28"/>
        </w:rPr>
        <w:t xml:space="preserve">
     4. Понятие "работы" в целях налогообложения включает в себя деятельность, результаты которой имеют материальное выражение и могут быть реализованы для удовлетворения потребностей юридических и физических лиц. </w:t>
      </w:r>
      <w:r>
        <w:br/>
      </w:r>
      <w:r>
        <w:rPr>
          <w:rFonts w:ascii="Times New Roman"/>
          <w:b w:val="false"/>
          <w:i w:val="false"/>
          <w:color w:val="000000"/>
          <w:sz w:val="28"/>
        </w:rPr>
        <w:t xml:space="preserve">
     Понятие "услуга" в целях налогообложения включает в себя деятельность, результаты которой не имеют материального выражения, реализуются и потребляются в процессе осуществления этой деятельности. </w:t>
      </w:r>
      <w:r>
        <w:br/>
      </w:r>
      <w:r>
        <w:rPr>
          <w:rFonts w:ascii="Times New Roman"/>
          <w:b w:val="false"/>
          <w:i w:val="false"/>
          <w:color w:val="000000"/>
          <w:sz w:val="28"/>
        </w:rPr>
        <w:t xml:space="preserve">
     5. Отгрузка товаров, выполнение работ, оказание услуг между структурными подразделениями юридического лица, которые не являются самостоятельными плательщиками налога на добавленную стоимость в соответствии с пунктом 9 настоящей Инструкции, не является облагаемым оборотом. </w:t>
      </w:r>
      <w:r>
        <w:br/>
      </w:r>
      <w:r>
        <w:rPr>
          <w:rFonts w:ascii="Times New Roman"/>
          <w:b w:val="false"/>
          <w:i w:val="false"/>
          <w:color w:val="000000"/>
          <w:sz w:val="28"/>
        </w:rPr>
        <w:t xml:space="preserve">
     6. Облагаемым импортом являются импортируемые товары, за исключением освобожденных от налога.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Глава 3. Плательщики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Плательщиками налога на добавленную стоимость являются юридические лица и физические лица, осуществляющие предпринимательскую деятельность без образования юридического лица, а также нерезиденты Республики Казахстан, осуществляющие деятельность через постоянное учреждение, имеющие объекты налогообложения в соответствии с пунктом 1 настоящей Инструкции. </w:t>
      </w:r>
      <w:r>
        <w:br/>
      </w:r>
      <w:r>
        <w:rPr>
          <w:rFonts w:ascii="Times New Roman"/>
          <w:b w:val="false"/>
          <w:i w:val="false"/>
          <w:color w:val="000000"/>
          <w:sz w:val="28"/>
        </w:rPr>
        <w:t xml:space="preserve">
     8. Плательщиками налога на добавленную стоимость не являются плательщики единого земельного налога по оборотам от реализации сельскохозяйственной продукции собственного производства и продуктов ее переработки. </w:t>
      </w:r>
      <w:r>
        <w:br/>
      </w:r>
      <w:r>
        <w:rPr>
          <w:rFonts w:ascii="Times New Roman"/>
          <w:b w:val="false"/>
          <w:i w:val="false"/>
          <w:color w:val="000000"/>
          <w:sz w:val="28"/>
        </w:rPr>
        <w:t xml:space="preserve">
     Плательщики единого земельного налога по оборотам от реализации несельскохозяйственной продукции, продукции несобственного производства, подакцизной продукции, а также по оборотам от реализации продуктов их переработки осуществляют исчисление и уплату налога на добавленную стоимость в общеустановленном порядке. </w:t>
      </w:r>
      <w:r>
        <w:br/>
      </w:r>
      <w:r>
        <w:rPr>
          <w:rFonts w:ascii="Times New Roman"/>
          <w:b w:val="false"/>
          <w:i w:val="false"/>
          <w:color w:val="000000"/>
          <w:sz w:val="28"/>
        </w:rPr>
        <w:t xml:space="preserve">
     Лица, являющиеся плательщиками единого земельного налога и реализующие продукцию как собственного, так и несобственного производства, ведут раздельный учет затрат в соответствии с законодательством Республики Казахстан по продукции (работам, услугам) несобственного производства, в том числе по счетам-фактурам, выписываемым с налогом на добавленную стоимость. </w:t>
      </w:r>
      <w:r>
        <w:br/>
      </w:r>
      <w:r>
        <w:rPr>
          <w:rFonts w:ascii="Times New Roman"/>
          <w:b w:val="false"/>
          <w:i w:val="false"/>
          <w:color w:val="000000"/>
          <w:sz w:val="28"/>
        </w:rPr>
        <w:t xml:space="preserve">
     9. Министерство государственных доходов Республики Казахстан по заявлению налогоплательщика может рассматривать подразделения юридического лица в качестве самостоятельных плательщиков налога на добавленную стоимость. </w:t>
      </w:r>
      <w:r>
        <w:br/>
      </w:r>
      <w:r>
        <w:rPr>
          <w:rFonts w:ascii="Times New Roman"/>
          <w:b w:val="false"/>
          <w:i w:val="false"/>
          <w:color w:val="000000"/>
          <w:sz w:val="28"/>
        </w:rPr>
        <w:t xml:space="preserve">
     Заявление на признание подразделений юридического лица самостоятельными плательщиками налога на добавленную стоимость, составляется в произвольной форме. </w:t>
      </w:r>
      <w:r>
        <w:br/>
      </w:r>
      <w:r>
        <w:rPr>
          <w:rFonts w:ascii="Times New Roman"/>
          <w:b w:val="false"/>
          <w:i w:val="false"/>
          <w:color w:val="000000"/>
          <w:sz w:val="28"/>
        </w:rPr>
        <w:t xml:space="preserve">
     10. Плательщиками налога на добавленную стоимость на импортируемые товары являются юридические лица, их филиалы и представительства, физические лица и нерезиденты, импортирующие эти товары на территорию Республики Казахстан в соответствии с таможенным законодательством Республики Казахстан </w:t>
      </w:r>
      <w:r>
        <w:rPr>
          <w:rFonts w:ascii="Times New Roman"/>
          <w:b w:val="false"/>
          <w:i w:val="false"/>
          <w:color w:val="000000"/>
          <w:sz w:val="28"/>
        </w:rPr>
        <w:t xml:space="preserve">Z952368_ </w:t>
      </w:r>
      <w:r>
        <w:rPr>
          <w:rFonts w:ascii="Times New Roman"/>
          <w:b w:val="false"/>
          <w:i w:val="false"/>
          <w:color w:val="000000"/>
          <w:sz w:val="28"/>
        </w:rPr>
        <w:t xml:space="preserve">. </w:t>
      </w:r>
      <w:r>
        <w:br/>
      </w:r>
      <w:r>
        <w:rPr>
          <w:rFonts w:ascii="Times New Roman"/>
          <w:b w:val="false"/>
          <w:i w:val="false"/>
          <w:color w:val="000000"/>
          <w:sz w:val="28"/>
        </w:rPr>
        <w:t xml:space="preserve">
     11. При реализации товаров (работ, услуг) на территории Республики Казахстан нерезидентами (кроме осуществляющих деятельность в Республике Казахстан через постоянное учреждение), получающими доход из казахстанского источника, налог на добавленную стоимость уплачивается в полном размере резидентами Республики Казахстан, а также нерезидентами, осуществляющими деятельность в Республике Казахстан через постоянное учреждение, осуществляющими расчеты с названными нерезидентами, в порядке, предусмотренном главой 22 настоящей Инструкции. </w:t>
      </w:r>
      <w:r>
        <w:br/>
      </w:r>
      <w:r>
        <w:rPr>
          <w:rFonts w:ascii="Times New Roman"/>
          <w:b w:val="false"/>
          <w:i w:val="false"/>
          <w:color w:val="000000"/>
          <w:sz w:val="28"/>
        </w:rPr>
        <w:t xml:space="preserve">
     12. При реализации конфискованного товара плательщиком налога на добавленную стоимость является лицо, реализующее этот товар по договору, заключенному с собственником конфискованного товара.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Глава 4. Международные договоры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В соответствии с международными договорами, ратифицированными Республикой Казахстан, может быть установлен иной порядок исчисления налога на добавленную стоимость, чем предусмотренный настоящей Инструкцией. </w:t>
      </w:r>
      <w:r>
        <w:br/>
      </w:r>
      <w:r>
        <w:rPr>
          <w:rFonts w:ascii="Times New Roman"/>
          <w:b w:val="false"/>
          <w:i w:val="false"/>
          <w:color w:val="000000"/>
          <w:sz w:val="28"/>
        </w:rPr>
        <w:t xml:space="preserve">
     14. Порядок исчисления налога на добавленную стоимость при осуществлении внешнеэкономической деятельности в рамках Содружества Независимых Государств регулируется международными договорами, заключенными Республикой Казахстан с государствами-участниками Содружества Независимых Государств, а именно: </w:t>
      </w:r>
      <w:r>
        <w:br/>
      </w:r>
      <w:r>
        <w:rPr>
          <w:rFonts w:ascii="Times New Roman"/>
          <w:b w:val="false"/>
          <w:i w:val="false"/>
          <w:color w:val="000000"/>
          <w:sz w:val="28"/>
        </w:rPr>
        <w:t xml:space="preserve">
     1) Соглашением между Правительством Республики Казахстан и Правительством Российской Федерации о принципах взимания косвенных налогов во взаимной торговле от 9 октября 2000 года, вступившим в силу 1 июля 2001 года; </w:t>
      </w:r>
      <w:r>
        <w:br/>
      </w:r>
      <w:r>
        <w:rPr>
          <w:rFonts w:ascii="Times New Roman"/>
          <w:b w:val="false"/>
          <w:i w:val="false"/>
          <w:color w:val="000000"/>
          <w:sz w:val="28"/>
        </w:rPr>
        <w:t xml:space="preserve">
     2) </w:t>
      </w:r>
      <w:r>
        <w:rPr>
          <w:rFonts w:ascii="Times New Roman"/>
          <w:b w:val="false"/>
          <w:i w:val="false"/>
          <w:color w:val="000000"/>
          <w:sz w:val="28"/>
        </w:rPr>
        <w:t xml:space="preserve">Z980271_ </w:t>
      </w:r>
      <w:r>
        <w:rPr>
          <w:rFonts w:ascii="Times New Roman"/>
          <w:b w:val="false"/>
          <w:i w:val="false"/>
          <w:color w:val="000000"/>
          <w:sz w:val="28"/>
        </w:rPr>
        <w:t xml:space="preserve">Соглашением о принципах взимания налога на добавленную стоимость при экспорте и импорте товаров (работ, услуг) между Правительством Республики Казахстан и Правительством Кыргызской Республики от 18 февраля 1997 года - временно вступило в силу с 18 февраля 1997 года, постоянно действует с 18 декабря 1998 года; </w:t>
      </w:r>
      <w:r>
        <w:br/>
      </w:r>
      <w:r>
        <w:rPr>
          <w:rFonts w:ascii="Times New Roman"/>
          <w:b w:val="false"/>
          <w:i w:val="false"/>
          <w:color w:val="000000"/>
          <w:sz w:val="28"/>
        </w:rPr>
        <w:t xml:space="preserve">
     3) </w:t>
      </w:r>
      <w:r>
        <w:rPr>
          <w:rFonts w:ascii="Times New Roman"/>
          <w:b w:val="false"/>
          <w:i w:val="false"/>
          <w:color w:val="000000"/>
          <w:sz w:val="28"/>
        </w:rPr>
        <w:t xml:space="preserve">Z980239_ </w:t>
      </w:r>
      <w:r>
        <w:rPr>
          <w:rFonts w:ascii="Times New Roman"/>
          <w:b w:val="false"/>
          <w:i w:val="false"/>
          <w:color w:val="000000"/>
          <w:sz w:val="28"/>
        </w:rPr>
        <w:t xml:space="preserve">Соглашением о принципах взимания косвенных налогов при экспорте и импорте товаров (работ, услуг) между Правительством Республики Казахстан и Правительством Азербайджанской Республики от 14 сентября 1997 года, вступившим в силу с 9 июля 1998 года; </w:t>
      </w:r>
      <w:r>
        <w:br/>
      </w:r>
      <w:r>
        <w:rPr>
          <w:rFonts w:ascii="Times New Roman"/>
          <w:b w:val="false"/>
          <w:i w:val="false"/>
          <w:color w:val="000000"/>
          <w:sz w:val="28"/>
        </w:rPr>
        <w:t xml:space="preserve">
     4) </w:t>
      </w:r>
      <w:r>
        <w:rPr>
          <w:rFonts w:ascii="Times New Roman"/>
          <w:b w:val="false"/>
          <w:i w:val="false"/>
          <w:color w:val="000000"/>
          <w:sz w:val="28"/>
        </w:rPr>
        <w:t xml:space="preserve">Z980290_ </w:t>
      </w:r>
      <w:r>
        <w:rPr>
          <w:rFonts w:ascii="Times New Roman"/>
          <w:b w:val="false"/>
          <w:i w:val="false"/>
          <w:color w:val="000000"/>
          <w:sz w:val="28"/>
        </w:rPr>
        <w:t xml:space="preserve">Соглашением о принципах взимания косвенных налогов при экспорте и импорте товаров (работ, услуг) между Правительством Республики Казахстан и Правительством Республики Молдова от 12 июня 1997 года, вступившего в силу с 25 ноября 1998 года; </w:t>
      </w:r>
      <w:r>
        <w:br/>
      </w:r>
      <w:r>
        <w:rPr>
          <w:rFonts w:ascii="Times New Roman"/>
          <w:b w:val="false"/>
          <w:i w:val="false"/>
          <w:color w:val="000000"/>
          <w:sz w:val="28"/>
        </w:rPr>
        <w:t xml:space="preserve">
     5) </w:t>
      </w:r>
      <w:r>
        <w:rPr>
          <w:rFonts w:ascii="Times New Roman"/>
          <w:b w:val="false"/>
          <w:i w:val="false"/>
          <w:color w:val="000000"/>
          <w:sz w:val="28"/>
        </w:rPr>
        <w:t xml:space="preserve">Z990380_ </w:t>
      </w:r>
      <w:r>
        <w:rPr>
          <w:rFonts w:ascii="Times New Roman"/>
          <w:b w:val="false"/>
          <w:i w:val="false"/>
          <w:color w:val="000000"/>
          <w:sz w:val="28"/>
        </w:rPr>
        <w:t xml:space="preserve">Соглашением между Правительством Республики Казахстан и Правительством Украины о принципах взимания косвенных налогов при экспорте и импорте товаров (работ, услуг) от 13 июня 1997 года, вступившего в силу с 31 мая 1999 года; </w:t>
      </w:r>
      <w:r>
        <w:br/>
      </w:r>
      <w:r>
        <w:rPr>
          <w:rFonts w:ascii="Times New Roman"/>
          <w:b w:val="false"/>
          <w:i w:val="false"/>
          <w:color w:val="000000"/>
          <w:sz w:val="28"/>
        </w:rPr>
        <w:t xml:space="preserve">
     6) </w:t>
      </w:r>
      <w:r>
        <w:rPr>
          <w:rFonts w:ascii="Times New Roman"/>
          <w:b w:val="false"/>
          <w:i w:val="false"/>
          <w:color w:val="000000"/>
          <w:sz w:val="28"/>
        </w:rPr>
        <w:t xml:space="preserve">Z990445_ </w:t>
      </w:r>
      <w:r>
        <w:rPr>
          <w:rFonts w:ascii="Times New Roman"/>
          <w:b w:val="false"/>
          <w:i w:val="false"/>
          <w:color w:val="000000"/>
          <w:sz w:val="28"/>
        </w:rPr>
        <w:t xml:space="preserve">Соглашением между Правительством Республики Казахстан и Правительством Республики Беларусь о принципах взимания косвенных налогов при экспорте и импорте товаров (работ) от 2 февраля 1999 года, вступившего в силу с 1 сентября 1999 года; </w:t>
      </w:r>
      <w:r>
        <w:br/>
      </w:r>
      <w:r>
        <w:rPr>
          <w:rFonts w:ascii="Times New Roman"/>
          <w:b w:val="false"/>
          <w:i w:val="false"/>
          <w:color w:val="000000"/>
          <w:sz w:val="28"/>
        </w:rPr>
        <w:t xml:space="preserve">
     7) </w:t>
      </w:r>
      <w:r>
        <w:rPr>
          <w:rFonts w:ascii="Times New Roman"/>
          <w:b w:val="false"/>
          <w:i w:val="false"/>
          <w:color w:val="000000"/>
          <w:sz w:val="28"/>
        </w:rPr>
        <w:t xml:space="preserve">Z990400_ </w:t>
      </w:r>
      <w:r>
        <w:rPr>
          <w:rFonts w:ascii="Times New Roman"/>
          <w:b w:val="false"/>
          <w:i w:val="false"/>
          <w:color w:val="000000"/>
          <w:sz w:val="28"/>
        </w:rPr>
        <w:t xml:space="preserve">Соглашением между Правительством Республики Казахстан и Правительством Республики Грузия о принципах взимания косвенных налогов при экспорте и импорте товаров (работ, услуг) от 11 ноября 1997 года, вступившего в силу с 5 июля 2000 года; </w:t>
      </w:r>
      <w:r>
        <w:br/>
      </w:r>
      <w:r>
        <w:rPr>
          <w:rFonts w:ascii="Times New Roman"/>
          <w:b w:val="false"/>
          <w:i w:val="false"/>
          <w:color w:val="000000"/>
          <w:sz w:val="28"/>
        </w:rPr>
        <w:t xml:space="preserve">
     8) </w:t>
      </w:r>
      <w:r>
        <w:rPr>
          <w:rFonts w:ascii="Times New Roman"/>
          <w:b w:val="false"/>
          <w:i w:val="false"/>
          <w:color w:val="000000"/>
          <w:sz w:val="28"/>
        </w:rPr>
        <w:t xml:space="preserve">Z000062_ </w:t>
      </w:r>
      <w:r>
        <w:rPr>
          <w:rFonts w:ascii="Times New Roman"/>
          <w:b w:val="false"/>
          <w:i w:val="false"/>
          <w:color w:val="000000"/>
          <w:sz w:val="28"/>
        </w:rPr>
        <w:t xml:space="preserve">Соглашением между Правительством Республики Казахстан и Правительством Республики Таджикистан о принципах взимания косвенных налогов при экспорте и импорте товаров (работ, услуг) от 16 декабря 1999 года; </w:t>
      </w:r>
      <w:r>
        <w:br/>
      </w:r>
      <w:r>
        <w:rPr>
          <w:rFonts w:ascii="Times New Roman"/>
          <w:b w:val="false"/>
          <w:i w:val="false"/>
          <w:color w:val="000000"/>
          <w:sz w:val="28"/>
        </w:rPr>
        <w:t xml:space="preserve">
     9) </w:t>
      </w:r>
      <w:r>
        <w:rPr>
          <w:rFonts w:ascii="Times New Roman"/>
          <w:b w:val="false"/>
          <w:i w:val="false"/>
          <w:color w:val="000000"/>
          <w:sz w:val="28"/>
        </w:rPr>
        <w:t xml:space="preserve">Z990014_ </w:t>
      </w:r>
      <w:r>
        <w:rPr>
          <w:rFonts w:ascii="Times New Roman"/>
          <w:b w:val="false"/>
          <w:i w:val="false"/>
          <w:color w:val="000000"/>
          <w:sz w:val="28"/>
        </w:rPr>
        <w:t xml:space="preserve">Протоколом от 2 апреля 1999 года о внесении изменений и дополнений в Соглашение о создании зоны свободной торговли от 15 апреля 1994 года, принятого в рамках Содружества Независимых Государств 2 апреля 1999 года. Указанным Протоколом регулируется порядок налогообложения внешнеторговых операций, осуществляемых между Республикой Казахстан и Республикой Узбекистан, Республикой Армения. &lt;*&gt; </w:t>
      </w:r>
      <w:r>
        <w:br/>
      </w:r>
      <w:r>
        <w:rPr>
          <w:rFonts w:ascii="Times New Roman"/>
          <w:b w:val="false"/>
          <w:i w:val="false"/>
          <w:color w:val="000000"/>
          <w:sz w:val="28"/>
        </w:rPr>
        <w:t xml:space="preserve">
     Сноска. Пункт 14 - с изменениями,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15-16.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Пункты 15-16 исключены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Глава 5. Определение размера облагаемого оборота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Размер облагаемого оборота определяется на основе стоимости реализуемых товаров (работ, услуг), исходя из применяемых цен и тарифов без включения в них налога на добавленную стоимость, но не ниже цен их приобретения для торгово-посреднической деятельности. </w:t>
      </w:r>
      <w:r>
        <w:br/>
      </w:r>
      <w:r>
        <w:rPr>
          <w:rFonts w:ascii="Times New Roman"/>
          <w:b w:val="false"/>
          <w:i w:val="false"/>
          <w:color w:val="000000"/>
          <w:sz w:val="28"/>
        </w:rPr>
        <w:t xml:space="preserve">
     18. Цена приобретения в целях налогообложения включает в себя покупную стоимость товаров, а также стоимость расходов, связанных с их приобретением и реализацией, по которым поставщиками товаров (работ, услуг) были выставлены счета-фактуры с указанием суммы налога на добавленную стоимость и по которым суммы налога на добавленную стоимость были отнесены в зачет в соответствии с настоящей Инструкцией. </w:t>
      </w:r>
      <w:r>
        <w:br/>
      </w:r>
      <w:r>
        <w:rPr>
          <w:rFonts w:ascii="Times New Roman"/>
          <w:b w:val="false"/>
          <w:i w:val="false"/>
          <w:color w:val="000000"/>
          <w:sz w:val="28"/>
        </w:rPr>
        <w:t xml:space="preserve">
     Расходы, связанные с реализацией товаров, включают в себя расходы налогоплательщика, связанные с предпринимательской деятельностью, отнесенные им на расходы периода за отчетный период (счета подраздела 81 "Расходы по реализации товаров, работ, услуг" и 82 "Общие и административные расходы"). </w:t>
      </w:r>
      <w:r>
        <w:br/>
      </w:r>
      <w:r>
        <w:rPr>
          <w:rFonts w:ascii="Times New Roman"/>
          <w:b w:val="false"/>
          <w:i w:val="false"/>
          <w:color w:val="000000"/>
          <w:sz w:val="28"/>
        </w:rPr>
        <w:t xml:space="preserve">
     19. Цена приобретения определяется исходя из средневзвешенной покупной стоимости по каждому виду реализованного товара. Вид товара определяется по наименованию, без разделения его по сортности, категориям, и т.п. </w:t>
      </w:r>
      <w:r>
        <w:br/>
      </w:r>
      <w:r>
        <w:rPr>
          <w:rFonts w:ascii="Times New Roman"/>
          <w:b w:val="false"/>
          <w:i w:val="false"/>
          <w:color w:val="000000"/>
          <w:sz w:val="28"/>
        </w:rPr>
        <w:t xml:space="preserve">
     Пример: ТОО "Жулдыз" осуществляет торгово-посредническую деятельность на рынке продовольственных товаров. На начало отчетного периода у ТОО числятся остатки следующих товаров: сахар - 400 кг на сумму 17200 тенге, макаронные изделия - 200 кг на сумму 7600 тенге, майонез - 500 банок на сумму 18500 тенге. </w:t>
      </w:r>
      <w:r>
        <w:br/>
      </w:r>
      <w:r>
        <w:rPr>
          <w:rFonts w:ascii="Times New Roman"/>
          <w:b w:val="false"/>
          <w:i w:val="false"/>
          <w:color w:val="000000"/>
          <w:sz w:val="28"/>
        </w:rPr>
        <w:t xml:space="preserve">
     В отчетном периоде были приобретены товары такого же ассортимента, в том числе сахара - 100 кг на сумму 4300 тенге, макаронных изделий 150 кг на сумму 5550 тенге, майонез не приобретался. </w:t>
      </w:r>
      <w:r>
        <w:br/>
      </w:r>
      <w:r>
        <w:rPr>
          <w:rFonts w:ascii="Times New Roman"/>
          <w:b w:val="false"/>
          <w:i w:val="false"/>
          <w:color w:val="000000"/>
          <w:sz w:val="28"/>
        </w:rPr>
        <w:t xml:space="preserve">
     В течение отчетного периода было реализовано сахара 400 кг на 25000 тенге, макаронных изделий 250 кг на сумму 11750 тенге, майонеза 250 банок на сумму 11250 тенге. </w:t>
      </w:r>
      <w:r>
        <w:br/>
      </w:r>
      <w:r>
        <w:rPr>
          <w:rFonts w:ascii="Times New Roman"/>
          <w:b w:val="false"/>
          <w:i w:val="false"/>
          <w:color w:val="000000"/>
          <w:sz w:val="28"/>
        </w:rPr>
        <w:t xml:space="preserve">
     Для определения цены приобретения реализованных товаров необходимо найти средневзвешенную цену покупки каждого вида реализованного товара, исчисленную с учетом переходящего остатка. Средневзвешенная цена покупки реализованных товаров составила по сахару 43 тенге ((17200+4200) : : (400+100)), макаронным изделиям 38 тенге ((7600+5550) : (200+150)), майонезу 37 тенге (18500 : 500). </w:t>
      </w:r>
      <w:r>
        <w:br/>
      </w:r>
      <w:r>
        <w:rPr>
          <w:rFonts w:ascii="Times New Roman"/>
          <w:b w:val="false"/>
          <w:i w:val="false"/>
          <w:color w:val="000000"/>
          <w:sz w:val="28"/>
        </w:rPr>
        <w:t xml:space="preserve">
     Расходы периода в отчетном периоде составили 27120 тенге, в том числе расходы периода, по которым налог на добавленную стоимость отнесен в зачет - 10884 тенге. </w:t>
      </w:r>
      <w:r>
        <w:br/>
      </w:r>
      <w:r>
        <w:rPr>
          <w:rFonts w:ascii="Times New Roman"/>
          <w:b w:val="false"/>
          <w:i w:val="false"/>
          <w:color w:val="000000"/>
          <w:sz w:val="28"/>
        </w:rPr>
        <w:t xml:space="preserve">
     С учетом приведенных данных определяется цена приобретения реализованных товаров и устанавливается занижение размера облагаемого оборота. </w:t>
      </w:r>
      <w:r>
        <w:br/>
      </w:r>
      <w:r>
        <w:rPr>
          <w:rFonts w:ascii="Times New Roman"/>
          <w:b w:val="false"/>
          <w:i w:val="false"/>
          <w:color w:val="000000"/>
          <w:sz w:val="28"/>
        </w:rPr>
        <w:t xml:space="preserve">
--------------------------------------------------------------------------- </w:t>
      </w:r>
      <w:r>
        <w:br/>
      </w:r>
      <w:r>
        <w:rPr>
          <w:rFonts w:ascii="Times New Roman"/>
          <w:b w:val="false"/>
          <w:i w:val="false"/>
          <w:color w:val="000000"/>
          <w:sz w:val="28"/>
        </w:rPr>
        <w:t xml:space="preserve">
 Вид   !К-во  !Средне- !Покупная стоимость   !Стоимость!Уд.вес     </w:t>
      </w:r>
      <w:r>
        <w:br/>
      </w:r>
      <w:r>
        <w:rPr>
          <w:rFonts w:ascii="Times New Roman"/>
          <w:b w:val="false"/>
          <w:i w:val="false"/>
          <w:color w:val="000000"/>
          <w:sz w:val="28"/>
        </w:rPr>
        <w:t xml:space="preserve">
 товара!реали-!взвешен-!реализованных товаров!реализа- !реализован-   </w:t>
      </w:r>
      <w:r>
        <w:br/>
      </w:r>
      <w:r>
        <w:rPr>
          <w:rFonts w:ascii="Times New Roman"/>
          <w:b w:val="false"/>
          <w:i w:val="false"/>
          <w:color w:val="000000"/>
          <w:sz w:val="28"/>
        </w:rPr>
        <w:t xml:space="preserve">
       !зован-!ная цена!по средневзвешенной  !ции      !ного товара        </w:t>
      </w:r>
      <w:r>
        <w:br/>
      </w:r>
      <w:r>
        <w:rPr>
          <w:rFonts w:ascii="Times New Roman"/>
          <w:b w:val="false"/>
          <w:i w:val="false"/>
          <w:color w:val="000000"/>
          <w:sz w:val="28"/>
        </w:rPr>
        <w:t xml:space="preserve">
       !ного  !покупки !цене покупки         !         !в общей стоимости </w:t>
      </w:r>
      <w:r>
        <w:br/>
      </w:r>
      <w:r>
        <w:rPr>
          <w:rFonts w:ascii="Times New Roman"/>
          <w:b w:val="false"/>
          <w:i w:val="false"/>
          <w:color w:val="000000"/>
          <w:sz w:val="28"/>
        </w:rPr>
        <w:t xml:space="preserve">
       !товара!        !(гр2хгр3)            !         !реализации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1. Сахар   400      43      17200                 25000         52          </w:t>
      </w:r>
    </w:p>
    <w:p>
      <w:pPr>
        <w:spacing w:after="0"/>
        <w:ind w:left="0"/>
        <w:jc w:val="both"/>
      </w:pPr>
      <w:r>
        <w:rPr>
          <w:rFonts w:ascii="Times New Roman"/>
          <w:b w:val="false"/>
          <w:i w:val="false"/>
          <w:color w:val="000000"/>
          <w:sz w:val="28"/>
        </w:rPr>
        <w:t xml:space="preserve">2. Макарон </w:t>
      </w:r>
      <w:r>
        <w:br/>
      </w:r>
      <w:r>
        <w:rPr>
          <w:rFonts w:ascii="Times New Roman"/>
          <w:b w:val="false"/>
          <w:i w:val="false"/>
          <w:color w:val="000000"/>
          <w:sz w:val="28"/>
        </w:rPr>
        <w:t xml:space="preserve">
  ные     250      38      9500                  11750         25 </w:t>
      </w:r>
      <w:r>
        <w:br/>
      </w:r>
      <w:r>
        <w:rPr>
          <w:rFonts w:ascii="Times New Roman"/>
          <w:b w:val="false"/>
          <w:i w:val="false"/>
          <w:color w:val="000000"/>
          <w:sz w:val="28"/>
        </w:rPr>
        <w:t xml:space="preserve">
  изделия </w:t>
      </w:r>
    </w:p>
    <w:p>
      <w:pPr>
        <w:spacing w:after="0"/>
        <w:ind w:left="0"/>
        <w:jc w:val="both"/>
      </w:pPr>
      <w:r>
        <w:rPr>
          <w:rFonts w:ascii="Times New Roman"/>
          <w:b w:val="false"/>
          <w:i w:val="false"/>
          <w:color w:val="000000"/>
          <w:sz w:val="28"/>
        </w:rPr>
        <w:t xml:space="preserve">3. Майонез 250      37      9250                  11250         23 </w:t>
      </w:r>
    </w:p>
    <w:p>
      <w:pPr>
        <w:spacing w:after="0"/>
        <w:ind w:left="0"/>
        <w:jc w:val="both"/>
      </w:pPr>
      <w:r>
        <w:rPr>
          <w:rFonts w:ascii="Times New Roman"/>
          <w:b w:val="false"/>
          <w:i w:val="false"/>
          <w:color w:val="000000"/>
          <w:sz w:val="28"/>
        </w:rPr>
        <w:t xml:space="preserve">  Итого    х        х        х                   48000         100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N !Расходы !Цена    !Разница      ! НДС          ! </w:t>
      </w:r>
      <w:r>
        <w:br/>
      </w:r>
      <w:r>
        <w:rPr>
          <w:rFonts w:ascii="Times New Roman"/>
          <w:b w:val="false"/>
          <w:i w:val="false"/>
          <w:color w:val="000000"/>
          <w:sz w:val="28"/>
        </w:rPr>
        <w:t xml:space="preserve">
 !периода !приобре-!между        !              ! </w:t>
      </w:r>
      <w:r>
        <w:br/>
      </w:r>
      <w:r>
        <w:rPr>
          <w:rFonts w:ascii="Times New Roman"/>
          <w:b w:val="false"/>
          <w:i w:val="false"/>
          <w:color w:val="000000"/>
          <w:sz w:val="28"/>
        </w:rPr>
        <w:t xml:space="preserve">
 !        !тения   !стоимостью   !              ! </w:t>
      </w:r>
      <w:r>
        <w:br/>
      </w:r>
      <w:r>
        <w:rPr>
          <w:rFonts w:ascii="Times New Roman"/>
          <w:b w:val="false"/>
          <w:i w:val="false"/>
          <w:color w:val="000000"/>
          <w:sz w:val="28"/>
        </w:rPr>
        <w:t xml:space="preserve">
 !        !        !реализации   !              ! </w:t>
      </w:r>
      <w:r>
        <w:br/>
      </w:r>
      <w:r>
        <w:rPr>
          <w:rFonts w:ascii="Times New Roman"/>
          <w:b w:val="false"/>
          <w:i w:val="false"/>
          <w:color w:val="000000"/>
          <w:sz w:val="28"/>
        </w:rPr>
        <w:t xml:space="preserve">
 !        !        !и ценой      !              ! </w:t>
      </w:r>
      <w:r>
        <w:br/>
      </w:r>
      <w:r>
        <w:rPr>
          <w:rFonts w:ascii="Times New Roman"/>
          <w:b w:val="false"/>
          <w:i w:val="false"/>
          <w:color w:val="000000"/>
          <w:sz w:val="28"/>
        </w:rPr>
        <w:t xml:space="preserve">
 !        !        !приобретения !              !   </w:t>
      </w:r>
      <w:r>
        <w:br/>
      </w:r>
      <w:r>
        <w:rPr>
          <w:rFonts w:ascii="Times New Roman"/>
          <w:b w:val="false"/>
          <w:i w:val="false"/>
          <w:color w:val="000000"/>
          <w:sz w:val="28"/>
        </w:rPr>
        <w:t xml:space="preserve">
-------------------------------------------------- </w:t>
      </w:r>
      <w:r>
        <w:br/>
      </w:r>
      <w:r>
        <w:rPr>
          <w:rFonts w:ascii="Times New Roman"/>
          <w:b w:val="false"/>
          <w:i w:val="false"/>
          <w:color w:val="000000"/>
          <w:sz w:val="28"/>
        </w:rPr>
        <w:t xml:space="preserve">
    7     !   8    !     9             10       ! </w:t>
      </w:r>
      <w:r>
        <w:br/>
      </w:r>
      <w:r>
        <w:rPr>
          <w:rFonts w:ascii="Times New Roman"/>
          <w:b w:val="false"/>
          <w:i w:val="false"/>
          <w:color w:val="000000"/>
          <w:sz w:val="28"/>
        </w:rPr>
        <w:t xml:space="preserve">
-------------------------------------------------- </w:t>
      </w:r>
      <w:r>
        <w:br/>
      </w:r>
      <w:r>
        <w:rPr>
          <w:rFonts w:ascii="Times New Roman"/>
          <w:b w:val="false"/>
          <w:i w:val="false"/>
          <w:color w:val="000000"/>
          <w:sz w:val="28"/>
        </w:rPr>
        <w:t xml:space="preserve">
1   5644     22844      + 2156           - </w:t>
      </w:r>
      <w:r>
        <w:br/>
      </w:r>
      <w:r>
        <w:rPr>
          <w:rFonts w:ascii="Times New Roman"/>
          <w:b w:val="false"/>
          <w:i w:val="false"/>
          <w:color w:val="000000"/>
          <w:sz w:val="28"/>
        </w:rPr>
        <w:t xml:space="preserve">
2   2713     12213       - 463          46,3 </w:t>
      </w:r>
      <w:r>
        <w:br/>
      </w:r>
      <w:r>
        <w:rPr>
          <w:rFonts w:ascii="Times New Roman"/>
          <w:b w:val="false"/>
          <w:i w:val="false"/>
          <w:color w:val="000000"/>
          <w:sz w:val="28"/>
        </w:rPr>
        <w:t xml:space="preserve">
3   2497     11747       - 497          99,4 </w:t>
      </w:r>
    </w:p>
    <w:p>
      <w:pPr>
        <w:spacing w:after="0"/>
        <w:ind w:left="0"/>
        <w:jc w:val="both"/>
      </w:pPr>
      <w:r>
        <w:rPr>
          <w:rFonts w:ascii="Times New Roman"/>
          <w:b w:val="false"/>
          <w:i w:val="false"/>
          <w:color w:val="000000"/>
          <w:sz w:val="28"/>
        </w:rPr>
        <w:t xml:space="preserve">   10854      х           х            145,7 </w:t>
      </w:r>
      <w:r>
        <w:br/>
      </w:r>
      <w:r>
        <w:rPr>
          <w:rFonts w:ascii="Times New Roman"/>
          <w:b w:val="false"/>
          <w:i w:val="false"/>
          <w:color w:val="000000"/>
          <w:sz w:val="28"/>
        </w:rPr>
        <w:t xml:space="preserve">
---------------------------------------------------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Сноска. Пункт 19 - с изменениями,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При обмене товарами (работами, услугами) или при их передаче безвозмездно облагаемый оборот определяется исходя из уровня цен, без включения в них налога на добавленную стоимость, сложившегося у налогоплательщика на момент обмена или передачи, но не ниже фактически сложившихся затрат. </w:t>
      </w:r>
      <w:r>
        <w:br/>
      </w:r>
      <w:r>
        <w:rPr>
          <w:rFonts w:ascii="Times New Roman"/>
          <w:b w:val="false"/>
          <w:i w:val="false"/>
          <w:color w:val="000000"/>
          <w:sz w:val="28"/>
        </w:rPr>
        <w:t xml:space="preserve">
     21. Размер облагаемого оборота у каждой стороны договора мены определяется исходя из стоимости отгруженной ими продукции и указанной в документе на отгрузку (счете-фактуре), но не ниже фактически сложившихся затрат. </w:t>
      </w:r>
      <w:r>
        <w:br/>
      </w:r>
      <w:r>
        <w:rPr>
          <w:rFonts w:ascii="Times New Roman"/>
          <w:b w:val="false"/>
          <w:i w:val="false"/>
          <w:color w:val="000000"/>
          <w:sz w:val="28"/>
        </w:rPr>
        <w:t xml:space="preserve">
     Пример: ТОО "Ара" отгрузило акционерному обществу "Зенит" товар стоимостью 3000 тенге в обмен на полученный от предприятия "Зенит" товар стоимостью 5000 тенге. Следовательно у предприятия "Ара" размер облагаемого оборота составляет 3000 тенге и сумма НДС 600 тенге; у АО "Зенит" - 5000 тенге и 1000 тенге соответственно. </w:t>
      </w:r>
      <w:r>
        <w:br/>
      </w:r>
      <w:r>
        <w:rPr>
          <w:rFonts w:ascii="Times New Roman"/>
          <w:b w:val="false"/>
          <w:i w:val="false"/>
          <w:color w:val="000000"/>
          <w:sz w:val="28"/>
        </w:rPr>
        <w:t xml:space="preserve">
     При получении товаров ТОО "Ара" имеет право отнести в зачет НДС в размере 1000 тенге, АО "Зенит" - 600 тенге. </w:t>
      </w:r>
      <w:r>
        <w:br/>
      </w:r>
      <w:r>
        <w:rPr>
          <w:rFonts w:ascii="Times New Roman"/>
          <w:b w:val="false"/>
          <w:i w:val="false"/>
          <w:color w:val="000000"/>
          <w:sz w:val="28"/>
        </w:rPr>
        <w:t xml:space="preserve">
     Если стоимость, по которой отгружены товары, ниже фактически сложившихся затрат, то налогоплательщик, у которого имеется занижение, обязан произвести при сдаче декларации по НДС соответствующие корректировки облагаемого оборота. </w:t>
      </w:r>
      <w:r>
        <w:br/>
      </w:r>
      <w:r>
        <w:rPr>
          <w:rFonts w:ascii="Times New Roman"/>
          <w:b w:val="false"/>
          <w:i w:val="false"/>
          <w:color w:val="000000"/>
          <w:sz w:val="28"/>
        </w:rPr>
        <w:t xml:space="preserve">
     22. В случае выплаты заработной платы и других выплат в натуральном выражении, в стоимость выдаваемых товаров (работ, услуг) включается сумма налога на добавленную стоимость, исчисленная по ставкам, предусмотренным в пунктах 67-69 настоящей Инструкции. </w:t>
      </w:r>
      <w:r>
        <w:br/>
      </w:r>
      <w:r>
        <w:rPr>
          <w:rFonts w:ascii="Times New Roman"/>
          <w:b w:val="false"/>
          <w:i w:val="false"/>
          <w:color w:val="000000"/>
          <w:sz w:val="28"/>
        </w:rPr>
        <w:t xml:space="preserve">
     23. Если товары (работы, услуги) поставлены налогоплательщику для целей его предпринимательской деятельности, но были использованы налогоплательщиком или иными лицами в личных целях безвозвратно, то стоимость таких товаров (работ, услуг) рассматривается в качестве облагаемого оборота. </w:t>
      </w:r>
      <w:r>
        <w:br/>
      </w:r>
      <w:r>
        <w:rPr>
          <w:rFonts w:ascii="Times New Roman"/>
          <w:b w:val="false"/>
          <w:i w:val="false"/>
          <w:color w:val="000000"/>
          <w:sz w:val="28"/>
        </w:rPr>
        <w:t xml:space="preserve">
     24. При порче, утрате товаров, включая основные средства (за исключением товаров, по которым не предусмотрен зачет по налогу на добавленную стоимость в соответствии с пунктом 78 настоящей Инструкции, а также случаев, возникших в результате чрезвычайных ситуаций природного характера), стоимость данных товаров рассматривается в качестве облагаемого оборота. </w:t>
      </w:r>
      <w:r>
        <w:br/>
      </w:r>
      <w:r>
        <w:rPr>
          <w:rFonts w:ascii="Times New Roman"/>
          <w:b w:val="false"/>
          <w:i w:val="false"/>
          <w:color w:val="000000"/>
          <w:sz w:val="28"/>
        </w:rPr>
        <w:t xml:space="preserve">
     Начисление налога на добавленную стоимость при порче, утрате товаров производится в момент списания этих товаров на результаты финансово-хозяйственной деятельности. </w:t>
      </w:r>
      <w:r>
        <w:br/>
      </w:r>
      <w:r>
        <w:rPr>
          <w:rFonts w:ascii="Times New Roman"/>
          <w:b w:val="false"/>
          <w:i w:val="false"/>
          <w:color w:val="000000"/>
          <w:sz w:val="28"/>
        </w:rPr>
        <w:t xml:space="preserve">
     Порча товара, в том числе основных средств, в целях налогообложения означает ухудшение всех или отдельных качеств (свойств) товара, в результате которого данный товар не может быть использован для целей облагаемого оборота. </w:t>
      </w:r>
      <w:r>
        <w:br/>
      </w:r>
      <w:r>
        <w:rPr>
          <w:rFonts w:ascii="Times New Roman"/>
          <w:b w:val="false"/>
          <w:i w:val="false"/>
          <w:color w:val="000000"/>
          <w:sz w:val="28"/>
        </w:rPr>
        <w:t xml:space="preserve">
     Под утратой товара, в том числе основных средств в целях налогообложения понимается событие, в результате которого произошло уничтожение и (или) потеря товара. </w:t>
      </w:r>
      <w:r>
        <w:br/>
      </w:r>
      <w:r>
        <w:rPr>
          <w:rFonts w:ascii="Times New Roman"/>
          <w:b w:val="false"/>
          <w:i w:val="false"/>
          <w:color w:val="000000"/>
          <w:sz w:val="28"/>
        </w:rPr>
        <w:t xml:space="preserve">
     При порче, утрате товаров, по которым не предусмотрен зачет по налогу на добавленную стоимость в соответствии с пунктом 78 настоящей Инструкции, их учетная стоимость не подлежит обложению налогом на добавленную стоимость. </w:t>
      </w:r>
      <w:r>
        <w:br/>
      </w:r>
      <w:r>
        <w:rPr>
          <w:rFonts w:ascii="Times New Roman"/>
          <w:b w:val="false"/>
          <w:i w:val="false"/>
          <w:color w:val="000000"/>
          <w:sz w:val="28"/>
        </w:rPr>
        <w:t xml:space="preserve">
     25. При списании основных средств (за исключением зданий и легковых автомобилей, а также основных средств, по которым в соответствии с пунктом 83 настоящей Инструкции налог на добавленную стоимость не подлежит отнесению в зачет) с целью их дальнейшей разукомплектации на части, предназначенные для дальнейшего использования в целях облагаемого оборота, размер облагаемого оборота определяется в виде разницы между учетной стоимостью таких основных средств и оценочной стоимостью их частей (с учетом их износа). </w:t>
      </w:r>
      <w:r>
        <w:br/>
      </w:r>
      <w:r>
        <w:rPr>
          <w:rFonts w:ascii="Times New Roman"/>
          <w:b w:val="false"/>
          <w:i w:val="false"/>
          <w:color w:val="000000"/>
          <w:sz w:val="28"/>
        </w:rPr>
        <w:t xml:space="preserve">
     26. При реализации товаров на экспорт ниже цены приобретения по торгово-посреднической деятельности разница между ценой реализации и ценой приобретения подлежит налогообложению по ставкам, установленным пунктами 67-69 настоящей Инструкции, применяемым при реализации таких товаров, осуществляемой на территории Республики Казахстан. </w:t>
      </w:r>
      <w:r>
        <w:br/>
      </w:r>
      <w:r>
        <w:rPr>
          <w:rFonts w:ascii="Times New Roman"/>
          <w:b w:val="false"/>
          <w:i w:val="false"/>
          <w:color w:val="000000"/>
          <w:sz w:val="28"/>
        </w:rPr>
        <w:t xml:space="preserve">
     27. В случае ликвидации плательщика налога на добавленную стоимость, остатки его товаров, в том числе основных средств, ранее приобретенных с налогом на добавленную стоимость, по которым предусмотрен зачет в соответствии с главой 14 настоящей Инструкции, рассматриваются в качестве облагаемого оборота с целью взаиморасчетов с бюджетом. </w:t>
      </w:r>
      <w:r>
        <w:br/>
      </w:r>
      <w:r>
        <w:rPr>
          <w:rFonts w:ascii="Times New Roman"/>
          <w:b w:val="false"/>
          <w:i w:val="false"/>
          <w:color w:val="000000"/>
          <w:sz w:val="28"/>
        </w:rPr>
        <w:t xml:space="preserve">
     28. Облагаемым оборотом при реализации товаров, по которым не предусмотрен зачет по налогу на добавленную стоимость, ранее приобретенных с налогом на добавленную стоимость, является доход, полученный в виде разницы между стоимостью реализации и учетной стоимостью. При этом под учетной стоимостью понимается балансовая стоимость товаров. </w:t>
      </w:r>
      <w:r>
        <w:br/>
      </w:r>
      <w:r>
        <w:rPr>
          <w:rFonts w:ascii="Times New Roman"/>
          <w:b w:val="false"/>
          <w:i w:val="false"/>
          <w:color w:val="000000"/>
          <w:sz w:val="28"/>
        </w:rPr>
        <w:t xml:space="preserve">
     Если такие товары реализованы ниже учетной стоимости, то отрицательная разница не является объектом обложения налогом на добавленную стоимость. </w:t>
      </w:r>
      <w:r>
        <w:br/>
      </w:r>
      <w:r>
        <w:rPr>
          <w:rFonts w:ascii="Times New Roman"/>
          <w:b w:val="false"/>
          <w:i w:val="false"/>
          <w:color w:val="000000"/>
          <w:sz w:val="28"/>
        </w:rPr>
        <w:t xml:space="preserve">
     29. Размер облагаемого оборота в случаях, предусмотренных в пунктах 22-24, 28 настоящей Инструкции, определяется исходя из применяемых цен и тарифов, но не ниже фактически сложившихся затрат. </w:t>
      </w:r>
      <w:r>
        <w:br/>
      </w:r>
      <w:r>
        <w:rPr>
          <w:rFonts w:ascii="Times New Roman"/>
          <w:b w:val="false"/>
          <w:i w:val="false"/>
          <w:color w:val="000000"/>
          <w:sz w:val="28"/>
        </w:rPr>
        <w:t xml:space="preserve">
     В фактически сложившиеся затраты налогоплательщика включаются себестоимость товаров (работ, услуг), а также расходы налогоплательщика, связанные с предпринимательской деятельностью, по которым поставщиками были выставлены счета-фактуры с указанием суммы налога на добавленную стоимость и по которым суммы налога на добавленную стоимость были отнесены в зачет в соответствии с настоящий Инструкцией. </w:t>
      </w:r>
      <w:r>
        <w:br/>
      </w:r>
      <w:r>
        <w:rPr>
          <w:rFonts w:ascii="Times New Roman"/>
          <w:b w:val="false"/>
          <w:i w:val="false"/>
          <w:color w:val="000000"/>
          <w:sz w:val="28"/>
        </w:rPr>
        <w:t xml:space="preserve">
     30. Определение фактически сложившихся затрат производится налогоплательщиком по данным бухгалтерского учета за отчетный период. Фактически сложившиеся затраты включают в себя себестоимость реализованных товаров (работ, услуг), отраженные на соответствующих счетах подраздела 80 "Себестоимость реализованных товаров, работ, услуг", а также расходы налогоплательщика, связанные с предпринимательской деятельностью, и отнесенные им на расходы периода за отчетный период (счета подраздела 81 "Расходы по реализации товаров, работ, услуг" и 82 "Общие и административные расходы"). </w:t>
      </w:r>
      <w:r>
        <w:br/>
      </w:r>
      <w:r>
        <w:rPr>
          <w:rFonts w:ascii="Times New Roman"/>
          <w:b w:val="false"/>
          <w:i w:val="false"/>
          <w:color w:val="000000"/>
          <w:sz w:val="28"/>
        </w:rPr>
        <w:t xml:space="preserve">
     Пример: </w:t>
      </w:r>
      <w:r>
        <w:br/>
      </w:r>
      <w:r>
        <w:rPr>
          <w:rFonts w:ascii="Times New Roman"/>
          <w:b w:val="false"/>
          <w:i w:val="false"/>
          <w:color w:val="000000"/>
          <w:sz w:val="28"/>
        </w:rPr>
        <w:t xml:space="preserve">
     В марте производственным объединением "Тулпар" было реализовано 100 ед. продукции А, 200 ед. продукции Б и 300 ед. продукции В. Продукция Б была реализована по бартеру. Себестоимость по каждому виду реализованной продукции составила 100000 тенге, 600000 тенге и 1200000 тенге соответственно. Стоимость реализации без налога на добавленную стоимость по каждому виду продукции в целом за отчетный период составила: А - 150000 тенге, Б - 900000 тенге, В - 1300000 тенге. Расходы периода, по которым НДС отнесен на зачет в марте составили 300000 тенге. </w:t>
      </w:r>
      <w:r>
        <w:br/>
      </w:r>
      <w:r>
        <w:rPr>
          <w:rFonts w:ascii="Times New Roman"/>
          <w:b w:val="false"/>
          <w:i w:val="false"/>
          <w:color w:val="000000"/>
          <w:sz w:val="28"/>
        </w:rPr>
        <w:t xml:space="preserve">
--------------------------------------------------------------- </w:t>
      </w:r>
      <w:r>
        <w:br/>
      </w:r>
      <w:r>
        <w:rPr>
          <w:rFonts w:ascii="Times New Roman"/>
          <w:b w:val="false"/>
          <w:i w:val="false"/>
          <w:color w:val="000000"/>
          <w:sz w:val="28"/>
        </w:rPr>
        <w:t xml:space="preserve">
N  !Вид       !Себестоимость   !Стоимость      !Удельный </w:t>
      </w:r>
      <w:r>
        <w:br/>
      </w:r>
      <w:r>
        <w:rPr>
          <w:rFonts w:ascii="Times New Roman"/>
          <w:b w:val="false"/>
          <w:i w:val="false"/>
          <w:color w:val="000000"/>
          <w:sz w:val="28"/>
        </w:rPr>
        <w:t xml:space="preserve">
  !продукции !реализованной   !реализованной  !вес в стоимости </w:t>
      </w:r>
      <w:r>
        <w:br/>
      </w:r>
      <w:r>
        <w:rPr>
          <w:rFonts w:ascii="Times New Roman"/>
          <w:b w:val="false"/>
          <w:i w:val="false"/>
          <w:color w:val="000000"/>
          <w:sz w:val="28"/>
        </w:rPr>
        <w:t xml:space="preserve">
  !          !продукции за    !продукции за   !реализации, % </w:t>
      </w:r>
      <w:r>
        <w:br/>
      </w:r>
      <w:r>
        <w:rPr>
          <w:rFonts w:ascii="Times New Roman"/>
          <w:b w:val="false"/>
          <w:i w:val="false"/>
          <w:color w:val="000000"/>
          <w:sz w:val="28"/>
        </w:rPr>
        <w:t xml:space="preserve">
  !          !отчетный период !отчетный период! </w:t>
      </w:r>
      <w:r>
        <w:br/>
      </w:r>
      <w:r>
        <w:rPr>
          <w:rFonts w:ascii="Times New Roman"/>
          <w:b w:val="false"/>
          <w:i w:val="false"/>
          <w:color w:val="000000"/>
          <w:sz w:val="28"/>
        </w:rPr>
        <w:t xml:space="preserve">
--------------------------------------------------------------- </w:t>
      </w:r>
      <w:r>
        <w:br/>
      </w:r>
      <w:r>
        <w:rPr>
          <w:rFonts w:ascii="Times New Roman"/>
          <w:b w:val="false"/>
          <w:i w:val="false"/>
          <w:color w:val="000000"/>
          <w:sz w:val="28"/>
        </w:rPr>
        <w:t xml:space="preserve">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1   А             100000          150000                       </w:t>
      </w:r>
      <w:r>
        <w:br/>
      </w:r>
      <w:r>
        <w:rPr>
          <w:rFonts w:ascii="Times New Roman"/>
          <w:b w:val="false"/>
          <w:i w:val="false"/>
          <w:color w:val="000000"/>
          <w:sz w:val="28"/>
        </w:rPr>
        <w:t xml:space="preserve">
2   Б(бартер)     600000          900000             38,3 </w:t>
      </w:r>
      <w:r>
        <w:br/>
      </w:r>
      <w:r>
        <w:rPr>
          <w:rFonts w:ascii="Times New Roman"/>
          <w:b w:val="false"/>
          <w:i w:val="false"/>
          <w:color w:val="000000"/>
          <w:sz w:val="28"/>
        </w:rPr>
        <w:t xml:space="preserve">
3   В            1200000         1300000      </w:t>
      </w:r>
      <w:r>
        <w:br/>
      </w:r>
      <w:r>
        <w:rPr>
          <w:rFonts w:ascii="Times New Roman"/>
          <w:b w:val="false"/>
          <w:i w:val="false"/>
          <w:color w:val="000000"/>
          <w:sz w:val="28"/>
        </w:rPr>
        <w:t>
 </w:t>
      </w:r>
      <w:r>
        <w:br/>
      </w:r>
      <w:r>
        <w:rPr>
          <w:rFonts w:ascii="Times New Roman"/>
          <w:b w:val="false"/>
          <w:i w:val="false"/>
          <w:color w:val="000000"/>
          <w:sz w:val="28"/>
        </w:rPr>
        <w:t xml:space="preserve">
    Итого        1900000         2350000             100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N !Расходы    !Фактически       !Разница между ! НДС      ! </w:t>
      </w:r>
      <w:r>
        <w:br/>
      </w:r>
      <w:r>
        <w:rPr>
          <w:rFonts w:ascii="Times New Roman"/>
          <w:b w:val="false"/>
          <w:i w:val="false"/>
          <w:color w:val="000000"/>
          <w:sz w:val="28"/>
        </w:rPr>
        <w:t xml:space="preserve">
 !периода за !сложившиеся      !стоимостью    !          ! </w:t>
      </w:r>
      <w:r>
        <w:br/>
      </w:r>
      <w:r>
        <w:rPr>
          <w:rFonts w:ascii="Times New Roman"/>
          <w:b w:val="false"/>
          <w:i w:val="false"/>
          <w:color w:val="000000"/>
          <w:sz w:val="28"/>
        </w:rPr>
        <w:t xml:space="preserve">
 !отчетный   !затраты  (ФЗС)   !реализации и  !          ! </w:t>
      </w:r>
      <w:r>
        <w:br/>
      </w:r>
      <w:r>
        <w:rPr>
          <w:rFonts w:ascii="Times New Roman"/>
          <w:b w:val="false"/>
          <w:i w:val="false"/>
          <w:color w:val="000000"/>
          <w:sz w:val="28"/>
        </w:rPr>
        <w:t xml:space="preserve">
 !период     !за отчетный      !ФЗС           !          ! </w:t>
      </w:r>
      <w:r>
        <w:br/>
      </w:r>
      <w:r>
        <w:rPr>
          <w:rFonts w:ascii="Times New Roman"/>
          <w:b w:val="false"/>
          <w:i w:val="false"/>
          <w:color w:val="000000"/>
          <w:sz w:val="28"/>
        </w:rPr>
        <w:t xml:space="preserve">
 !           !период(гр.2+гр.5)!              !          ! </w:t>
      </w:r>
      <w:r>
        <w:br/>
      </w:r>
      <w:r>
        <w:rPr>
          <w:rFonts w:ascii="Times New Roman"/>
          <w:b w:val="false"/>
          <w:i w:val="false"/>
          <w:color w:val="000000"/>
          <w:sz w:val="28"/>
        </w:rPr>
        <w:t xml:space="preserve">
----------------------------------------------------------!      </w:t>
      </w:r>
      <w:r>
        <w:br/>
      </w:r>
      <w:r>
        <w:rPr>
          <w:rFonts w:ascii="Times New Roman"/>
          <w:b w:val="false"/>
          <w:i w:val="false"/>
          <w:color w:val="000000"/>
          <w:sz w:val="28"/>
        </w:rPr>
        <w:t xml:space="preserve">
     5       !         6       !       7      !    8     ! </w:t>
      </w:r>
      <w:r>
        <w:br/>
      </w:r>
      <w:r>
        <w:rPr>
          <w:rFonts w:ascii="Times New Roman"/>
          <w:b w:val="false"/>
          <w:i w:val="false"/>
          <w:color w:val="000000"/>
          <w:sz w:val="28"/>
        </w:rPr>
        <w:t xml:space="preserve">
---------------------------------------------------------- </w:t>
      </w:r>
      <w:r>
        <w:br/>
      </w:r>
      <w:r>
        <w:rPr>
          <w:rFonts w:ascii="Times New Roman"/>
          <w:b w:val="false"/>
          <w:i w:val="false"/>
          <w:color w:val="000000"/>
          <w:sz w:val="28"/>
        </w:rPr>
        <w:t xml:space="preserve">
1                       х              х </w:t>
      </w:r>
      <w:r>
        <w:br/>
      </w:r>
      <w:r>
        <w:rPr>
          <w:rFonts w:ascii="Times New Roman"/>
          <w:b w:val="false"/>
          <w:i w:val="false"/>
          <w:color w:val="000000"/>
          <w:sz w:val="28"/>
        </w:rPr>
        <w:t xml:space="preserve">
2    114900          714900          +185100         - </w:t>
      </w:r>
      <w:r>
        <w:br/>
      </w:r>
      <w:r>
        <w:rPr>
          <w:rFonts w:ascii="Times New Roman"/>
          <w:b w:val="false"/>
          <w:i w:val="false"/>
          <w:color w:val="000000"/>
          <w:sz w:val="28"/>
        </w:rPr>
        <w:t xml:space="preserve">
3                       х              х </w:t>
      </w:r>
      <w:r>
        <w:br/>
      </w:r>
      <w:r>
        <w:rPr>
          <w:rFonts w:ascii="Times New Roman"/>
          <w:b w:val="false"/>
          <w:i w:val="false"/>
          <w:color w:val="000000"/>
          <w:sz w:val="28"/>
        </w:rPr>
        <w:t xml:space="preserve">
    300000          2200000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В случае, если по бартеру реализованы товары, работы или услуги, освобожденные от налога на добавленную стоимость, возникшая разница не подлежит обложению налогом на добавленную стоимость. </w:t>
      </w:r>
      <w:r>
        <w:br/>
      </w:r>
      <w:r>
        <w:rPr>
          <w:rFonts w:ascii="Times New Roman"/>
          <w:b w:val="false"/>
          <w:i w:val="false"/>
          <w:color w:val="000000"/>
          <w:sz w:val="28"/>
        </w:rPr>
        <w:t xml:space="preserve">
     31. В размер облагаемого оборота включаются суммы акциза по подакцизным товарам. </w:t>
      </w:r>
      <w:r>
        <w:br/>
      </w:r>
      <w:r>
        <w:rPr>
          <w:rFonts w:ascii="Times New Roman"/>
          <w:b w:val="false"/>
          <w:i w:val="false"/>
          <w:color w:val="000000"/>
          <w:sz w:val="28"/>
        </w:rPr>
        <w:t xml:space="preserve">
     32. При оказании услуг, выполнении работ за счет средств спонсорской помощи в интересах спонсора, предоставившего такую помощь, стоимость этих услуг, работ подлежит обложению налогом на добавленную стоимость в общеустановленном порядке. </w:t>
      </w:r>
      <w:r>
        <w:br/>
      </w:r>
      <w:r>
        <w:rPr>
          <w:rFonts w:ascii="Times New Roman"/>
          <w:b w:val="false"/>
          <w:i w:val="false"/>
          <w:color w:val="000000"/>
          <w:sz w:val="28"/>
        </w:rPr>
        <w:t xml:space="preserve">
     33. Товары, выставляемые в качестве лота на аукционах, являются объектом обложения налогом на добавленную стоимость. В случае, если на аукционе реализованы товары, ограниченные в распоряжении в соответствии с решением налогового органа, плательщиком налога на добавленную стоимость является лицо, чье имущество было ограничено в распоряжении. </w:t>
      </w:r>
      <w:r>
        <w:br/>
      </w:r>
      <w:r>
        <w:rPr>
          <w:rFonts w:ascii="Times New Roman"/>
          <w:b w:val="false"/>
          <w:i w:val="false"/>
          <w:color w:val="000000"/>
          <w:sz w:val="28"/>
        </w:rPr>
        <w:t xml:space="preserve">
     34. Облагаемым оборотом при осуществлении строительных, строительно-монтажных, ремонтно-строительных работ по возведению и ремонту зданий является стоимость выполненных и принятых заказчиком к оплате работ. Если строительство или ремонт осуществляется из материалов подрядчика, стоимость таких материалов включается в облагаемый оборот. </w:t>
      </w:r>
      <w:r>
        <w:br/>
      </w:r>
      <w:r>
        <w:rPr>
          <w:rFonts w:ascii="Times New Roman"/>
          <w:b w:val="false"/>
          <w:i w:val="false"/>
          <w:color w:val="000000"/>
          <w:sz w:val="28"/>
        </w:rPr>
        <w:t xml:space="preserve">
     35. Если по условиям договора строительство здания осуществляется подрядной организацией и, при этом, заказчик обязуется обеспечить подрядную организацию стройматериалами, передача заказчиком подрядчику названных стройматериалов, ранее приобретенных с налогом на добавленную стоимость, производится по ценам без учета налога на добавленную стоимость. В дальнейшем, по мере принятия к оплате актов выполненных работ налог на добавленную стоимость, ранее отнесенный в зачет по стройматериалам, использованным на строительство, подлежит исключению из зачета и включению в стоимость строящегося (построенного) объекта. При этом у подрядчика стоимость таких строительных материалов в акте выполненных работ указывается отдельной строкой и в облагаемый оборот в целях исчисления налога на добавленную стоимость не включается. </w:t>
      </w:r>
      <w:r>
        <w:br/>
      </w:r>
      <w:r>
        <w:rPr>
          <w:rFonts w:ascii="Times New Roman"/>
          <w:b w:val="false"/>
          <w:i w:val="false"/>
          <w:color w:val="000000"/>
          <w:sz w:val="28"/>
        </w:rPr>
        <w:t xml:space="preserve">
     36. Суммы налога на добавленную стоимость, ранее отнесенные в зачет, по товарам, работам и услугам, использованным при осуществлении строительных, строительно-монтажных и ремонтно-строительных работ, выполненных хозспособом для собственных производственных нужд, подлежат исключению из зачета и отнесению на увеличение стоимости строительства или объекта. Исключение из зачета указанных сумм налога производится по мере отпуска товаров, работ и услуг на осуществление строительных, строительно-монтажных и ремонтно-строительных работ. </w:t>
      </w:r>
      <w:r>
        <w:br/>
      </w:r>
      <w:r>
        <w:rPr>
          <w:rFonts w:ascii="Times New Roman"/>
          <w:b w:val="false"/>
          <w:i w:val="false"/>
          <w:color w:val="000000"/>
          <w:sz w:val="28"/>
        </w:rPr>
        <w:t xml:space="preserve">
     При реализации здания, построенного хозспособом, суммы налога на добавленную стоимость, ранее отнесенные на увеличение стоимости объекта (здания), при наличии подтверждающих документов подлежит исключению из его стоимости и отнесению в зачет. </w:t>
      </w:r>
      <w:r>
        <w:br/>
      </w:r>
      <w:r>
        <w:rPr>
          <w:rFonts w:ascii="Times New Roman"/>
          <w:b w:val="false"/>
          <w:i w:val="false"/>
          <w:color w:val="000000"/>
          <w:sz w:val="28"/>
        </w:rPr>
        <w:t xml:space="preserve">
     37. У налогоплательщиков, осуществляющих перевозки, при реализации билетов на проезд в облагаемый оборот включается стоимость билетов в части услуг по перевозкам, осуществляемым собственными силами таких налогоплательщиков. </w:t>
      </w:r>
      <w:r>
        <w:br/>
      </w:r>
      <w:r>
        <w:rPr>
          <w:rFonts w:ascii="Times New Roman"/>
          <w:b w:val="false"/>
          <w:i w:val="false"/>
          <w:color w:val="000000"/>
          <w:sz w:val="28"/>
        </w:rPr>
        <w:t xml:space="preserve">
     При реализации билетов на проезд других перевозчиков по заключенным договорам облагаемый оборот определяется на основе стоимости услуг по реализации билетов. Стоимость самой перевозки включается в облагаемый оборот у налогоплательщика, непосредственно осуществляющего эту перевозку. В таком же порядке определяется облагаемый оборот при предоставлении агентских услуг по реализации билетов на проезд налогоплательщиками, не осуществляющими перевозки. </w:t>
      </w:r>
      <w:r>
        <w:br/>
      </w:r>
      <w:r>
        <w:rPr>
          <w:rFonts w:ascii="Times New Roman"/>
          <w:b w:val="false"/>
          <w:i w:val="false"/>
          <w:color w:val="000000"/>
          <w:sz w:val="28"/>
        </w:rPr>
        <w:t xml:space="preserve">
     Размер облагаемого оборота при предоставлении агентских услуг по реализации билетов на проезд определяется на основе комиссионного вознаграждения, подлежащего получению агентом. </w:t>
      </w:r>
      <w:r>
        <w:br/>
      </w:r>
      <w:r>
        <w:rPr>
          <w:rFonts w:ascii="Times New Roman"/>
          <w:b w:val="false"/>
          <w:i w:val="false"/>
          <w:color w:val="000000"/>
          <w:sz w:val="28"/>
        </w:rPr>
        <w:t xml:space="preserve">
     38. У налогоплательщиков, оказывающих транспортно-экспедиторские услуги, непосредственно не осуществляющих перевозки, в облагаемый оборот не включается стоимость перевозки. </w:t>
      </w:r>
      <w:r>
        <w:br/>
      </w:r>
      <w:r>
        <w:rPr>
          <w:rFonts w:ascii="Times New Roman"/>
          <w:b w:val="false"/>
          <w:i w:val="false"/>
          <w:color w:val="000000"/>
          <w:sz w:val="28"/>
        </w:rPr>
        <w:t xml:space="preserve">
     39. У налогоплательщиков, оказывающих туристские услуги и реализующих путевки по маршрутам на территории Республики Казахстан, облагаемым оборотом является стоимость путевки. </w:t>
      </w:r>
      <w:r>
        <w:br/>
      </w:r>
      <w:r>
        <w:rPr>
          <w:rFonts w:ascii="Times New Roman"/>
          <w:b w:val="false"/>
          <w:i w:val="false"/>
          <w:color w:val="000000"/>
          <w:sz w:val="28"/>
        </w:rPr>
        <w:t xml:space="preserve">
     40. У налогоплательщиков, оказывающих туристские услуги и реализующих путевки по маршрутам, связанным с пребыванием туристов за пределами Республики Казахстан, облагаемым оборотом является стоимость таких путевок, за исключением стоимости провоза пассажиров и багажа и стоимости услуг, оказываемых зарубежными партнерами по обслуживанию туристов за пределами Республики Казахстан. </w:t>
      </w:r>
      <w:r>
        <w:br/>
      </w:r>
      <w:r>
        <w:rPr>
          <w:rFonts w:ascii="Times New Roman"/>
          <w:b w:val="false"/>
          <w:i w:val="false"/>
          <w:color w:val="000000"/>
          <w:sz w:val="28"/>
        </w:rPr>
        <w:t xml:space="preserve">
     41. При изготовлении продукции из давальческого сырья и материалов облагаемым оборотом является стоимость услуг (работ) по их переработке (обработке, ремонту). </w:t>
      </w:r>
      <w:r>
        <w:br/>
      </w:r>
      <w:r>
        <w:rPr>
          <w:rFonts w:ascii="Times New Roman"/>
          <w:b w:val="false"/>
          <w:i w:val="false"/>
          <w:color w:val="000000"/>
          <w:sz w:val="28"/>
        </w:rPr>
        <w:t xml:space="preserve">
     42. Давальческое сырье и материалы, отгружаемые на переработку (обработку, ремонт) в облагаемый оборот не включаются. </w:t>
      </w:r>
      <w:r>
        <w:br/>
      </w:r>
      <w:r>
        <w:rPr>
          <w:rFonts w:ascii="Times New Roman"/>
          <w:b w:val="false"/>
          <w:i w:val="false"/>
          <w:color w:val="000000"/>
          <w:sz w:val="28"/>
        </w:rPr>
        <w:t xml:space="preserve">
     Давальческое сырье и материалы, вывозимые на переработку (обработку, ремонт) за пределы Республики Казахстан, в облагаемый оборот не включаются в случае, если они вывозятся в соответствии с режимом "Переработка товаров вне таможенной территории". </w:t>
      </w:r>
      <w:r>
        <w:br/>
      </w:r>
      <w:r>
        <w:rPr>
          <w:rFonts w:ascii="Times New Roman"/>
          <w:b w:val="false"/>
          <w:i w:val="false"/>
          <w:color w:val="000000"/>
          <w:sz w:val="28"/>
        </w:rPr>
        <w:t xml:space="preserve">
     В случае изменения режима "Переработка товаров вне таможенной территории" на режим "Экспорт товаров", ранее вывезенные давальческие сырье и материалы или продукты их переработки включаются в облагаемый оборот в общеустановленном порядке. </w:t>
      </w:r>
      <w:r>
        <w:br/>
      </w:r>
      <w:r>
        <w:rPr>
          <w:rFonts w:ascii="Times New Roman"/>
          <w:b w:val="false"/>
          <w:i w:val="false"/>
          <w:color w:val="000000"/>
          <w:sz w:val="28"/>
        </w:rPr>
        <w:t xml:space="preserve">
     Положения настоящего пункта применяются также в случае вывоза товаров за пределы Республики Казахстан для их последующего ремонта. </w:t>
      </w:r>
      <w:r>
        <w:br/>
      </w:r>
      <w:r>
        <w:rPr>
          <w:rFonts w:ascii="Times New Roman"/>
          <w:b w:val="false"/>
          <w:i w:val="false"/>
          <w:color w:val="000000"/>
          <w:sz w:val="28"/>
        </w:rPr>
        <w:t xml:space="preserve">
     43. В случае оплаты услуг (работ) по переработке (обработке, ремонту) товарами, произведенными из давальческого сырья и материалов, стоимость таких товаров включается в облагаемый оборот. </w:t>
      </w:r>
      <w:r>
        <w:br/>
      </w:r>
      <w:r>
        <w:rPr>
          <w:rFonts w:ascii="Times New Roman"/>
          <w:b w:val="false"/>
          <w:i w:val="false"/>
          <w:color w:val="000000"/>
          <w:sz w:val="28"/>
        </w:rPr>
        <w:t xml:space="preserve">
     44. У налогоплательщиков, осуществляющих реализацию товаров с использованием многооборотной тары, стоимость тары не включается в облагаемый оборот, если стоимость тары, в которой отпускается готовая продукция, является залоговой ценой, которая равна стоимости приобретения этой тары. </w:t>
      </w:r>
      <w:r>
        <w:br/>
      </w:r>
      <w:r>
        <w:rPr>
          <w:rFonts w:ascii="Times New Roman"/>
          <w:b w:val="false"/>
          <w:i w:val="false"/>
          <w:color w:val="000000"/>
          <w:sz w:val="28"/>
        </w:rPr>
        <w:t xml:space="preserve">
     45. Многооборотной тарой является тара, стоимость которой не включается в стоимость реализации отпускаемой в ней продукции, и которая подлежит возврату поставщику на условиях и в сроки, установленные договором (контрактом) на поставку этой продукции. </w:t>
      </w:r>
      <w:r>
        <w:br/>
      </w:r>
      <w:r>
        <w:rPr>
          <w:rFonts w:ascii="Times New Roman"/>
          <w:b w:val="false"/>
          <w:i w:val="false"/>
          <w:color w:val="000000"/>
          <w:sz w:val="28"/>
        </w:rPr>
        <w:t xml:space="preserve">
     Стоимость тары, не являющейся многооборотной (коробки, полиэтиленовые пакеты и другие упаковочные материалы) включается в облагаемый оборот. </w:t>
      </w:r>
      <w:r>
        <w:br/>
      </w:r>
      <w:r>
        <w:rPr>
          <w:rFonts w:ascii="Times New Roman"/>
          <w:b w:val="false"/>
          <w:i w:val="false"/>
          <w:color w:val="000000"/>
          <w:sz w:val="28"/>
        </w:rPr>
        <w:t xml:space="preserve">
     46. При передаче залогового имущества (товаров) залогодателем залогодержателю размер облагаемого оборота у залогодателя определяется исходя из размера полученных заемных средств. </w:t>
      </w:r>
      <w:r>
        <w:br/>
      </w:r>
      <w:r>
        <w:rPr>
          <w:rFonts w:ascii="Times New Roman"/>
          <w:b w:val="false"/>
          <w:i w:val="false"/>
          <w:color w:val="000000"/>
          <w:sz w:val="28"/>
        </w:rPr>
        <w:t xml:space="preserve">
     Обязательства по уплате налога на добавленную стоимость у залогодателя возникают в момент передачи залогодержателю залогового имущества (товаров) по истечении срока погашения заемных средств. </w:t>
      </w:r>
      <w:r>
        <w:br/>
      </w:r>
      <w:r>
        <w:rPr>
          <w:rFonts w:ascii="Times New Roman"/>
          <w:b w:val="false"/>
          <w:i w:val="false"/>
          <w:color w:val="000000"/>
          <w:sz w:val="28"/>
        </w:rPr>
        <w:t xml:space="preserve">
     При этом залогодателем счет-фактура выписывается на сумму полученных от залогодержателя заемных средств с выделением из нее суммы налога на добавленную стоимость, которая указывается отдельной строкой и не включается в облагаемый оборот. Счет-фактура выписывается залогодателем не позднее даты отгрузки имущества, передаваемого залогодержателю. </w:t>
      </w:r>
      <w:r>
        <w:br/>
      </w:r>
      <w:r>
        <w:rPr>
          <w:rFonts w:ascii="Times New Roman"/>
          <w:b w:val="false"/>
          <w:i w:val="false"/>
          <w:color w:val="000000"/>
          <w:sz w:val="28"/>
        </w:rPr>
        <w:t xml:space="preserve">
     Если залоговое имущество остается в пользовании залогодателя на время срока погашения заемных средств, и в течение указанного срока им не исполнены обязательства перед залогодержателем, то в этом случае счет-фактура залогодателем выписывается по истечении срока погашения заемных средств. </w:t>
      </w:r>
      <w:r>
        <w:br/>
      </w:r>
      <w:r>
        <w:rPr>
          <w:rFonts w:ascii="Times New Roman"/>
          <w:b w:val="false"/>
          <w:i w:val="false"/>
          <w:color w:val="000000"/>
          <w:sz w:val="28"/>
        </w:rPr>
        <w:t xml:space="preserve">
     Обязательства по уплате налога на добавленную стоимость у залогодержателя возникают в момент реализации залогового имущества, изъятого у залогодателя. Размер облагаемого оборота при реализации залогового имущества (товаров) определяется на основе стоимости реализуемого имущества, но не ниже стоимости, по которой залогодатель произвел его передачу залогодержателю. Цена приобретения указанного имущества определяется исходя из размера стоимости предоставленных заемных средств без учета начисляемых по ним вознаграждений (интереса). </w:t>
      </w:r>
      <w:r>
        <w:br/>
      </w:r>
      <w:r>
        <w:rPr>
          <w:rFonts w:ascii="Times New Roman"/>
          <w:b w:val="false"/>
          <w:i w:val="false"/>
          <w:color w:val="000000"/>
          <w:sz w:val="28"/>
        </w:rPr>
        <w:t xml:space="preserve">
     Залогодержатель имеет право отнести в зачет (уменьшение) платежей сумму налога на добавленную стоимость по выставленному залогодателем счету-фактуре. </w:t>
      </w:r>
      <w:r>
        <w:br/>
      </w:r>
      <w:r>
        <w:rPr>
          <w:rFonts w:ascii="Times New Roman"/>
          <w:b w:val="false"/>
          <w:i w:val="false"/>
          <w:color w:val="000000"/>
          <w:sz w:val="28"/>
        </w:rPr>
        <w:t xml:space="preserve">
     Если предметом залога является товар, освобожденный от налога на добавленную стоимость в соответствии с пунктами 52 и 53 настоящей Инструкции, то стоимость такого имущества ни у залогодателя, ни у залогодержателя не рассматривается в качестве облагаемого оборота. </w:t>
      </w:r>
      <w:r>
        <w:br/>
      </w:r>
      <w:r>
        <w:rPr>
          <w:rFonts w:ascii="Times New Roman"/>
          <w:b w:val="false"/>
          <w:i w:val="false"/>
          <w:color w:val="000000"/>
          <w:sz w:val="28"/>
        </w:rPr>
        <w:t xml:space="preserve">
     Если предметом залога являются легковые автомобили, являющиеся основными средствами залогодателя, то у залогодателя размер облагаемого оборота определяется как разница между суммой полученных заемных средств и учетной стоимостью автомобиля. </w:t>
      </w:r>
      <w:r>
        <w:br/>
      </w:r>
      <w:r>
        <w:rPr>
          <w:rFonts w:ascii="Times New Roman"/>
          <w:b w:val="false"/>
          <w:i w:val="false"/>
          <w:color w:val="000000"/>
          <w:sz w:val="28"/>
        </w:rPr>
        <w:t xml:space="preserve">
     У залогодержателя размер облагаемого оборота при реализации автомобиля определяется исходя из стоимости его реализации, если такой автомобиль не использовался залогодержателем в качестве основного средства. </w:t>
      </w:r>
      <w:r>
        <w:br/>
      </w:r>
      <w:r>
        <w:rPr>
          <w:rFonts w:ascii="Times New Roman"/>
          <w:b w:val="false"/>
          <w:i w:val="false"/>
          <w:color w:val="000000"/>
          <w:sz w:val="28"/>
        </w:rPr>
        <w:t xml:space="preserve">
     47. Облагаемый оборот по услугам по производству, распределению и транспортировке тепла, электроэнергии, воды и газа включает в себя обороты по реализации, оплата по которым произведена, а также обороты, с момента реализации которых истекло 60 дней. </w:t>
      </w:r>
      <w:r>
        <w:br/>
      </w:r>
      <w:r>
        <w:rPr>
          <w:rFonts w:ascii="Times New Roman"/>
          <w:b w:val="false"/>
          <w:i w:val="false"/>
          <w:color w:val="000000"/>
          <w:sz w:val="28"/>
        </w:rPr>
        <w:t xml:space="preserve">
     48. Облагаемый оборот по производству и реализации продукции машиностроения, химической промышленности и производства резиновых и пластмассовых изделий включает в себя обороты по реализации, оплата по которым произведена, а также обороты, с момента реализации которых истекло 90 дней.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Глава 6. Изменение облагаемого оборота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В случае, когда стоимость реализованных товаров (работ, услуг) изменяется, соответственно изменяется размер облагаемого оборота. </w:t>
      </w:r>
      <w:r>
        <w:br/>
      </w:r>
      <w:r>
        <w:rPr>
          <w:rFonts w:ascii="Times New Roman"/>
          <w:b w:val="false"/>
          <w:i w:val="false"/>
          <w:color w:val="000000"/>
          <w:sz w:val="28"/>
        </w:rPr>
        <w:t xml:space="preserve">
     Изменение стоимости реализованных товаров (работ, услуг) означает изменение контрактной (договорной) цены указанных товаров (работ, услуг). </w:t>
      </w:r>
      <w:r>
        <w:br/>
      </w:r>
      <w:r>
        <w:rPr>
          <w:rFonts w:ascii="Times New Roman"/>
          <w:b w:val="false"/>
          <w:i w:val="false"/>
          <w:color w:val="000000"/>
          <w:sz w:val="28"/>
        </w:rPr>
        <w:t xml:space="preserve">
     Исправление арифметических и технических ошибок в Декларации по налогу на добавленную стоимость, допущенных при определении размера облагаемого оборота за отчетный период, не рассматривается как изменение стоимости реализованных товаров. </w:t>
      </w:r>
      <w:r>
        <w:br/>
      </w:r>
      <w:r>
        <w:rPr>
          <w:rFonts w:ascii="Times New Roman"/>
          <w:b w:val="false"/>
          <w:i w:val="false"/>
          <w:color w:val="000000"/>
          <w:sz w:val="28"/>
        </w:rPr>
        <w:t xml:space="preserve">
     50. Изменение облагаемого оборота производится также в момент получения оплаты за поставленные товары (работы, услуги), за исключением случаев получения такой оплаты в иностранной валюте. Положения настоящего пункта применяются в случае, если в договоре (контракте) на поставку товаров (работ, услуг) цена их реализации зафиксирована с привязкой к валютному эквиваленту тенге. В этом случае, размер облагаемого оборота подлежит увеличению (уменьшению) на сумму разницы между суммой полученных денежных средств в тенге и стоимостью реализации, исчисленной в тенге на момент отгрузки товаров (работ, услуг). </w:t>
      </w:r>
      <w:r>
        <w:br/>
      </w:r>
      <w:r>
        <w:rPr>
          <w:rFonts w:ascii="Times New Roman"/>
          <w:b w:val="false"/>
          <w:i w:val="false"/>
          <w:color w:val="000000"/>
          <w:sz w:val="28"/>
        </w:rPr>
        <w:t xml:space="preserve">
     51. Если часть или весь размер оплаты за отгруженные товары, выполненные работы или оказанные услуги являются сомнительным требованием, налогоплательщик имеет право уменьшить сумму, подлежащую взносу в бюджет только по истечении двух лет после завершения отчетного периода, в котором был учтен налог на добавленную стоимость, связанный с возникновением сомнительного требования. </w:t>
      </w:r>
      <w:r>
        <w:br/>
      </w:r>
      <w:r>
        <w:rPr>
          <w:rFonts w:ascii="Times New Roman"/>
          <w:b w:val="false"/>
          <w:i w:val="false"/>
          <w:color w:val="000000"/>
          <w:sz w:val="28"/>
        </w:rPr>
        <w:t xml:space="preserve">
     В случае получения оплаты за отгруженные товары, выполненные работы или оказанные услуги после использования налогоплательщиком права отнесения в зачет сумм налога на добавленную стоимость по сомнительным требованиям, предусмотренного настоящим пунктом, облагаемый оборот подлежит увеличению на стоимость указанной оплаты в том отчетном периоде, в котором была произведена оплата.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Глава 7. Обороты, освобожденные от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Освобождаются от налога на добавленную стоимость обороты по реализации следующих товаров (работ, услуг): </w:t>
      </w:r>
      <w:r>
        <w:br/>
      </w:r>
      <w:r>
        <w:rPr>
          <w:rFonts w:ascii="Times New Roman"/>
          <w:b w:val="false"/>
          <w:i w:val="false"/>
          <w:color w:val="000000"/>
          <w:sz w:val="28"/>
        </w:rPr>
        <w:t xml:space="preserve">
     1) по продаже и (или) аренде зданий и помещений, за исключением первой реализации построенного объекта, платы за проживание в гостиницах. </w:t>
      </w:r>
      <w:r>
        <w:br/>
      </w:r>
      <w:r>
        <w:rPr>
          <w:rFonts w:ascii="Times New Roman"/>
          <w:b w:val="false"/>
          <w:i w:val="false"/>
          <w:color w:val="000000"/>
          <w:sz w:val="28"/>
        </w:rPr>
        <w:t xml:space="preserve">
     Под зданием понимаются архитектурно-строительные объекты, назначение которых состоит в создании условий для труда, жилья, социально-культурного обслуживания населения и хранения материальных ценностей. </w:t>
      </w:r>
      <w:r>
        <w:br/>
      </w:r>
      <w:r>
        <w:rPr>
          <w:rFonts w:ascii="Times New Roman"/>
          <w:b w:val="false"/>
          <w:i w:val="false"/>
          <w:color w:val="000000"/>
          <w:sz w:val="28"/>
        </w:rPr>
        <w:t xml:space="preserve">
     Для целей настоящего подпункта первой реализацией построенного здания является: </w:t>
      </w:r>
      <w:r>
        <w:br/>
      </w:r>
      <w:r>
        <w:rPr>
          <w:rFonts w:ascii="Times New Roman"/>
          <w:b w:val="false"/>
          <w:i w:val="false"/>
          <w:color w:val="000000"/>
          <w:sz w:val="28"/>
        </w:rPr>
        <w:t xml:space="preserve">
     - в случае осуществления строительства здания подрядным способом - момент подписания акта приемки построенного здания заказчиком; </w:t>
      </w:r>
      <w:r>
        <w:br/>
      </w:r>
      <w:r>
        <w:rPr>
          <w:rFonts w:ascii="Times New Roman"/>
          <w:b w:val="false"/>
          <w:i w:val="false"/>
          <w:color w:val="000000"/>
          <w:sz w:val="28"/>
        </w:rPr>
        <w:t xml:space="preserve">
     - в случае осуществления строительства здания хозяйственным способом - момент передачи права собственности на это здание другому лицу; </w:t>
      </w:r>
      <w:r>
        <w:br/>
      </w:r>
      <w:r>
        <w:rPr>
          <w:rFonts w:ascii="Times New Roman"/>
          <w:b w:val="false"/>
          <w:i w:val="false"/>
          <w:color w:val="000000"/>
          <w:sz w:val="28"/>
        </w:rPr>
        <w:t xml:space="preserve">
     2) по продаже права владения и пользования землей и (или) аренде земельных участков, за исключением платы за предоставление участка для парковки и хранения автомобилей или транспортных средств. </w:t>
      </w:r>
      <w:r>
        <w:br/>
      </w:r>
      <w:r>
        <w:rPr>
          <w:rFonts w:ascii="Times New Roman"/>
          <w:b w:val="false"/>
          <w:i w:val="false"/>
          <w:color w:val="000000"/>
          <w:sz w:val="28"/>
        </w:rPr>
        <w:t xml:space="preserve">
     Положения подпунктов 1 и 2 настоящего пункта применяются также в отношении субаренды зданий и его помещений, земли и земельных участков; </w:t>
      </w:r>
      <w:r>
        <w:br/>
      </w:r>
      <w:r>
        <w:rPr>
          <w:rFonts w:ascii="Times New Roman"/>
          <w:b w:val="false"/>
          <w:i w:val="false"/>
          <w:color w:val="000000"/>
          <w:sz w:val="28"/>
        </w:rPr>
        <w:t xml:space="preserve">
     3) финансовых услуг, за исключением сейфовых операций, пересылки банкнот, монет и ценностей, а также услуг по хранению ценных бумаг, выпущенных в документарной форме. </w:t>
      </w:r>
      <w:r>
        <w:br/>
      </w:r>
      <w:r>
        <w:rPr>
          <w:rFonts w:ascii="Times New Roman"/>
          <w:b w:val="false"/>
          <w:i w:val="false"/>
          <w:color w:val="000000"/>
          <w:sz w:val="28"/>
        </w:rPr>
        <w:t xml:space="preserve">
     Под финансовыми услугами понимаются: </w:t>
      </w:r>
      <w:r>
        <w:br/>
      </w:r>
      <w:r>
        <w:rPr>
          <w:rFonts w:ascii="Times New Roman"/>
          <w:b w:val="false"/>
          <w:i w:val="false"/>
          <w:color w:val="000000"/>
          <w:sz w:val="28"/>
        </w:rPr>
        <w:t xml:space="preserve">
     банковские операции. </w:t>
      </w:r>
      <w:r>
        <w:br/>
      </w:r>
      <w:r>
        <w:rPr>
          <w:rFonts w:ascii="Times New Roman"/>
          <w:b w:val="false"/>
          <w:i w:val="false"/>
          <w:color w:val="000000"/>
          <w:sz w:val="28"/>
        </w:rPr>
        <w:t xml:space="preserve">
     Перечень банковских операций устанавливается законодательством Республики Казахстан о банках и банковской деятельности </w:t>
      </w:r>
      <w:r>
        <w:rPr>
          <w:rFonts w:ascii="Times New Roman"/>
          <w:b w:val="false"/>
          <w:i w:val="false"/>
          <w:color w:val="000000"/>
          <w:sz w:val="28"/>
        </w:rPr>
        <w:t xml:space="preserve">Z952444_ </w:t>
      </w:r>
      <w:r>
        <w:rPr>
          <w:rFonts w:ascii="Times New Roman"/>
          <w:b w:val="false"/>
          <w:i w:val="false"/>
          <w:color w:val="000000"/>
          <w:sz w:val="28"/>
        </w:rPr>
        <w:t xml:space="preserve">; </w:t>
      </w:r>
      <w:r>
        <w:br/>
      </w:r>
      <w:r>
        <w:rPr>
          <w:rFonts w:ascii="Times New Roman"/>
          <w:b w:val="false"/>
          <w:i w:val="false"/>
          <w:color w:val="000000"/>
          <w:sz w:val="28"/>
        </w:rPr>
        <w:t xml:space="preserve">
     услуги организаций по осуществлению деятельности на рынке ценных бумаг, подлежащей лицензированию в соответствии с законодательством Республики Казахстан, а также услуги профессиональных участников рынка ценных бумаг, операции с ценными бумагами; </w:t>
      </w:r>
      <w:r>
        <w:br/>
      </w:r>
      <w:r>
        <w:rPr>
          <w:rFonts w:ascii="Times New Roman"/>
          <w:b w:val="false"/>
          <w:i w:val="false"/>
          <w:color w:val="000000"/>
          <w:sz w:val="28"/>
        </w:rPr>
        <w:t xml:space="preserve">
     операции по страхованию и перестрахованию; </w:t>
      </w:r>
      <w:r>
        <w:br/>
      </w:r>
      <w:r>
        <w:rPr>
          <w:rFonts w:ascii="Times New Roman"/>
          <w:b w:val="false"/>
          <w:i w:val="false"/>
          <w:color w:val="000000"/>
          <w:sz w:val="28"/>
        </w:rPr>
        <w:t xml:space="preserve">
     операции с чеками, векселями, депозитными сертификатами; </w:t>
      </w:r>
      <w:r>
        <w:br/>
      </w:r>
      <w:r>
        <w:rPr>
          <w:rFonts w:ascii="Times New Roman"/>
          <w:b w:val="false"/>
          <w:i w:val="false"/>
          <w:color w:val="000000"/>
          <w:sz w:val="28"/>
        </w:rPr>
        <w:t xml:space="preserve">
     лизинг основных средств; </w:t>
      </w:r>
      <w:r>
        <w:br/>
      </w:r>
      <w:r>
        <w:rPr>
          <w:rFonts w:ascii="Times New Roman"/>
          <w:b w:val="false"/>
          <w:i w:val="false"/>
          <w:color w:val="000000"/>
          <w:sz w:val="28"/>
        </w:rPr>
        <w:t xml:space="preserve">
     услуги по управлению пенсионными активами; </w:t>
      </w:r>
      <w:r>
        <w:br/>
      </w:r>
      <w:r>
        <w:rPr>
          <w:rFonts w:ascii="Times New Roman"/>
          <w:b w:val="false"/>
          <w:i w:val="false"/>
          <w:color w:val="000000"/>
          <w:sz w:val="28"/>
        </w:rPr>
        <w:t xml:space="preserve">
     услуги накопительных пенсионных фондов по привлечению пенсионных взносов, по распределению и зачислению полученного инвестиционного дохода от пенсионных активов; </w:t>
      </w:r>
      <w:r>
        <w:br/>
      </w:r>
      <w:r>
        <w:rPr>
          <w:rFonts w:ascii="Times New Roman"/>
          <w:b w:val="false"/>
          <w:i w:val="false"/>
          <w:color w:val="000000"/>
          <w:sz w:val="28"/>
        </w:rPr>
        <w:t xml:space="preserve">
     4) почтовых марок (кроме коллекционных), маркированных конвертов и открыток, марок акцизного сбора; </w:t>
      </w:r>
      <w:r>
        <w:br/>
      </w:r>
      <w:r>
        <w:rPr>
          <w:rFonts w:ascii="Times New Roman"/>
          <w:b w:val="false"/>
          <w:i w:val="false"/>
          <w:color w:val="000000"/>
          <w:sz w:val="28"/>
        </w:rPr>
        <w:t xml:space="preserve">
     5) работ или услуг, осуществляемых некоммерческими организациями, если они связаны с оказанием услуг по защите и социальному обеспечению детей, престарелых и инвалидов, услуг в области культуры, науки, физкультуры и спорта, проведением обрядов и церемоний религиозными организациями; </w:t>
      </w:r>
      <w:r>
        <w:br/>
      </w:r>
      <w:r>
        <w:rPr>
          <w:rFonts w:ascii="Times New Roman"/>
          <w:b w:val="false"/>
          <w:i w:val="false"/>
          <w:color w:val="000000"/>
          <w:sz w:val="28"/>
        </w:rPr>
        <w:t xml:space="preserve">
     6) услуг, выполняемых уполномоченными государственными органами, в связи с которыми взимается государственная пошлина; </w:t>
      </w:r>
      <w:r>
        <w:br/>
      </w:r>
      <w:r>
        <w:rPr>
          <w:rFonts w:ascii="Times New Roman"/>
          <w:b w:val="false"/>
          <w:i w:val="false"/>
          <w:color w:val="000000"/>
          <w:sz w:val="28"/>
        </w:rPr>
        <w:t xml:space="preserve">
     7) похоронно-ритуальных услуг, услуги кладбищ и крематориев. </w:t>
      </w:r>
      <w:r>
        <w:br/>
      </w:r>
      <w:r>
        <w:rPr>
          <w:rFonts w:ascii="Times New Roman"/>
          <w:b w:val="false"/>
          <w:i w:val="false"/>
          <w:color w:val="000000"/>
          <w:sz w:val="28"/>
        </w:rPr>
        <w:t xml:space="preserve">
     К похоронно-ритуальным услугам относятся ритуальные услуги похоронных бюро, кладбищ и крематориев, включая также изготовление гробов, надгробий, памятников, работы по реставрации мест захоронения; </w:t>
      </w:r>
      <w:r>
        <w:br/>
      </w:r>
      <w:r>
        <w:rPr>
          <w:rFonts w:ascii="Times New Roman"/>
          <w:b w:val="false"/>
          <w:i w:val="false"/>
          <w:color w:val="000000"/>
          <w:sz w:val="28"/>
        </w:rPr>
        <w:t xml:space="preserve">
     8) геологоразведочных и геолого-поисковых работ. </w:t>
      </w:r>
      <w:r>
        <w:br/>
      </w:r>
      <w:r>
        <w:rPr>
          <w:rFonts w:ascii="Times New Roman"/>
          <w:b w:val="false"/>
          <w:i w:val="false"/>
          <w:color w:val="000000"/>
          <w:sz w:val="28"/>
        </w:rPr>
        <w:t xml:space="preserve">
     Данная льгота распространяется на геологоразведочные и геолого-поисковые работы, осуществляемые юридическими и физическими лицами на основании заключенного в соответствии с законодательством Республики Казахстан контракта: </w:t>
      </w:r>
      <w:r>
        <w:br/>
      </w:r>
      <w:r>
        <w:rPr>
          <w:rFonts w:ascii="Times New Roman"/>
          <w:b w:val="false"/>
          <w:i w:val="false"/>
          <w:color w:val="000000"/>
          <w:sz w:val="28"/>
        </w:rPr>
        <w:t xml:space="preserve">
     на проведение работ по разведке на участках недр (геологических отводах); </w:t>
      </w:r>
      <w:r>
        <w:br/>
      </w:r>
      <w:r>
        <w:rPr>
          <w:rFonts w:ascii="Times New Roman"/>
          <w:b w:val="false"/>
          <w:i w:val="false"/>
          <w:color w:val="000000"/>
          <w:sz w:val="28"/>
        </w:rPr>
        <w:t xml:space="preserve">
     на проведение работ по совмещенной разведке и добыче на участках недр (геологических отводах); </w:t>
      </w:r>
      <w:r>
        <w:br/>
      </w:r>
      <w:r>
        <w:rPr>
          <w:rFonts w:ascii="Times New Roman"/>
          <w:b w:val="false"/>
          <w:i w:val="false"/>
          <w:color w:val="000000"/>
          <w:sz w:val="28"/>
        </w:rPr>
        <w:t xml:space="preserve">
     на осуществление государственного геологического изучения недр. </w:t>
      </w:r>
      <w:r>
        <w:br/>
      </w:r>
      <w:r>
        <w:rPr>
          <w:rFonts w:ascii="Times New Roman"/>
          <w:b w:val="false"/>
          <w:i w:val="false"/>
          <w:color w:val="000000"/>
          <w:sz w:val="28"/>
        </w:rPr>
        <w:t xml:space="preserve">
     Данная льгота распространяется также на геологоразведочные и геолого-поисковые работы, осуществляемые подрядчиками и субподрядчиками указанных юридических и физических лиц. </w:t>
      </w:r>
      <w:r>
        <w:br/>
      </w:r>
      <w:r>
        <w:rPr>
          <w:rFonts w:ascii="Times New Roman"/>
          <w:b w:val="false"/>
          <w:i w:val="false"/>
          <w:color w:val="000000"/>
          <w:sz w:val="28"/>
        </w:rPr>
        <w:t xml:space="preserve">
     К геологоразведочным и геолого-поисковым работам относятся следующие виды работ: </w:t>
      </w:r>
      <w:r>
        <w:br/>
      </w:r>
      <w:r>
        <w:rPr>
          <w:rFonts w:ascii="Times New Roman"/>
          <w:b w:val="false"/>
          <w:i w:val="false"/>
          <w:color w:val="000000"/>
          <w:sz w:val="28"/>
        </w:rPr>
        <w:t xml:space="preserve">
     - проведение мониторинга состояния недр, сейсмопрогнозирование; </w:t>
      </w:r>
      <w:r>
        <w:br/>
      </w:r>
      <w:r>
        <w:rPr>
          <w:rFonts w:ascii="Times New Roman"/>
          <w:b w:val="false"/>
          <w:i w:val="false"/>
          <w:color w:val="000000"/>
          <w:sz w:val="28"/>
        </w:rPr>
        <w:t xml:space="preserve">
     - геологические, геофизические, гидрогеологические, инженерно- геологические, геоэкологические съемки; </w:t>
      </w:r>
      <w:r>
        <w:br/>
      </w:r>
      <w:r>
        <w:rPr>
          <w:rFonts w:ascii="Times New Roman"/>
          <w:b w:val="false"/>
          <w:i w:val="false"/>
          <w:color w:val="000000"/>
          <w:sz w:val="28"/>
        </w:rPr>
        <w:t xml:space="preserve">
     - изучение геологического строения территории республики в целом с определением перспектив на полезные ископаемые; </w:t>
      </w:r>
      <w:r>
        <w:br/>
      </w:r>
      <w:r>
        <w:rPr>
          <w:rFonts w:ascii="Times New Roman"/>
          <w:b w:val="false"/>
          <w:i w:val="false"/>
          <w:color w:val="000000"/>
          <w:sz w:val="28"/>
        </w:rPr>
        <w:t xml:space="preserve">
     - морские геолого-геофизические, научные и тематические исследования; </w:t>
      </w:r>
      <w:r>
        <w:br/>
      </w:r>
      <w:r>
        <w:rPr>
          <w:rFonts w:ascii="Times New Roman"/>
          <w:b w:val="false"/>
          <w:i w:val="false"/>
          <w:color w:val="000000"/>
          <w:sz w:val="28"/>
        </w:rPr>
        <w:t xml:space="preserve">
     - научно-геологические исследования; </w:t>
      </w:r>
      <w:r>
        <w:br/>
      </w:r>
      <w:r>
        <w:rPr>
          <w:rFonts w:ascii="Times New Roman"/>
          <w:b w:val="false"/>
          <w:i w:val="false"/>
          <w:color w:val="000000"/>
          <w:sz w:val="28"/>
        </w:rPr>
        <w:t xml:space="preserve">
     - создание государственных геологических карт, являющихся информационной основой недропользования; </w:t>
      </w:r>
      <w:r>
        <w:br/>
      </w:r>
      <w:r>
        <w:rPr>
          <w:rFonts w:ascii="Times New Roman"/>
          <w:b w:val="false"/>
          <w:i w:val="false"/>
          <w:color w:val="000000"/>
          <w:sz w:val="28"/>
        </w:rPr>
        <w:t xml:space="preserve">
     - поиск и разведка месторождений полезных ископаемых и их оценка; </w:t>
      </w:r>
      <w:r>
        <w:br/>
      </w:r>
      <w:r>
        <w:rPr>
          <w:rFonts w:ascii="Times New Roman"/>
          <w:b w:val="false"/>
          <w:i w:val="false"/>
          <w:color w:val="000000"/>
          <w:sz w:val="28"/>
        </w:rPr>
        <w:t xml:space="preserve">
     - транспортировка имущества, используемого непосредственно при проведении геологоразведочных и геолого-поисковых работ; </w:t>
      </w:r>
      <w:r>
        <w:br/>
      </w:r>
      <w:r>
        <w:rPr>
          <w:rFonts w:ascii="Times New Roman"/>
          <w:b w:val="false"/>
          <w:i w:val="false"/>
          <w:color w:val="000000"/>
          <w:sz w:val="28"/>
        </w:rPr>
        <w:t xml:space="preserve">
     - лабораторные, топографо-геодезические, картосоставительские, буровые, горнопроходческие и другие работы, обеспечивающие поиск, разведку, оценку и подготовку месторождений (залежей) углеводородного и минерального сырья к разработке. </w:t>
      </w:r>
      <w:r>
        <w:br/>
      </w:r>
      <w:r>
        <w:rPr>
          <w:rFonts w:ascii="Times New Roman"/>
          <w:b w:val="false"/>
          <w:i w:val="false"/>
          <w:color w:val="000000"/>
          <w:sz w:val="28"/>
        </w:rPr>
        <w:t xml:space="preserve">
     Перечень конкретных видов геологоразведочных и геолого-поисковых работ, включая специальные, сопутствующие работы, их объем и стоимость, определяются проектно-сметной документацией (рабочей программой), имеющейся у недропользователя по каждому геологическому (научно-геологическому) объекту исходя из целей исследования и особенностей геологического объекта, научно-технических возможностей, геолого-методических требований к производству геологических работ, требований по охране недр и окружающей среды. </w:t>
      </w:r>
      <w:r>
        <w:br/>
      </w:r>
      <w:r>
        <w:rPr>
          <w:rFonts w:ascii="Times New Roman"/>
          <w:b w:val="false"/>
          <w:i w:val="false"/>
          <w:color w:val="000000"/>
          <w:sz w:val="28"/>
        </w:rPr>
        <w:t xml:space="preserve">
     Отдельные виды специальных работ (чертежно-оформительские, экспертиза и т.д.) могут выполняться силами других специализированных организаций и являются составной частью геологоразведочных и геолого-поисковых работ. Необходимость выполнения этих работ обосновывается и указывается в проектно-сметной документации (рабочей программе) геологического объекта. При этом льгота применяется только к тем организациям, которые непосредственно заключили договоры на выполнение этих работ с недропользователем; </w:t>
      </w:r>
      <w:r>
        <w:br/>
      </w:r>
      <w:r>
        <w:rPr>
          <w:rFonts w:ascii="Times New Roman"/>
          <w:b w:val="false"/>
          <w:i w:val="false"/>
          <w:color w:val="000000"/>
          <w:sz w:val="28"/>
        </w:rPr>
        <w:t xml:space="preserve">
     9) обороты по реализации лотерейных билетов, за исключением услуг по их реализации; </w:t>
      </w:r>
      <w:r>
        <w:br/>
      </w:r>
      <w:r>
        <w:rPr>
          <w:rFonts w:ascii="Times New Roman"/>
          <w:b w:val="false"/>
          <w:i w:val="false"/>
          <w:color w:val="000000"/>
          <w:sz w:val="28"/>
        </w:rPr>
        <w:t xml:space="preserve">
     10) обороты по реализации товаров (работ, услуг), осуществляемые Национальным Банком Республики Казахстан; </w:t>
      </w:r>
      <w:r>
        <w:br/>
      </w:r>
      <w:r>
        <w:rPr>
          <w:rFonts w:ascii="Times New Roman"/>
          <w:b w:val="false"/>
          <w:i w:val="false"/>
          <w:color w:val="000000"/>
          <w:sz w:val="28"/>
        </w:rPr>
        <w:t xml:space="preserve">
     11) работы и услуги, осуществляемые в связи с международными перевозками. </w:t>
      </w:r>
      <w:r>
        <w:br/>
      </w:r>
      <w:r>
        <w:rPr>
          <w:rFonts w:ascii="Times New Roman"/>
          <w:b w:val="false"/>
          <w:i w:val="false"/>
          <w:color w:val="000000"/>
          <w:sz w:val="28"/>
        </w:rPr>
        <w:t xml:space="preserve">
     Освобождение от налога на добавленную стоимость не применяется в отношении работ и услуг, осуществляемых в связи с международными перевозками в государства-участники (из государств-участников) Содружества Независимых Государств в торговле, с которыми цены на товары (работы, услуги) формируются с учетом налога на добавленную стоимость. </w:t>
      </w:r>
      <w:r>
        <w:br/>
      </w:r>
      <w:r>
        <w:rPr>
          <w:rFonts w:ascii="Times New Roman"/>
          <w:b w:val="false"/>
          <w:i w:val="false"/>
          <w:color w:val="000000"/>
          <w:sz w:val="28"/>
        </w:rPr>
        <w:t xml:space="preserve">
     Для целей настоящего подпункта к работам и услугам, осуществляемым в связи с международными перевозками, относятся следующие работы и услуги: </w:t>
      </w:r>
      <w:r>
        <w:br/>
      </w:r>
      <w:r>
        <w:rPr>
          <w:rFonts w:ascii="Times New Roman"/>
          <w:b w:val="false"/>
          <w:i w:val="false"/>
          <w:color w:val="000000"/>
          <w:sz w:val="28"/>
        </w:rPr>
        <w:t xml:space="preserve">
     работы, услуги по погрузке, разгрузке, перегрузке, экспедированию товаров, экспортируемых с таможенной территории Республики Казахстан. </w:t>
      </w:r>
      <w:r>
        <w:br/>
      </w:r>
      <w:r>
        <w:rPr>
          <w:rFonts w:ascii="Times New Roman"/>
          <w:b w:val="false"/>
          <w:i w:val="false"/>
          <w:color w:val="000000"/>
          <w:sz w:val="28"/>
        </w:rPr>
        <w:t xml:space="preserve">
     В случае, если налогоплательщиком, осуществляющим перегрузку экспортируемых товаров с одного вида транспорта на другой, в процессе перегрузки оказываются услуги по хранению указанных товаров, то такие услуги по хранению относятся к услугам, осуществляемым в связи с международными перевозками и освобождаются от налога на добавленную стоимость; </w:t>
      </w:r>
      <w:r>
        <w:br/>
      </w:r>
      <w:r>
        <w:rPr>
          <w:rFonts w:ascii="Times New Roman"/>
          <w:b w:val="false"/>
          <w:i w:val="false"/>
          <w:color w:val="000000"/>
          <w:sz w:val="28"/>
        </w:rPr>
        <w:t xml:space="preserve">
     работы и услуги, связанные с перевозкой пассажиров, багажа, почты в международном сообщении, в том числе по территории Республики Казахстан, только при условии оформления их едиными международными провозными и перевозочными документами. </w:t>
      </w:r>
      <w:r>
        <w:br/>
      </w:r>
      <w:r>
        <w:rPr>
          <w:rFonts w:ascii="Times New Roman"/>
          <w:b w:val="false"/>
          <w:i w:val="false"/>
          <w:color w:val="000000"/>
          <w:sz w:val="28"/>
        </w:rPr>
        <w:t xml:space="preserve">
     Услуги агента по реализации билетов на международные рейсы освобождаются от налога на добавленную стоимость, если пункт назначения пассажира и его багажа расположен за пределами Республики Казахстан, за исключением Российской Федерации. Стоимость перевозки в общий оборот агента не включается. </w:t>
      </w:r>
      <w:r>
        <w:br/>
      </w:r>
      <w:r>
        <w:rPr>
          <w:rFonts w:ascii="Times New Roman"/>
          <w:b w:val="false"/>
          <w:i w:val="false"/>
          <w:color w:val="000000"/>
          <w:sz w:val="28"/>
        </w:rPr>
        <w:t xml:space="preserve">
     Оборотом по реализации, освобождаемым у агента от налога на добавленную стоимость, является его комиссионное вознаграждение; </w:t>
      </w:r>
      <w:r>
        <w:br/>
      </w:r>
      <w:r>
        <w:rPr>
          <w:rFonts w:ascii="Times New Roman"/>
          <w:b w:val="false"/>
          <w:i w:val="false"/>
          <w:color w:val="000000"/>
          <w:sz w:val="28"/>
        </w:rPr>
        <w:t xml:space="preserve">
     лидирование иностранных воздушных судов (предоставление штурманов для сопровождения иностранных судов); </w:t>
      </w:r>
      <w:r>
        <w:br/>
      </w:r>
      <w:r>
        <w:rPr>
          <w:rFonts w:ascii="Times New Roman"/>
          <w:b w:val="false"/>
          <w:i w:val="false"/>
          <w:color w:val="000000"/>
          <w:sz w:val="28"/>
        </w:rPr>
        <w:t xml:space="preserve">
     техническое, коммерческое, аэронавигационное и аэропортовое обслуживание международных рейсов. </w:t>
      </w:r>
      <w:r>
        <w:br/>
      </w:r>
      <w:r>
        <w:rPr>
          <w:rFonts w:ascii="Times New Roman"/>
          <w:b w:val="false"/>
          <w:i w:val="false"/>
          <w:color w:val="000000"/>
          <w:sz w:val="28"/>
        </w:rPr>
        <w:t xml:space="preserve">
     Заправка самолетов, осуществляющих международные рейсы иностранными компаниями, назначенными официальными перевозчиками в соответствии с заключенными международными договорами (Соглашениями) о воздушном сообщении, оговаривающими условия по освобождению от уплаты налога на добавленную стоимость по горюче-смазочным материалам, производится по ценам без налога на добавленную стоимость; </w:t>
      </w:r>
      <w:r>
        <w:br/>
      </w:r>
      <w:r>
        <w:rPr>
          <w:rFonts w:ascii="Times New Roman"/>
          <w:b w:val="false"/>
          <w:i w:val="false"/>
          <w:color w:val="000000"/>
          <w:sz w:val="28"/>
        </w:rPr>
        <w:t xml:space="preserve">
     12) обороты по реализации товаров (работ, услуг) (кроме оборотов по реализации товаров (работ, услуг) от торгово-посреднической деятельности и оборотов по производству и реализации подакцизных товаров) Добровольного общества инвалидов Республики Казахстан, Республиканского общества женщин-инвалидов, имеющих на иждивении детей, "Бибi-Ана", Казахского общества слепых, Казахского общества глухих, а также их производственных организаций, если такие организации соответствуют следующим условиям: </w:t>
      </w:r>
      <w:r>
        <w:br/>
      </w:r>
      <w:r>
        <w:rPr>
          <w:rFonts w:ascii="Times New Roman"/>
          <w:b w:val="false"/>
          <w:i w:val="false"/>
          <w:color w:val="000000"/>
          <w:sz w:val="28"/>
        </w:rPr>
        <w:t xml:space="preserve">
     инвалиды составляют не менее 51 процента от общего числа работников таких производственных организаций; </w:t>
      </w:r>
      <w:r>
        <w:br/>
      </w:r>
      <w:r>
        <w:rPr>
          <w:rFonts w:ascii="Times New Roman"/>
          <w:b w:val="false"/>
          <w:i w:val="false"/>
          <w:color w:val="000000"/>
          <w:sz w:val="28"/>
        </w:rPr>
        <w:t xml:space="preserve">
     фонд оплаты труда инвалидов составляет не менее 51 процента от общего фонда оплаты труда (для производственных организаций, в которых работают инвалиды по потере слуха, речи, зрения, не менее 35 процентов); </w:t>
      </w:r>
      <w:r>
        <w:br/>
      </w:r>
      <w:r>
        <w:rPr>
          <w:rFonts w:ascii="Times New Roman"/>
          <w:b w:val="false"/>
          <w:i w:val="false"/>
          <w:color w:val="000000"/>
          <w:sz w:val="28"/>
        </w:rPr>
        <w:t xml:space="preserve">
     являются собственностью обществ, указанных в настоящем подпункте, и полностью созданы за счет их средств; </w:t>
      </w:r>
      <w:r>
        <w:br/>
      </w:r>
      <w:r>
        <w:rPr>
          <w:rFonts w:ascii="Times New Roman"/>
          <w:b w:val="false"/>
          <w:i w:val="false"/>
          <w:color w:val="000000"/>
          <w:sz w:val="28"/>
        </w:rPr>
        <w:t xml:space="preserve">
     полученные доходы направляются для реализации уставных целей обществ их создавших; </w:t>
      </w:r>
      <w:r>
        <w:br/>
      </w:r>
      <w:r>
        <w:rPr>
          <w:rFonts w:ascii="Times New Roman"/>
          <w:b w:val="false"/>
          <w:i w:val="false"/>
          <w:color w:val="000000"/>
          <w:sz w:val="28"/>
        </w:rPr>
        <w:t xml:space="preserve">
     13) приватизация государственной собственности; </w:t>
      </w:r>
      <w:r>
        <w:br/>
      </w:r>
      <w:r>
        <w:rPr>
          <w:rFonts w:ascii="Times New Roman"/>
          <w:b w:val="false"/>
          <w:i w:val="false"/>
          <w:color w:val="000000"/>
          <w:sz w:val="28"/>
        </w:rPr>
        <w:t xml:space="preserve">
     14) взносы в уставный капитал; </w:t>
      </w:r>
      <w:r>
        <w:br/>
      </w:r>
      <w:r>
        <w:rPr>
          <w:rFonts w:ascii="Times New Roman"/>
          <w:b w:val="false"/>
          <w:i w:val="false"/>
          <w:color w:val="000000"/>
          <w:sz w:val="28"/>
        </w:rPr>
        <w:t xml:space="preserve">
     15) возврат имущества, ранее полученного в качестве взноса в уставный капитал; </w:t>
      </w:r>
      <w:r>
        <w:br/>
      </w:r>
      <w:r>
        <w:rPr>
          <w:rFonts w:ascii="Times New Roman"/>
          <w:b w:val="false"/>
          <w:i w:val="false"/>
          <w:color w:val="000000"/>
          <w:sz w:val="28"/>
        </w:rPr>
        <w:t xml:space="preserve">
     16) обороты по производству и (или) реализации школьных учебников и школьных учебных пособий, детской литературы, а также учебных пособий для средних профессиональных и высших профессиональных учебных заведений, допущенных к использованию Министерством образования и науки Республики Казахстан; </w:t>
      </w:r>
      <w:r>
        <w:br/>
      </w:r>
      <w:r>
        <w:rPr>
          <w:rFonts w:ascii="Times New Roman"/>
          <w:b w:val="false"/>
          <w:i w:val="false"/>
          <w:color w:val="000000"/>
          <w:sz w:val="28"/>
        </w:rPr>
        <w:t xml:space="preserve">
     17) товары (работы, услуги), приобретаемые и оказываемые резидентами Республики Казахстан для осуществления деятельности, связанной с организацией, строительством и функционированием фонда "SОS-Детские деревни Казахстана";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Подпункт 17 утрачивает силу с 1 января 2003 года - приказом Министра государственных доходов РК от 9.04.2002 № 416 (см. выше). </w:t>
      </w:r>
      <w:r>
        <w:br/>
      </w:r>
      <w:r>
        <w:rPr>
          <w:rFonts w:ascii="Times New Roman"/>
          <w:b w:val="false"/>
          <w:i w:val="false"/>
          <w:color w:val="000000"/>
          <w:sz w:val="28"/>
        </w:rPr>
        <w:t xml:space="preserve">
     18) обороты по производству, включая предоставление рекламных услуг, и (или) реализации газетной и журнальной продукции отечественного производства, за исключением периодических печатных изданий, в которых реклама составляет более 2/3 площади печатного материала;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Подпункт 18 утрачивает силу с 1 января 2004 года - приказом Министра государственных доходов РК от 9.04.2002 N 416 (см.выше). </w:t>
      </w:r>
      <w:r>
        <w:br/>
      </w:r>
      <w:r>
        <w:rPr>
          <w:rFonts w:ascii="Times New Roman"/>
          <w:b w:val="false"/>
          <w:i w:val="false"/>
          <w:color w:val="000000"/>
          <w:sz w:val="28"/>
        </w:rPr>
        <w:t xml:space="preserve">
     19) обороты по реализации лекарственных средств, включая лекарства-субстанции, в том числе внутриаптечного изготовления; протезно-ортопедических изделий; материалов для производства лекарственных средств; изделий медицинского назначения и медицинской техники, а также материалов и комплектующих для их производства. </w:t>
      </w:r>
      <w:r>
        <w:br/>
      </w:r>
      <w:r>
        <w:rPr>
          <w:rFonts w:ascii="Times New Roman"/>
          <w:b w:val="false"/>
          <w:i w:val="false"/>
          <w:color w:val="000000"/>
          <w:sz w:val="28"/>
        </w:rPr>
        <w:t xml:space="preserve">
     Перечень лекарственных средств, протезно-ортопедических изделий, изделий медицинского назначения и медицинской техники, а также материалов и комплектующих для их производства, освобождаемых от налога, установлен постановлением Правительства Республики Казахстан от 10 марта 2000 года N 378 </w:t>
      </w:r>
      <w:r>
        <w:rPr>
          <w:rFonts w:ascii="Times New Roman"/>
          <w:b w:val="false"/>
          <w:i w:val="false"/>
          <w:color w:val="000000"/>
          <w:sz w:val="28"/>
        </w:rPr>
        <w:t xml:space="preserve">P000378_ </w:t>
      </w:r>
      <w:r>
        <w:rPr>
          <w:rFonts w:ascii="Times New Roman"/>
          <w:b w:val="false"/>
          <w:i w:val="false"/>
          <w:color w:val="000000"/>
          <w:sz w:val="28"/>
        </w:rPr>
        <w:t xml:space="preserve">"Об утверждении Перечня лекарственных средств, протезно- ортопедических изделий, изделий медицинского назначения и медицинской техники, а также материалов и комплектующих для их производства, освобождаемых от налога на добавленную стоимость". </w:t>
      </w:r>
      <w:r>
        <w:br/>
      </w:r>
      <w:r>
        <w:rPr>
          <w:rFonts w:ascii="Times New Roman"/>
          <w:b w:val="false"/>
          <w:i w:val="false"/>
          <w:color w:val="000000"/>
          <w:sz w:val="28"/>
        </w:rPr>
        <w:t xml:space="preserve">
     Не освобождаются от налога на добавленную стоимость ремонт, монтаж медицинской техники и медицинского оборудования; </w:t>
      </w:r>
      <w:r>
        <w:br/>
      </w:r>
      <w:r>
        <w:rPr>
          <w:rFonts w:ascii="Times New Roman"/>
          <w:b w:val="false"/>
          <w:i w:val="false"/>
          <w:color w:val="000000"/>
          <w:sz w:val="28"/>
        </w:rPr>
        <w:t xml:space="preserve">
     20) обороты по реализации товаров (работ, услуг) собственного производства, осуществляемые исправительными учреждениями, республиканскими государственными предприятиями исправительных учреждений уголовно-исполнительной системы Министерства внутренних дел Республики Казахстан;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Подпункт 20 утрачивает силу с 1 января 2003 года - приказом Министра государственных доходов РК от 9.04.2002 N 416 (см. выше). </w:t>
      </w:r>
      <w:r>
        <w:br/>
      </w:r>
      <w:r>
        <w:rPr>
          <w:rFonts w:ascii="Times New Roman"/>
          <w:b w:val="false"/>
          <w:i w:val="false"/>
          <w:color w:val="000000"/>
          <w:sz w:val="28"/>
        </w:rPr>
        <w:t xml:space="preserve">
     21) обороты по оказанию образовательных услуг в сфере дошкольного воспитания и обучения, начального общего, основного общего, среднего общего, начального профессионального, среднего профессионального, высшего профессионального образования, осуществляемые юридическими, а также физическими лицами, занимающимися предпринимательской деятельностью без образования юридического лица, по лицензии на право ведения образовательной деятельности. </w:t>
      </w:r>
      <w:r>
        <w:br/>
      </w:r>
      <w:r>
        <w:rPr>
          <w:rFonts w:ascii="Times New Roman"/>
          <w:b w:val="false"/>
          <w:i w:val="false"/>
          <w:color w:val="000000"/>
          <w:sz w:val="28"/>
        </w:rPr>
        <w:t xml:space="preserve">
     Уполномоченным органом по выдаче лицензий на право ведения образовательной деятельности в области среднего, средне-специального и высшего образования является Министерство образования и науки Республики Казахстан; </w:t>
      </w:r>
      <w:r>
        <w:br/>
      </w:r>
      <w:r>
        <w:rPr>
          <w:rFonts w:ascii="Times New Roman"/>
          <w:b w:val="false"/>
          <w:i w:val="false"/>
          <w:color w:val="000000"/>
          <w:sz w:val="28"/>
        </w:rPr>
        <w:t xml:space="preserve">
     22) обороты по оказанию медицинских услуг, за исключением косметологических, осуществляемых юридическими лицами, а также физическими лицами, занимающимися предпринимательской деятельностью без образования юридического лица, по лицензии на право ведения медицинской деятельности. </w:t>
      </w:r>
      <w:r>
        <w:br/>
      </w:r>
      <w:r>
        <w:rPr>
          <w:rFonts w:ascii="Times New Roman"/>
          <w:b w:val="false"/>
          <w:i w:val="false"/>
          <w:color w:val="000000"/>
          <w:sz w:val="28"/>
        </w:rPr>
        <w:t xml:space="preserve">
     Уполномоченным органом по выдаче лицензии на право ведения медицинской деятельности является Агентство по делам здравоохранения Республики Казахстан; </w:t>
      </w:r>
      <w:r>
        <w:br/>
      </w:r>
      <w:r>
        <w:rPr>
          <w:rFonts w:ascii="Times New Roman"/>
          <w:b w:val="false"/>
          <w:i w:val="false"/>
          <w:color w:val="000000"/>
          <w:sz w:val="28"/>
        </w:rPr>
        <w:t xml:space="preserve">
     23) обороты по оказанию коммунальных услуг, осуществляемых государственным предприятием Министерства обороны Республики Казахстан для воинских частей;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Подпункт 23 утрачивает силу с 1 января 2003 года - приказом Министра государственных доходов РК от 9.04.2002 N 416 (см. выше). </w:t>
      </w:r>
      <w:r>
        <w:br/>
      </w:r>
      <w:r>
        <w:rPr>
          <w:rFonts w:ascii="Times New Roman"/>
          <w:b w:val="false"/>
          <w:i w:val="false"/>
          <w:color w:val="000000"/>
          <w:sz w:val="28"/>
        </w:rPr>
        <w:t xml:space="preserve">
     24) обороты по реализации аффинированных драгоценных металлов золота и платины, кроме указанных в пункте 66 настоящей Инструкции; </w:t>
      </w:r>
      <w:r>
        <w:br/>
      </w:r>
      <w:r>
        <w:rPr>
          <w:rFonts w:ascii="Times New Roman"/>
          <w:b w:val="false"/>
          <w:i w:val="false"/>
          <w:color w:val="000000"/>
          <w:sz w:val="28"/>
        </w:rPr>
        <w:t xml:space="preserve">
     25) обороты по реализации товаров (работ, услуг), осуществляемой за счет средств грантов, предоставляемых по линии государств, правительств государств и международных организаций. </w:t>
      </w:r>
      <w:r>
        <w:br/>
      </w:r>
      <w:r>
        <w:rPr>
          <w:rFonts w:ascii="Times New Roman"/>
          <w:b w:val="false"/>
          <w:i w:val="false"/>
          <w:color w:val="000000"/>
          <w:sz w:val="28"/>
        </w:rPr>
        <w:t xml:space="preserve">
     Освобождение оборотов по реализации товаров (работ, услуг), осуществляемой за счет средств грантов, осуществляется в порядке, предусмотренном Инструкцией Министерства государственных доходов Республики Казахстан </w:t>
      </w:r>
      <w:r>
        <w:rPr>
          <w:rFonts w:ascii="Times New Roman"/>
          <w:b w:val="false"/>
          <w:i w:val="false"/>
          <w:color w:val="000000"/>
          <w:sz w:val="28"/>
        </w:rPr>
        <w:t xml:space="preserve">V001237_ </w:t>
      </w:r>
      <w:r>
        <w:rPr>
          <w:rFonts w:ascii="Times New Roman"/>
          <w:b w:val="false"/>
          <w:i w:val="false"/>
          <w:color w:val="000000"/>
          <w:sz w:val="28"/>
        </w:rPr>
        <w:t xml:space="preserve">"О порядке освобождения от налога на добавленную стоимость реализации товаров (работ, услуг), а также импорта товаров, осуществляемых за счет средств грантов", утвержденной приказом Министра государственных доходов Республики Казахстан от 5 июля 2000 г. N 661 и прошедшей государственную регистрацию в Министерстве юстиции Республики Казахстан 28 августа 2000 г. N 1237; </w:t>
      </w:r>
      <w:r>
        <w:br/>
      </w:r>
      <w:r>
        <w:rPr>
          <w:rFonts w:ascii="Times New Roman"/>
          <w:b w:val="false"/>
          <w:i w:val="false"/>
          <w:color w:val="000000"/>
          <w:sz w:val="28"/>
        </w:rPr>
        <w:t xml:space="preserve">
     26) услуг, оказываемых республиканским государственным предприятием, созданным на базе имущества объектов комплекса "Байконур"; </w:t>
      </w:r>
      <w:r>
        <w:br/>
      </w:r>
      <w:r>
        <w:rPr>
          <w:rFonts w:ascii="Times New Roman"/>
          <w:b w:val="false"/>
          <w:i w:val="false"/>
          <w:color w:val="000000"/>
          <w:sz w:val="28"/>
        </w:rPr>
        <w:t xml:space="preserve">
     27) услуг по представительству и защите физических и юридических лиц в органах дознания, предварительного следствия и судах; </w:t>
      </w:r>
      <w:r>
        <w:br/>
      </w:r>
      <w:r>
        <w:rPr>
          <w:rFonts w:ascii="Times New Roman"/>
          <w:b w:val="false"/>
          <w:i w:val="false"/>
          <w:color w:val="000000"/>
          <w:sz w:val="28"/>
        </w:rPr>
        <w:t xml:space="preserve">
     28) передача основных средств на безвозмездной основе в пользу государственных учреждений, а также передача основных средств на безвозмездной основе, осуществляемая государственными учреждениями в пользу государственных предприятий, в соответствии с законодательством Республики Казахстан.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52 - с изменениями, внесенными приказом Министра государственных доходов РК от 27 июня 2001 года N 842 </w:t>
      </w:r>
      <w:r>
        <w:rPr>
          <w:rFonts w:ascii="Times New Roman"/>
          <w:b w:val="false"/>
          <w:i/>
          <w:color w:val="800000"/>
          <w:sz w:val="28"/>
        </w:rPr>
        <w:t xml:space="preserve">V011591_ </w:t>
      </w:r>
      <w:r>
        <w:rPr>
          <w:rFonts w:ascii="Times New Roman"/>
          <w:b w:val="false"/>
          <w:i/>
          <w:color w:val="800000"/>
          <w:sz w:val="28"/>
        </w:rPr>
        <w:t xml:space="preserve">; от 15 декабря 2001 года N 1734 </w:t>
      </w:r>
      <w:r>
        <w:rPr>
          <w:rFonts w:ascii="Times New Roman"/>
          <w:b w:val="false"/>
          <w:i w:val="false"/>
          <w:color w:val="000000"/>
          <w:sz w:val="28"/>
        </w:rPr>
        <w:t xml:space="preserve">V011735_ </w:t>
      </w:r>
      <w:r>
        <w:rPr>
          <w:rFonts w:ascii="Times New Roman"/>
          <w:b w:val="false"/>
          <w:i w:val="false"/>
          <w:color w:val="000000"/>
          <w:sz w:val="28"/>
        </w:rPr>
        <w:t xml:space="preserve">. </w:t>
      </w:r>
      <w:r>
        <w:br/>
      </w:r>
      <w:r>
        <w:rPr>
          <w:rFonts w:ascii="Times New Roman"/>
          <w:b w:val="false"/>
          <w:i w:val="false"/>
          <w:color w:val="000000"/>
          <w:sz w:val="28"/>
        </w:rPr>
        <w:t xml:space="preserve">
     53. В случае, если налогоплательщик передает (продает) действующее предприятие или самостоятельно функционирующую часть предприятия другому налогоплательщику, то такая передача (продажа) освобождается от налога на добавленную стоимость. Настоящее положение применятся также к переуступке прав, предоставляемых контрактом на недропользование. </w:t>
      </w:r>
      <w:r>
        <w:br/>
      </w:r>
      <w:r>
        <w:rPr>
          <w:rFonts w:ascii="Times New Roman"/>
          <w:b w:val="false"/>
          <w:i w:val="false"/>
          <w:color w:val="000000"/>
          <w:sz w:val="28"/>
        </w:rPr>
        <w:t xml:space="preserve">
     Под самостоятельно функционирующей частью предприятия понимается часть предприятия, которая существует отдельно от других объектов предприятия (независимо), где функциональный руководитель ведает исполнением определенного круга функций, работ (производственное, технологическое, социальное проектное и т.д.). </w:t>
      </w:r>
      <w:r>
        <w:br/>
      </w:r>
      <w:r>
        <w:rPr>
          <w:rFonts w:ascii="Times New Roman"/>
          <w:b w:val="false"/>
          <w:i w:val="false"/>
          <w:color w:val="000000"/>
          <w:sz w:val="28"/>
        </w:rPr>
        <w:t xml:space="preserve">
     Передача (продажа) действующего предприятия или самостоятельно функционирующей части предприятия освобождается от налога на добавленную стоимость на основании разделительного и ликвидационного баланса или передаточного акта предприятия с указанием передаваемых активов, источников их формирования и (или) обязательств по ним.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Глава 8. Экспорт товаров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54. Экспорт товаров облагается по нулевой ставке, за исключением экспорта: </w:t>
      </w:r>
      <w:r>
        <w:br/>
      </w:r>
      <w:r>
        <w:rPr>
          <w:rFonts w:ascii="Times New Roman"/>
          <w:b w:val="false"/>
          <w:i w:val="false"/>
          <w:color w:val="000000"/>
          <w:sz w:val="28"/>
        </w:rPr>
        <w:t xml:space="preserve">
     - лома цветных и черных металлов; </w:t>
      </w:r>
      <w:r>
        <w:br/>
      </w:r>
      <w:r>
        <w:rPr>
          <w:rFonts w:ascii="Times New Roman"/>
          <w:b w:val="false"/>
          <w:i w:val="false"/>
          <w:color w:val="000000"/>
          <w:sz w:val="28"/>
        </w:rPr>
        <w:t xml:space="preserve">
     - в Российскую Федерацию природного газа, нефти (включая стабильный газовый конденсат); </w:t>
      </w:r>
      <w:r>
        <w:br/>
      </w:r>
      <w:r>
        <w:rPr>
          <w:rFonts w:ascii="Times New Roman"/>
          <w:b w:val="false"/>
          <w:i w:val="false"/>
          <w:color w:val="000000"/>
          <w:sz w:val="28"/>
        </w:rPr>
        <w:t xml:space="preserve">
     - в государства, которые при экспорте товаров в Республику Казахстан применяют цены с учетом налога на добавленную стоимость. </w:t>
      </w:r>
      <w:r>
        <w:br/>
      </w:r>
      <w:r>
        <w:rPr>
          <w:rFonts w:ascii="Times New Roman"/>
          <w:b w:val="false"/>
          <w:i w:val="false"/>
          <w:color w:val="000000"/>
          <w:sz w:val="28"/>
        </w:rPr>
        <w:t xml:space="preserve">
     Экспортом товаров считается вывоз товаров с таможенной территории Республики Казахстан.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54 - с изменениями,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55. Обложение по нулевой ставке означает начисление сумм налога на добавленную стоимость в размере равном нулю процентов. Налогоплательщик, реализующий товары, облагаемые налогом по нулевой ставке, имеет право на зачет (уменьшение платежей в бюджет) сумм налога по приобретенным товарно-материальным ценностям, работам или услугам, используемым в предпринимательской деятельности. </w:t>
      </w:r>
      <w:r>
        <w:br/>
      </w:r>
      <w:r>
        <w:rPr>
          <w:rFonts w:ascii="Times New Roman"/>
          <w:b w:val="false"/>
          <w:i w:val="false"/>
          <w:color w:val="000000"/>
          <w:sz w:val="28"/>
        </w:rPr>
        <w:t xml:space="preserve">
     56. По оборотам, облагаемым по нулевой ставке, налогоплательщику производится возврат из бюджета сумм налога на добавленную стоимость по приобретенным товарно-материальным ценностям, работам или услугам, используемым в целях указанных оборотов, в порядке, предусмотренном в приложении 3 к настоящей Инструкции. </w:t>
      </w:r>
      <w:r>
        <w:br/>
      </w:r>
      <w:r>
        <w:rPr>
          <w:rFonts w:ascii="Times New Roman"/>
          <w:b w:val="false"/>
          <w:i w:val="false"/>
          <w:color w:val="000000"/>
          <w:sz w:val="28"/>
        </w:rPr>
        <w:t xml:space="preserve">
     57. Подтверждением экспорта товаров являются: </w:t>
      </w:r>
      <w:r>
        <w:br/>
      </w:r>
      <w:r>
        <w:rPr>
          <w:rFonts w:ascii="Times New Roman"/>
          <w:b w:val="false"/>
          <w:i w:val="false"/>
          <w:color w:val="000000"/>
          <w:sz w:val="28"/>
        </w:rPr>
        <w:t xml:space="preserve">
     1) контракт (договор) на поставку экспортируемых товаров; </w:t>
      </w:r>
      <w:r>
        <w:br/>
      </w:r>
      <w:r>
        <w:rPr>
          <w:rFonts w:ascii="Times New Roman"/>
          <w:b w:val="false"/>
          <w:i w:val="false"/>
          <w:color w:val="000000"/>
          <w:sz w:val="28"/>
        </w:rPr>
        <w:t xml:space="preserve">
     2) грузовая таможенная декларация с отметками таможенного органа, осуществившего выпуск товаров в режиме экспорта, и таможенного органа, в регионе деятельности которого находится пункт пропуска, через который товар был вывезен за пределы таможенной территории Республики Казахстан. </w:t>
      </w:r>
      <w:r>
        <w:br/>
      </w:r>
      <w:r>
        <w:rPr>
          <w:rFonts w:ascii="Times New Roman"/>
          <w:b w:val="false"/>
          <w:i w:val="false"/>
          <w:color w:val="000000"/>
          <w:sz w:val="28"/>
        </w:rPr>
        <w:t xml:space="preserve">
     При осуществлении транспортировки экспортируемых товаров по системе магистральных трубопроводов или по линиям электропередач, либо с применением процедуры неполного периодического декларирования налоговому органу представляется полная грузовая таможенная декларация с отметками таможенного органа, производившего таможенное оформление; </w:t>
      </w:r>
      <w:r>
        <w:br/>
      </w:r>
      <w:r>
        <w:rPr>
          <w:rFonts w:ascii="Times New Roman"/>
          <w:b w:val="false"/>
          <w:i w:val="false"/>
          <w:color w:val="000000"/>
          <w:sz w:val="28"/>
        </w:rPr>
        <w:t xml:space="preserve">
     3) товаросопроводительные документы или их копии с отметками пограничных таможенных органов Республики Казахстан и государств транзита, через которые следует товар. В зависимости от вида транспорта, которым осуществляется экспорт товаров, такими документами являются коносамент или его копия, международная товаро-транспортная накладная о перевозках международным автотранспортом, международная авиационная накладная или железнодорожная накладная. </w:t>
      </w:r>
      <w:r>
        <w:br/>
      </w:r>
      <w:r>
        <w:rPr>
          <w:rFonts w:ascii="Times New Roman"/>
          <w:b w:val="false"/>
          <w:i w:val="false"/>
          <w:color w:val="000000"/>
          <w:sz w:val="28"/>
        </w:rPr>
        <w:t xml:space="preserve">
     В случае вывоза товаров в режиме экспорта с использованием трубопроводного транспорта или по линиям электропередач, вместо копий товаросопроводительных документов представляется акт приема-сдачи товаров; </w:t>
      </w:r>
      <w:r>
        <w:br/>
      </w:r>
      <w:r>
        <w:rPr>
          <w:rFonts w:ascii="Times New Roman"/>
          <w:b w:val="false"/>
          <w:i w:val="false"/>
          <w:color w:val="000000"/>
          <w:sz w:val="28"/>
        </w:rPr>
        <w:t xml:space="preserve">
     4) при необходимости налоговые органы могут обратиться в таможенные органы страны назначения товаров, указанной в грузовой таможенной декларации, оформленной в режиме экспорта таможенными органами Республики Казахстан, с просьбой подтвердить факт производства таможенного оформления товаров, экспортированных с территории Республики Казахстан в режиме выпуска для свободного обращения. </w:t>
      </w:r>
      <w:r>
        <w:br/>
      </w:r>
      <w:r>
        <w:rPr>
          <w:rFonts w:ascii="Times New Roman"/>
          <w:b w:val="false"/>
          <w:i w:val="false"/>
          <w:color w:val="000000"/>
          <w:sz w:val="28"/>
        </w:rPr>
        <w:t xml:space="preserve">
     58. При осуществлении дальнейшего экспорта товаров, ранее вывезенных за пределы таможенной территории Республики Казахстан в режиме переработки товаров вне таможенной территории, или продуктов их переработки стоимость таких товаров или продуктов переработки включается в оборот по реализации, облагаемый по нулевой ставке в соответствии с пунктом 54 настоящей Инструкции. </w:t>
      </w:r>
      <w:r>
        <w:br/>
      </w:r>
      <w:r>
        <w:rPr>
          <w:rFonts w:ascii="Times New Roman"/>
          <w:b w:val="false"/>
          <w:i w:val="false"/>
          <w:color w:val="000000"/>
          <w:sz w:val="28"/>
        </w:rPr>
        <w:t xml:space="preserve">
     Основанием для применения нулевой ставки в этом случае является представление налоговому органу по месту регистрации налогоплательщика следующих документов: </w:t>
      </w:r>
      <w:r>
        <w:br/>
      </w:r>
      <w:r>
        <w:rPr>
          <w:rFonts w:ascii="Times New Roman"/>
          <w:b w:val="false"/>
          <w:i w:val="false"/>
          <w:color w:val="000000"/>
          <w:sz w:val="28"/>
        </w:rPr>
        <w:t xml:space="preserve">
     1) контракта (договора) с иностранным лицом на поставку экспортируемых товаров или продуктов переработки, а также контракта (договора) на переработку товаров за пределами территории Республики Казахстан; </w:t>
      </w:r>
      <w:r>
        <w:br/>
      </w:r>
      <w:r>
        <w:rPr>
          <w:rFonts w:ascii="Times New Roman"/>
          <w:b w:val="false"/>
          <w:i w:val="false"/>
          <w:color w:val="000000"/>
          <w:sz w:val="28"/>
        </w:rPr>
        <w:t xml:space="preserve">
     2) грузовой таможенной декларации, оформленной в режиме переработки товаров вне таможенной территории, либо ее копии, заверенной таможенным органом, осуществившим такое оформление; </w:t>
      </w:r>
      <w:r>
        <w:br/>
      </w:r>
      <w:r>
        <w:rPr>
          <w:rFonts w:ascii="Times New Roman"/>
          <w:b w:val="false"/>
          <w:i w:val="false"/>
          <w:color w:val="000000"/>
          <w:sz w:val="28"/>
        </w:rPr>
        <w:t xml:space="preserve">
     3) копии грузовой таможенной декларации, оформленной при ввозе давальческих товаров на территорию иностранного государства в режиме переработки товаров на таможенной территории (переработки товаров под таможенным контролем), заверенной таможенным органом, осуществившим такое оформление; </w:t>
      </w:r>
      <w:r>
        <w:br/>
      </w:r>
      <w:r>
        <w:rPr>
          <w:rFonts w:ascii="Times New Roman"/>
          <w:b w:val="false"/>
          <w:i w:val="false"/>
          <w:color w:val="000000"/>
          <w:sz w:val="28"/>
        </w:rPr>
        <w:t xml:space="preserve">
     4) грузовой таможенной декларации с отметкой таможенного органа, осуществившего переоформление товаров или продуктов их переработки на режим экспорта; </w:t>
      </w:r>
      <w:r>
        <w:br/>
      </w:r>
      <w:r>
        <w:rPr>
          <w:rFonts w:ascii="Times New Roman"/>
          <w:b w:val="false"/>
          <w:i w:val="false"/>
          <w:color w:val="000000"/>
          <w:sz w:val="28"/>
        </w:rPr>
        <w:t xml:space="preserve">
     5) </w:t>
      </w:r>
      <w:r>
        <w:rPr>
          <w:rFonts w:ascii="Times New Roman"/>
          <w:b w:val="false"/>
          <w:i/>
          <w:color w:val="800000"/>
          <w:sz w:val="28"/>
        </w:rPr>
        <w:t xml:space="preserve">(подпункт исключен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color w:val="800000"/>
          <w:sz w:val="28"/>
        </w:rPr>
        <w:t xml:space="preserve">); </w:t>
      </w:r>
      <w:r>
        <w:br/>
      </w:r>
      <w:r>
        <w:rPr>
          <w:rFonts w:ascii="Times New Roman"/>
          <w:b w:val="false"/>
          <w:i w:val="false"/>
          <w:color w:val="000000"/>
          <w:sz w:val="28"/>
        </w:rPr>
        <w:t xml:space="preserve">
     6) копии грузовой таможенной декларации, оформленной в режиме экспорта при вывозе товаров или продуктов их переработки, с территории государства переработки на территорию государства, экспорт товаров в которые в соответствии с налоговым законодательством Республики Казахстан </w:t>
      </w:r>
      <w:r>
        <w:rPr>
          <w:rFonts w:ascii="Times New Roman"/>
          <w:b w:val="false"/>
          <w:i w:val="false"/>
          <w:color w:val="000000"/>
          <w:sz w:val="28"/>
        </w:rPr>
        <w:t xml:space="preserve">Z952235_ </w:t>
      </w:r>
      <w:r>
        <w:rPr>
          <w:rFonts w:ascii="Times New Roman"/>
          <w:b w:val="false"/>
          <w:i w:val="false"/>
          <w:color w:val="000000"/>
          <w:sz w:val="28"/>
        </w:rPr>
        <w:t xml:space="preserve">облагается по нулевой ставке, и заверенной таможенным органом, осуществлявшим такое оформление. В экспортной таможенной декларации должен быть указан номер предшествующей таможенной декларации, оформленной при ввозе давальческих товаров на переработку; </w:t>
      </w:r>
      <w:r>
        <w:br/>
      </w:r>
      <w:r>
        <w:rPr>
          <w:rFonts w:ascii="Times New Roman"/>
          <w:b w:val="false"/>
          <w:i w:val="false"/>
          <w:color w:val="000000"/>
          <w:sz w:val="28"/>
        </w:rPr>
        <w:t xml:space="preserve">
     7) копии товаросопроводительных документов, подтверждающих пересечение товара или продукта его переработки границы государства назначения товара, с отметками таможенных органов государства, на территорию которого был вывезен товар на переработку, а также государств транзита, по территории которых следует товар или продукт его переработки. </w:t>
      </w:r>
      <w:r>
        <w:br/>
      </w:r>
      <w:r>
        <w:rPr>
          <w:rFonts w:ascii="Times New Roman"/>
          <w:b w:val="false"/>
          <w:i w:val="false"/>
          <w:color w:val="000000"/>
          <w:sz w:val="28"/>
        </w:rPr>
        <w:t xml:space="preserve">
     59. В случае экспорта товаров в государства-участники Содружества Независимых Государств, указанные в пункте 14 настоящей Инструкции, подтверждающими документами являются документы, указанные в пункте 57 настоящей Инструкции, а также копия грузовой таможенной декларации, оформленной в стране импорта товаров, вывезенных с таможенной территории Республики Казахстан в режиме экспорта.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59 - с изменениями,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60. Экспорт природного газа, нефти (включая стабильный газовый конденсат) в Российскую Федерацию облагается налогом на добавленную стоимость по ставке, предусмотренной пунктом 67 настоящей Инструкции.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60 в новой редакции -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60-1. При определении суммы налога на добавленную стоимость, подлежащего возврату в соответствии с главой 20 настоящей Инструкции, учитывается экспорт товаров, по которым поступила валютная выручка на счета налогоплательщика, открытые в порядке, установленном законодательством Республики Казахстан.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Глава дополнена новым пунктом 60-1 -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Глава 9. Налогообложение международных перевозок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Международные перевозки пассажиров, товаров, животных, багажа и почты облагаются по нулевой ставке, за исключением перевозок осуществляемых в государства-участники Содружества Независимых Государств, с которыми Республикой Казахстан не заключены международные договоры, предусматривающие обложение налогом на добавленную стоимость экспорта товаров (работ, услуг) по нулевой ставке. </w:t>
      </w:r>
      <w:r>
        <w:br/>
      </w:r>
      <w:r>
        <w:rPr>
          <w:rFonts w:ascii="Times New Roman"/>
          <w:b w:val="false"/>
          <w:i w:val="false"/>
          <w:color w:val="000000"/>
          <w:sz w:val="28"/>
        </w:rPr>
        <w:t xml:space="preserve">
     62. Под международными перевозками понимается транспортировка товаров, пассажиров, багажа, почты, животных с (на) территории(ю) Республики Казахстан на (с) территорию(и) других государств, а также транзит. </w:t>
      </w:r>
      <w:r>
        <w:br/>
      </w:r>
      <w:r>
        <w:rPr>
          <w:rFonts w:ascii="Times New Roman"/>
          <w:b w:val="false"/>
          <w:i w:val="false"/>
          <w:color w:val="000000"/>
          <w:sz w:val="28"/>
        </w:rPr>
        <w:t xml:space="preserve">
     63. Нулевая ставка налога при осуществлении международных перевозок товаров применяется на основании: </w:t>
      </w:r>
      <w:r>
        <w:br/>
      </w:r>
      <w:r>
        <w:rPr>
          <w:rFonts w:ascii="Times New Roman"/>
          <w:b w:val="false"/>
          <w:i w:val="false"/>
          <w:color w:val="000000"/>
          <w:sz w:val="28"/>
        </w:rPr>
        <w:t xml:space="preserve">
     1) договора на транспортировку экспортируемых товаров, заключенного непосредственно с их поставщиком; </w:t>
      </w:r>
      <w:r>
        <w:br/>
      </w:r>
      <w:r>
        <w:rPr>
          <w:rFonts w:ascii="Times New Roman"/>
          <w:b w:val="false"/>
          <w:i w:val="false"/>
          <w:color w:val="000000"/>
          <w:sz w:val="28"/>
        </w:rPr>
        <w:t xml:space="preserve">
     2) оформления перевозки едиными международными перевозочными документами на протяжении всего маршрута следования товара. </w:t>
      </w:r>
      <w:r>
        <w:br/>
      </w:r>
      <w:r>
        <w:rPr>
          <w:rFonts w:ascii="Times New Roman"/>
          <w:b w:val="false"/>
          <w:i w:val="false"/>
          <w:color w:val="000000"/>
          <w:sz w:val="28"/>
        </w:rPr>
        <w:t xml:space="preserve">
     Нулевая ставка по налогу на добавленную стоимость при осуществлении транспортировки товаров по системе магистральных трубопроводов с территории Республики Казахстан на территории других государств, за исключением указанных в пункте 61 настоящей Инструкции, применяется на основании следующих документов: </w:t>
      </w:r>
      <w:r>
        <w:br/>
      </w:r>
      <w:r>
        <w:rPr>
          <w:rFonts w:ascii="Times New Roman"/>
          <w:b w:val="false"/>
          <w:i w:val="false"/>
          <w:color w:val="000000"/>
          <w:sz w:val="28"/>
        </w:rPr>
        <w:t xml:space="preserve">
     1) договора (контракта) на транспортировку и (или) доставку экспортируемых товаров, заключенного непосредственно с их поставщиком; </w:t>
      </w:r>
      <w:r>
        <w:br/>
      </w:r>
      <w:r>
        <w:rPr>
          <w:rFonts w:ascii="Times New Roman"/>
          <w:b w:val="false"/>
          <w:i w:val="false"/>
          <w:color w:val="000000"/>
          <w:sz w:val="28"/>
        </w:rPr>
        <w:t xml:space="preserve">
     2) копии договора (контракта) на поставку (экспорт) товаров; </w:t>
      </w:r>
      <w:r>
        <w:br/>
      </w:r>
      <w:r>
        <w:rPr>
          <w:rFonts w:ascii="Times New Roman"/>
          <w:b w:val="false"/>
          <w:i w:val="false"/>
          <w:color w:val="000000"/>
          <w:sz w:val="28"/>
        </w:rPr>
        <w:t xml:space="preserve">
     3) акта приема-сдачи товаров на протяжении маршрута их следования; </w:t>
      </w:r>
      <w:r>
        <w:br/>
      </w:r>
      <w:r>
        <w:rPr>
          <w:rFonts w:ascii="Times New Roman"/>
          <w:b w:val="false"/>
          <w:i w:val="false"/>
          <w:color w:val="000000"/>
          <w:sz w:val="28"/>
        </w:rPr>
        <w:t xml:space="preserve">
     4) полная грузовая таможенная декларация с отметками таможенного органа, производившего таможенное оформление экспортируемых товаров. </w:t>
      </w:r>
      <w:r>
        <w:br/>
      </w:r>
      <w:r>
        <w:rPr>
          <w:rFonts w:ascii="Times New Roman"/>
          <w:b w:val="false"/>
          <w:i w:val="false"/>
          <w:color w:val="000000"/>
          <w:sz w:val="28"/>
        </w:rPr>
        <w:t xml:space="preserve">
     При этом транспортировка товаров по системе магистральных трубопроводов включает в себя непосредственно перевозку, а также доставку товаров до получателя. </w:t>
      </w:r>
      <w:r>
        <w:br/>
      </w:r>
      <w:r>
        <w:rPr>
          <w:rFonts w:ascii="Times New Roman"/>
          <w:b w:val="false"/>
          <w:i w:val="false"/>
          <w:color w:val="000000"/>
          <w:sz w:val="28"/>
        </w:rPr>
        <w:t xml:space="preserve">
     64. Применение нулевой ставки при осуществлении перевозок пассажиров и багажа осуществляется на основании билетов на проезд при условии, что пункт назначения пассажира и его багажа расположен на территории государства, в торговле с которым цены на товары формируются без учета налога на добавленную стоимость.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64 - с изменениями,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Глава 10. Налогообложение продукции отраслей текстильной, швейной, </w:t>
      </w:r>
      <w:r>
        <w:br/>
      </w:r>
      <w:r>
        <w:rPr>
          <w:rFonts w:ascii="Times New Roman"/>
          <w:b w:val="false"/>
          <w:i w:val="false"/>
          <w:color w:val="000000"/>
          <w:sz w:val="28"/>
        </w:rPr>
        <w:t>
</w:t>
      </w:r>
      <w:r>
        <w:rPr>
          <w:rFonts w:ascii="Times New Roman"/>
          <w:b/>
          <w:i w:val="false"/>
          <w:color w:val="000080"/>
          <w:sz w:val="28"/>
        </w:rPr>
        <w:t xml:space="preserve">               кожевенно-обувной промышленности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Реализация резидентами Республики Казахстан на территории Республики Казахстан продукции собственного производства отраслей текстильной, швейной, кожевенно-обувной промышленности облагается налогом по нулевой ставке. </w:t>
      </w:r>
      <w:r>
        <w:br/>
      </w:r>
      <w:r>
        <w:rPr>
          <w:rFonts w:ascii="Times New Roman"/>
          <w:b w:val="false"/>
          <w:i w:val="false"/>
          <w:color w:val="000000"/>
          <w:sz w:val="28"/>
        </w:rPr>
        <w:t xml:space="preserve">
     При производстве текстильной, швейной и кожевенно-обувной продукции из давальческих сырья и материалов объектом обложения налогом на добавленную стоимость является стоимость услуг по их переработке (обработке), облагаемых налогом на добавленную стоимость по ставке 16 процентов. </w:t>
      </w:r>
      <w:r>
        <w:br/>
      </w:r>
      <w:r>
        <w:rPr>
          <w:rFonts w:ascii="Times New Roman"/>
          <w:b w:val="false"/>
          <w:i w:val="false"/>
          <w:color w:val="000000"/>
          <w:sz w:val="28"/>
        </w:rPr>
        <w:t xml:space="preserve">
     Реализация давальцем готовой продукции, изготовленной из давальческого сырья и материалов, произведенных указанным давальцем, облагается налогом на добавленную стоимость по нулевой ставке. </w:t>
      </w:r>
      <w:r>
        <w:br/>
      </w:r>
      <w:r>
        <w:rPr>
          <w:rFonts w:ascii="Times New Roman"/>
          <w:b w:val="false"/>
          <w:i w:val="false"/>
          <w:color w:val="000000"/>
          <w:sz w:val="28"/>
        </w:rPr>
        <w:t xml:space="preserve">
     Аналогичный порядок применяется в отношении организаций швейной и кожевенно-обувной промышленности, занимающихся производством продукции по индивидуальным заказам. &lt;*&gt; </w:t>
      </w:r>
      <w:r>
        <w:br/>
      </w:r>
      <w:r>
        <w:rPr>
          <w:rFonts w:ascii="Times New Roman"/>
          <w:b w:val="false"/>
          <w:i w:val="false"/>
          <w:color w:val="000000"/>
          <w:sz w:val="28"/>
        </w:rPr>
        <w:t xml:space="preserve">
     Сноска. Пункт 65 - с изменениями,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Глава 11. Налогообложение аффинированных драгоценных металлов - </w:t>
      </w:r>
      <w:r>
        <w:br/>
      </w:r>
      <w:r>
        <w:rPr>
          <w:rFonts w:ascii="Times New Roman"/>
          <w:b w:val="false"/>
          <w:i w:val="false"/>
          <w:color w:val="000000"/>
          <w:sz w:val="28"/>
        </w:rPr>
        <w:t>
</w:t>
      </w:r>
      <w:r>
        <w:rPr>
          <w:rFonts w:ascii="Times New Roman"/>
          <w:b/>
          <w:i w:val="false"/>
          <w:color w:val="000080"/>
          <w:sz w:val="28"/>
        </w:rPr>
        <w:t xml:space="preserve">               золота и платины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Реализация резидентами Республики Казахстан аффинированных драгоценных металлов - золота и платины - собственного производства облагается налогом по нулевой ставке. </w:t>
      </w:r>
      <w:r>
        <w:br/>
      </w:r>
      <w:r>
        <w:rPr>
          <w:rFonts w:ascii="Times New Roman"/>
          <w:b w:val="false"/>
          <w:i w:val="false"/>
          <w:color w:val="000000"/>
          <w:sz w:val="28"/>
        </w:rPr>
        <w:t xml:space="preserve">
     Применение нулевой ставки при реализации аффинированных драгоценных металлов - золота и платины - собственного производства осуществляется в порядке, установленном пунктом 65 настоящей Инструкции.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Глава 11-1. Налогообложение продукции телевизионных и </w:t>
      </w:r>
      <w:r>
        <w:br/>
      </w:r>
      <w:r>
        <w:rPr>
          <w:rFonts w:ascii="Times New Roman"/>
          <w:b w:val="false"/>
          <w:i w:val="false"/>
          <w:color w:val="000000"/>
          <w:sz w:val="28"/>
        </w:rPr>
        <w:t>
</w:t>
      </w:r>
      <w:r>
        <w:rPr>
          <w:rFonts w:ascii="Times New Roman"/>
          <w:b/>
          <w:i w:val="false"/>
          <w:color w:val="000080"/>
          <w:sz w:val="28"/>
        </w:rPr>
        <w:t xml:space="preserve">                 радиовещательных организаций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Инструкция дополнена новой главой 11-1 -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color w:val="800000"/>
          <w:sz w:val="28"/>
        </w:rPr>
        <w:t xml:space="preserve">     глава 11-1 утрачивает силу с 1 января 2004 года - приказом Министра государственных доходов РК от 9.04.2002 № 416 (см. выше).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66-1. Обороты по производству и (или) распространению теле- и радиопродукции собственного производства, а также рекламных услуг (за исключением художественной кинопродукции, видеоклипов и рекламных роликов, изготовленных для реализации), осуществляемые телевизионными и радиовещательными организациями Республики Казахстан, облагаются налогом на добавленную стоимость по нулевой ставке. </w:t>
      </w:r>
      <w:r>
        <w:br/>
      </w:r>
      <w:r>
        <w:rPr>
          <w:rFonts w:ascii="Times New Roman"/>
          <w:b w:val="false"/>
          <w:i w:val="false"/>
          <w:color w:val="000000"/>
          <w:sz w:val="28"/>
        </w:rPr>
        <w:t xml:space="preserve">
     Данная норма применяется к телевизионным и радиовещательным организациям Республики Казахстан, действующим на основании лицензии, выданной уполномоченным органом в области связи по согласованию с уполномоченным органом по делам печати и средствам массовой информации. </w:t>
      </w:r>
      <w:r>
        <w:br/>
      </w:r>
      <w:r>
        <w:rPr>
          <w:rFonts w:ascii="Times New Roman"/>
          <w:b w:val="false"/>
          <w:i w:val="false"/>
          <w:color w:val="000000"/>
          <w:sz w:val="28"/>
        </w:rPr>
        <w:t xml:space="preserve">
     Для целей настоящего пункта под телевизионными и радиовещательными организациями понимаются юридические лица или их структурные подразделения, имеющие свидетельство о постановке на учет средства массовой информации, выданное Министерством культуры, информации и общественного согласия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Глава 12. Ставки налога на добавленную стоимость по облагаемым </w:t>
      </w:r>
      <w:r>
        <w:br/>
      </w:r>
      <w:r>
        <w:rPr>
          <w:rFonts w:ascii="Times New Roman"/>
          <w:b w:val="false"/>
          <w:i w:val="false"/>
          <w:color w:val="000000"/>
          <w:sz w:val="28"/>
        </w:rPr>
        <w:t>
</w:t>
      </w:r>
      <w:r>
        <w:rPr>
          <w:rFonts w:ascii="Times New Roman"/>
          <w:b/>
          <w:i w:val="false"/>
          <w:color w:val="000080"/>
          <w:sz w:val="28"/>
        </w:rPr>
        <w:t xml:space="preserve">               оборотам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67. Ставка налога на добавленную стоимость равняется 16 процентам от размера облагаемого оборота, кроме случаев, указанных в пункте 68 настоящей Инструкции.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67 - с изменениями,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68. По нулевой ставке облагаются обороты по реализации товаров, работ или услуг, предусмотренные главами 8, 9, 10, 11, 11-1 настоящей Инструкции.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68 - с дополнениями,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69.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69 исключен -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Глава 13. Налог на добавленную стоимость, подлежащий уплате в бюджет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 Сумма налога на добавленную стоимость, подлежащего уплате в бюджет по облагаемому обороту, определяется как разница между суммой начисленного налога по облагаемым оборотам в соответствии с главой 12 настоящей Инструкции и суммой налога, относимого в зачет в соответствии с главой 14 настоящей Инструкции.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Глава 14. Налог на добавленную стоимость, относимый в зачет при </w:t>
      </w:r>
      <w:r>
        <w:br/>
      </w:r>
      <w:r>
        <w:rPr>
          <w:rFonts w:ascii="Times New Roman"/>
          <w:b w:val="false"/>
          <w:i w:val="false"/>
          <w:color w:val="000000"/>
          <w:sz w:val="28"/>
        </w:rPr>
        <w:t>
</w:t>
      </w:r>
      <w:r>
        <w:rPr>
          <w:rFonts w:ascii="Times New Roman"/>
          <w:b/>
          <w:i w:val="false"/>
          <w:color w:val="000080"/>
          <w:sz w:val="28"/>
        </w:rPr>
        <w:t xml:space="preserve">               определении взносов в бюджет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Суммой налога на добавленную стоимость, относимого в зачет, является сумма налога, подлежащего уплате плательщиками налога поставщикам, по выставленным счетам-фактурам по фактически поступившим товарам, включая основные средства (за исключением зданий и легковых автомобилей), выполненным работам или оказанным услугам в течение отчетного периода, которые используются или будут использоваться для целей облагаемого оборота, включая оборот по нулевой ставке. </w:t>
      </w:r>
      <w:r>
        <w:br/>
      </w:r>
      <w:r>
        <w:rPr>
          <w:rFonts w:ascii="Times New Roman"/>
          <w:b w:val="false"/>
          <w:i w:val="false"/>
          <w:color w:val="000000"/>
          <w:sz w:val="28"/>
        </w:rPr>
        <w:t xml:space="preserve">
     72. По импортируемым товарам, включая основные средства (за исключением легковых автомобилей), суммой налога на добавленную стоимость, относимого в зачет, является сумма налога, указанная в грузовой таможенной декларации, оформленной в соответствии с таможенным законодательством Республики Казахстан </w:t>
      </w:r>
      <w:r>
        <w:rPr>
          <w:rFonts w:ascii="Times New Roman"/>
          <w:b w:val="false"/>
          <w:i w:val="false"/>
          <w:color w:val="000000"/>
          <w:sz w:val="28"/>
        </w:rPr>
        <w:t xml:space="preserve">Z952368_ </w:t>
      </w:r>
      <w:r>
        <w:rPr>
          <w:rFonts w:ascii="Times New Roman"/>
          <w:b w:val="false"/>
          <w:i w:val="false"/>
          <w:color w:val="000000"/>
          <w:sz w:val="28"/>
        </w:rPr>
        <w:t xml:space="preserve">, уплаченная в установленном порядке в бюджет Республики Казахстан и не подлежащая возврату в соответствии с условиями таможенного режима. </w:t>
      </w:r>
      <w:r>
        <w:br/>
      </w:r>
      <w:r>
        <w:rPr>
          <w:rFonts w:ascii="Times New Roman"/>
          <w:b w:val="false"/>
          <w:i w:val="false"/>
          <w:color w:val="000000"/>
          <w:sz w:val="28"/>
        </w:rPr>
        <w:t xml:space="preserve">
     73. По товарам, полученным из государственного материального резерва, в зачет относится сумма налога на добавленную стоимость, указанная в документе на отгрузку, выписанном уполномоченным органом по государственным материальным резервам по форме, установленной законодательством Республики Казахстан. </w:t>
      </w:r>
      <w:r>
        <w:br/>
      </w:r>
      <w:r>
        <w:rPr>
          <w:rFonts w:ascii="Times New Roman"/>
          <w:b w:val="false"/>
          <w:i w:val="false"/>
          <w:color w:val="000000"/>
          <w:sz w:val="28"/>
        </w:rPr>
        <w:t xml:space="preserve">
     Уполномоченным органом по государственным материальным резервам является Агентство Республики Казахстан по государственным материальным резервам (далее - Агентство). </w:t>
      </w:r>
      <w:r>
        <w:br/>
      </w:r>
      <w:r>
        <w:rPr>
          <w:rFonts w:ascii="Times New Roman"/>
          <w:b w:val="false"/>
          <w:i w:val="false"/>
          <w:color w:val="000000"/>
          <w:sz w:val="28"/>
        </w:rPr>
        <w:t xml:space="preserve">
     Документом, на основании которого налог на добавленную стоимость по товарам, полученным из государственного материального резерва, относится в зачет, является наряд, выписанный Агентством по форме Р-28, в котором указаны стоимость отпущенных товаров и сумма налога на добавленную стоимость. </w:t>
      </w:r>
      <w:r>
        <w:br/>
      </w:r>
      <w:r>
        <w:rPr>
          <w:rFonts w:ascii="Times New Roman"/>
          <w:b w:val="false"/>
          <w:i w:val="false"/>
          <w:color w:val="000000"/>
          <w:sz w:val="28"/>
        </w:rPr>
        <w:t xml:space="preserve">
     На основании наряда, выписанного Агентством по форме Р-28, организация, на чье имя выписан наряд, относит в зачет сумму налога на добавленную стоимость, указанную в наряде. Дальнейшая реализация товаров, полученных от Агентства, осуществляется с применением счетов-фактур, оформленных в порядке, установленном приказом Министра государственных доходов Республики Казахстан от 14 июля 2000 года N 712 </w:t>
      </w:r>
      <w:r>
        <w:rPr>
          <w:rFonts w:ascii="Times New Roman"/>
          <w:b w:val="false"/>
          <w:i w:val="false"/>
          <w:color w:val="000000"/>
          <w:sz w:val="28"/>
        </w:rPr>
        <w:t xml:space="preserve">V001241_ </w:t>
      </w:r>
      <w:r>
        <w:rPr>
          <w:rFonts w:ascii="Times New Roman"/>
          <w:b w:val="false"/>
          <w:i w:val="false"/>
          <w:color w:val="000000"/>
          <w:sz w:val="28"/>
        </w:rPr>
        <w:t xml:space="preserve">"О формах счетов-фактур и порядке их применения", прошедшим государственную регистрацию в Министерстве юстиции Республики Казахстан от 11 сентября 2000 г. N 1241.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73 - с изменениями,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74. Налог на добавленную стоимость по выполненному ремонту основных средств подлежит отнесению в зачет. </w:t>
      </w:r>
      <w:r>
        <w:br/>
      </w:r>
      <w:r>
        <w:rPr>
          <w:rFonts w:ascii="Times New Roman"/>
          <w:b w:val="false"/>
          <w:i w:val="false"/>
          <w:color w:val="000000"/>
          <w:sz w:val="28"/>
        </w:rPr>
        <w:t xml:space="preserve">
     По расходам на ремонт основных средств, кроме зданий, налог на добавленную стоимость относится в зачет в полном объеме. </w:t>
      </w:r>
      <w:r>
        <w:br/>
      </w:r>
      <w:r>
        <w:rPr>
          <w:rFonts w:ascii="Times New Roman"/>
          <w:b w:val="false"/>
          <w:i w:val="false"/>
          <w:color w:val="000000"/>
          <w:sz w:val="28"/>
        </w:rPr>
        <w:t xml:space="preserve">
     По расходам на ремонт зданий налог на добавленную стоимость относится в зачет в размере, исчисленном исходя из суммы расходов по ремонту, относимых на вычеты за применяемый налогоплательщиком период для исчисления амортизационных отчислений, остальная сумма налога относится на увеличение стоимости здания. </w:t>
      </w:r>
      <w:r>
        <w:br/>
      </w:r>
      <w:r>
        <w:rPr>
          <w:rFonts w:ascii="Times New Roman"/>
          <w:b w:val="false"/>
          <w:i w:val="false"/>
          <w:color w:val="000000"/>
          <w:sz w:val="28"/>
        </w:rPr>
        <w:t xml:space="preserve">
     75. Положения пункта 74 настоящей Инструкции применяются также в отношении ремонта арендуемых основных средств. </w:t>
      </w:r>
      <w:r>
        <w:br/>
      </w:r>
      <w:r>
        <w:rPr>
          <w:rFonts w:ascii="Times New Roman"/>
          <w:b w:val="false"/>
          <w:i w:val="false"/>
          <w:color w:val="000000"/>
          <w:sz w:val="28"/>
        </w:rPr>
        <w:t xml:space="preserve">
     76. Если расходы по ремонту арендуемых основных средств, в том числе зданий, включены в стоимость арендной платы, а также при окончании срока договора аренды или его расторжении, стоимость ремонта у арендатора рассматривается в качестве объекта обложения. В этом случае, налог на добавленную стоимость по расходам на ремонт подлежит отнесению в зачет. </w:t>
      </w:r>
      <w:r>
        <w:br/>
      </w:r>
      <w:r>
        <w:rPr>
          <w:rFonts w:ascii="Times New Roman"/>
          <w:b w:val="false"/>
          <w:i w:val="false"/>
          <w:color w:val="000000"/>
          <w:sz w:val="28"/>
        </w:rPr>
        <w:t xml:space="preserve">
     77. По природному газу, нефти (включая стабильный газовый конденсат), приобретенным в Российской Федерации с налогом на добавленную стоимость, основанием для отнесения в зачет сумм налога, подлежащего уплате поставщику указанных товаров, является счет-фактура, выставленный таким поставщиком, в котором налог на добавленную стоимость выделен отдельной строкой.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77 - с изменениями,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78. Налог на добавленную стоимость не подлежит отнесению в зачет в следующих случаях: </w:t>
      </w:r>
      <w:r>
        <w:br/>
      </w:r>
      <w:r>
        <w:rPr>
          <w:rFonts w:ascii="Times New Roman"/>
          <w:b w:val="false"/>
          <w:i w:val="false"/>
          <w:color w:val="000000"/>
          <w:sz w:val="28"/>
        </w:rPr>
        <w:t xml:space="preserve">
     1) по полученным товарам (работам, услугам), не используемым или не подлежащим использованию в целях облагаемого оборота; </w:t>
      </w:r>
      <w:r>
        <w:br/>
      </w:r>
      <w:r>
        <w:rPr>
          <w:rFonts w:ascii="Times New Roman"/>
          <w:b w:val="false"/>
          <w:i w:val="false"/>
          <w:color w:val="000000"/>
          <w:sz w:val="28"/>
        </w:rPr>
        <w:t xml:space="preserve">
     2) по полученным легковым автомобилям, зданиям, используемым налогоплательщиком в качестве основных средств; </w:t>
      </w:r>
      <w:r>
        <w:br/>
      </w:r>
      <w:r>
        <w:rPr>
          <w:rFonts w:ascii="Times New Roman"/>
          <w:b w:val="false"/>
          <w:i w:val="false"/>
          <w:color w:val="000000"/>
          <w:sz w:val="28"/>
        </w:rPr>
        <w:t xml:space="preserve">
     3) если налог на добавленную стоимость подлежит уплате поставщику в связи с получением товаров, работ или услуг, связанных с проведением мероприятий, не относящихся к предпринимательской деятельности налогоплательщика; </w:t>
      </w:r>
      <w:r>
        <w:br/>
      </w:r>
      <w:r>
        <w:rPr>
          <w:rFonts w:ascii="Times New Roman"/>
          <w:b w:val="false"/>
          <w:i w:val="false"/>
          <w:color w:val="000000"/>
          <w:sz w:val="28"/>
        </w:rPr>
        <w:t xml:space="preserve">
     4) по безвозмездно полученному имуществу.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78 - с изменениями,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79. Налог на добавленную стоимость, подлежащий уплате по зданиям и легковым автомобилям, который не подлежит отнесению в зачет, включается в состав затрат налогоплательщика через суммы амортизации. </w:t>
      </w:r>
      <w:r>
        <w:br/>
      </w:r>
      <w:r>
        <w:rPr>
          <w:rFonts w:ascii="Times New Roman"/>
          <w:b w:val="false"/>
          <w:i w:val="false"/>
          <w:color w:val="000000"/>
          <w:sz w:val="28"/>
        </w:rPr>
        <w:t xml:space="preserve">
     В остальных случаях налог на добавленную стоимость, не подлежащий отнесению в зачет, относится на затраты налогоплательщика в порядке, устанавливаемом законодательством Республики Казахстан. </w:t>
      </w:r>
      <w:r>
        <w:br/>
      </w:r>
      <w:r>
        <w:rPr>
          <w:rFonts w:ascii="Times New Roman"/>
          <w:b w:val="false"/>
          <w:i w:val="false"/>
          <w:color w:val="000000"/>
          <w:sz w:val="28"/>
        </w:rPr>
        <w:t xml:space="preserve">
     80. При списании сомнительных обязательств по товарам (работам, услугам), ранее принятая в зачет сумма налога на добавленную стоимость подлежит исключению из зачета по истечении двух лет с момента отнесения ее в зачет. </w:t>
      </w:r>
      <w:r>
        <w:br/>
      </w:r>
      <w:r>
        <w:rPr>
          <w:rFonts w:ascii="Times New Roman"/>
          <w:b w:val="false"/>
          <w:i w:val="false"/>
          <w:color w:val="000000"/>
          <w:sz w:val="28"/>
        </w:rPr>
        <w:t xml:space="preserve">
     В случае, если после списания сомнительного обязательства налогоплательщиком произведена оплата за товары (работы, услуги), сумма налога по указанным товарам, работам, услугам подлежит восстановлению в зачете в том отчетном периоде, в котором была произведена оплата. </w:t>
      </w:r>
      <w:r>
        <w:br/>
      </w:r>
      <w:r>
        <w:rPr>
          <w:rFonts w:ascii="Times New Roman"/>
          <w:b w:val="false"/>
          <w:i w:val="false"/>
          <w:color w:val="000000"/>
          <w:sz w:val="28"/>
        </w:rPr>
        <w:t xml:space="preserve">
     81. В случае отнесения в зачет сумм налога на добавленную стоимость, подлежащего уплате поставщикам, не являющимся плательщиками налога на добавленную стоимость в Республике Казахстан, за исключением случаев, указанных в пункте 77 настоящей Инструкции, указанные суммы подлежат исключению из зачета и относятся на увеличение стоимости приобретения. </w:t>
      </w:r>
      <w:r>
        <w:br/>
      </w:r>
      <w:r>
        <w:rPr>
          <w:rFonts w:ascii="Times New Roman"/>
          <w:b w:val="false"/>
          <w:i w:val="false"/>
          <w:color w:val="000000"/>
          <w:sz w:val="28"/>
        </w:rPr>
        <w:t xml:space="preserve">
     82. Налог на добавленную стоимость, указанный в счетах-фактурах, выставленных организациями, осуществляющими перевозку грузов, в зачет у транспортно-экспедиторских организаций не относится, за исключением случаев осуществления перевозок для непосредственных нужд таких организаций.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Глава 15. Особенности отнесения в зачет налога на добавленную при </w:t>
      </w:r>
      <w:r>
        <w:br/>
      </w:r>
      <w:r>
        <w:rPr>
          <w:rFonts w:ascii="Times New Roman"/>
          <w:b w:val="false"/>
          <w:i w:val="false"/>
          <w:color w:val="000000"/>
          <w:sz w:val="28"/>
        </w:rPr>
        <w:t>
</w:t>
      </w:r>
      <w:r>
        <w:rPr>
          <w:rFonts w:ascii="Times New Roman"/>
          <w:b/>
          <w:i w:val="false"/>
          <w:color w:val="000080"/>
          <w:sz w:val="28"/>
        </w:rPr>
        <w:t xml:space="preserve">       наличии оборотов по реализации, освобожденных от налога на </w:t>
      </w:r>
      <w:r>
        <w:br/>
      </w:r>
      <w:r>
        <w:rPr>
          <w:rFonts w:ascii="Times New Roman"/>
          <w:b w:val="false"/>
          <w:i w:val="false"/>
          <w:color w:val="000000"/>
          <w:sz w:val="28"/>
        </w:rPr>
        <w:t>
</w:t>
      </w:r>
      <w:r>
        <w:rPr>
          <w:rFonts w:ascii="Times New Roman"/>
          <w:b/>
          <w:i w:val="false"/>
          <w:color w:val="000080"/>
          <w:sz w:val="28"/>
        </w:rPr>
        <w:t xml:space="preserve">       добавленную стоимость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83. По оборотам, освобожденным от налога на добавленную стоимость, налог на добавленную стоимость, подлежащий уплате поставщикам и при таможенном оформлении, не относится в зачет, а включается в состав затрат налогоплательщика, а по основным средствам - на увеличение стоимости их приобретения. </w:t>
      </w:r>
      <w:r>
        <w:br/>
      </w:r>
      <w:r>
        <w:rPr>
          <w:rFonts w:ascii="Times New Roman"/>
          <w:b w:val="false"/>
          <w:i w:val="false"/>
          <w:color w:val="000000"/>
          <w:sz w:val="28"/>
        </w:rPr>
        <w:t xml:space="preserve">
     84. При наличии облагаемых и освобожденных оборотов в зачет принимается сумма налога на добавленную стоимость, определенная по выбору налогоплательщика пропорциональным или раздельным методом. </w:t>
      </w:r>
      <w:r>
        <w:br/>
      </w:r>
      <w:r>
        <w:rPr>
          <w:rFonts w:ascii="Times New Roman"/>
          <w:b w:val="false"/>
          <w:i w:val="false"/>
          <w:color w:val="000000"/>
          <w:sz w:val="28"/>
        </w:rPr>
        <w:t xml:space="preserve">
     По выбранному методу определение суммы налога на добавленную стоимость, относимого в зачет, осуществляется налогоплательщиком в течение всего налогового года. </w:t>
      </w:r>
      <w:r>
        <w:br/>
      </w:r>
      <w:r>
        <w:rPr>
          <w:rFonts w:ascii="Times New Roman"/>
          <w:b w:val="false"/>
          <w:i w:val="false"/>
          <w:color w:val="000000"/>
          <w:sz w:val="28"/>
        </w:rPr>
        <w:t xml:space="preserve">
     85. По пропорциональному методу сумма налога на добавленную стоимость, относимая в зачет, определяется исходя из удельного веса облагаемого оборота в общей сумме оборота. </w:t>
      </w:r>
      <w:r>
        <w:br/>
      </w:r>
      <w:r>
        <w:rPr>
          <w:rFonts w:ascii="Times New Roman"/>
          <w:b w:val="false"/>
          <w:i w:val="false"/>
          <w:color w:val="000000"/>
          <w:sz w:val="28"/>
        </w:rPr>
        <w:t xml:space="preserve">
     Для целей настоящего пункта при осуществлении сделок по купле-продаже ценных бумаг юридическими и физическими лицами в общий оборот включается прирост, полученный при реализации ценных бумаг. </w:t>
      </w:r>
      <w:r>
        <w:br/>
      </w:r>
      <w:r>
        <w:rPr>
          <w:rFonts w:ascii="Times New Roman"/>
          <w:b w:val="false"/>
          <w:i w:val="false"/>
          <w:color w:val="000000"/>
          <w:sz w:val="28"/>
        </w:rPr>
        <w:t xml:space="preserve">
     86. При определении суммы налога на добавленную стоимость, относимого в зачет, по раздельному методу налогоплательщик ведет раздельный учет сумм налога на добавленную стоимость, подлежащих уплате поставщикам за товары, работы, услуги по облагаемым и освобожденным оборотам. </w:t>
      </w:r>
      <w:r>
        <w:br/>
      </w:r>
      <w:r>
        <w:rPr>
          <w:rFonts w:ascii="Times New Roman"/>
          <w:b w:val="false"/>
          <w:i w:val="false"/>
          <w:color w:val="000000"/>
          <w:sz w:val="28"/>
        </w:rPr>
        <w:t xml:space="preserve">
     По товарам (работам, услугам), используемым только в целях облагаемых оборотов, налог на добавленную стоимость относится в зачет в полном объеме в порядке, предусмотренном главой 14 настоящей Инструкции. </w:t>
      </w:r>
      <w:r>
        <w:br/>
      </w:r>
      <w:r>
        <w:rPr>
          <w:rFonts w:ascii="Times New Roman"/>
          <w:b w:val="false"/>
          <w:i w:val="false"/>
          <w:color w:val="000000"/>
          <w:sz w:val="28"/>
        </w:rPr>
        <w:t xml:space="preserve">
     По товарам (работам, услугам), используемым в целях освобожденных оборотов, налог на добавленную стоимость в зачет не относится. </w:t>
      </w:r>
      <w:r>
        <w:br/>
      </w:r>
      <w:r>
        <w:rPr>
          <w:rFonts w:ascii="Times New Roman"/>
          <w:b w:val="false"/>
          <w:i w:val="false"/>
          <w:color w:val="000000"/>
          <w:sz w:val="28"/>
        </w:rPr>
        <w:t xml:space="preserve">
     По работам и услугам, используемым в целях как облагаемых, так и освобожденных оборотов, в зачет относится сумма налога на добавленную стоимость, определенная по удельному весу облагаемого оборота в общей сумме оборота.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Глава 16. Счет-фактура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87. Счет-фактура является обязательным документом для всех плательщиков налога на добавленную стоимость. Налогоплательщик, производящий отгрузку товаров, выполнение работ или оказание услуг, облагаемых налогом на добавленную стоимость, обязан выставить лицу, получающему указанные товары (работы, услуги) счет-фактуру, за исключением случаев реализации товаров (работ, услуг) за наличный расчет физическим лицам (населению). </w:t>
      </w:r>
      <w:r>
        <w:br/>
      </w:r>
      <w:r>
        <w:rPr>
          <w:rFonts w:ascii="Times New Roman"/>
          <w:b w:val="false"/>
          <w:i w:val="false"/>
          <w:color w:val="000000"/>
          <w:sz w:val="28"/>
        </w:rPr>
        <w:t xml:space="preserve">
     88. Форма счета-фактуры и порядок ее применения установлены приказом Министра государственных доходов Республики Казахстан от 14 июля 2000 года N 712 </w:t>
      </w:r>
      <w:r>
        <w:rPr>
          <w:rFonts w:ascii="Times New Roman"/>
          <w:b w:val="false"/>
          <w:i w:val="false"/>
          <w:color w:val="000000"/>
          <w:sz w:val="28"/>
        </w:rPr>
        <w:t xml:space="preserve">V001241_ </w:t>
      </w:r>
      <w:r>
        <w:rPr>
          <w:rFonts w:ascii="Times New Roman"/>
          <w:b w:val="false"/>
          <w:i w:val="false"/>
          <w:color w:val="000000"/>
          <w:sz w:val="28"/>
        </w:rPr>
        <w:t xml:space="preserve">"О формах счетов-фактур и порядке их применения", согласованным с Министерством финансов Республики Казахстан 31 июля 2000 года и с Агентством Республики Казахстан по статистике 10 августа 2000 года (государственная регистрация в Министерстве юстиции Республики Казахстан 11 сентября N 1241).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Глава 17. Отчетный период по налогу на добавленную стоимость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89. Отчетным периодом по фактическим расчетам с бюджетом по налогу на добавленную стоимость является календарный месяц. </w:t>
      </w:r>
      <w:r>
        <w:br/>
      </w:r>
      <w:r>
        <w:rPr>
          <w:rFonts w:ascii="Times New Roman"/>
          <w:b w:val="false"/>
          <w:i w:val="false"/>
          <w:color w:val="000000"/>
          <w:sz w:val="28"/>
        </w:rPr>
        <w:t xml:space="preserve">
     90. Если среднемесячные платежи за квартал по налогу на добавленную стоимость составляют менее 500 месячных расчетных показателей, то отчетным периодом является квартал. </w:t>
      </w:r>
      <w:r>
        <w:br/>
      </w:r>
      <w:r>
        <w:rPr>
          <w:rFonts w:ascii="Times New Roman"/>
          <w:b w:val="false"/>
          <w:i w:val="false"/>
          <w:color w:val="000000"/>
          <w:sz w:val="28"/>
        </w:rPr>
        <w:t xml:space="preserve">
     Пример: Предприятие за третий квартал 2000 года имеет следующие суммы налога на добавленную стоимость, причитающиеся к уплате в бюджет, в том числе: за июль - 135000 тенге, август - 128000 тенге, сентябрь - 120000 тенге. Всего за квартал такие суммы составили 383000 тенге. Среднемесячные платежи составят 127666 тенге (383000:3). В эти месяцы по законодательству установлен месячный расчетный показатель в размере 725 тенге, соответственно 500-кратный размер месячного расчетного показателя за каждый месяц составит 362500 тенге (725 х 500). Как видно из расчета среднемесячные платежи 127666 тенге не превышают 362500. Следовательно, налогоплательщик составляет декларацию по налогу на добавленную стоимость один раз в квартал. </w:t>
      </w:r>
      <w:r>
        <w:br/>
      </w:r>
      <w:r>
        <w:rPr>
          <w:rFonts w:ascii="Times New Roman"/>
          <w:b w:val="false"/>
          <w:i w:val="false"/>
          <w:color w:val="000000"/>
          <w:sz w:val="28"/>
        </w:rPr>
        <w:t xml:space="preserve">
     Для определения отчетного периода (месяца или квартала) в целях составления декларации по налогу на добавленную стоимость за основу принимаются результаты расчетов с бюджетом за последний отчетный квартал.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Глава 18. Представление декларации и уплата налога на добавленную </w:t>
      </w:r>
      <w:r>
        <w:br/>
      </w:r>
      <w:r>
        <w:rPr>
          <w:rFonts w:ascii="Times New Roman"/>
          <w:b w:val="false"/>
          <w:i w:val="false"/>
          <w:color w:val="000000"/>
          <w:sz w:val="28"/>
        </w:rPr>
        <w:t>
</w:t>
      </w:r>
      <w:r>
        <w:rPr>
          <w:rFonts w:ascii="Times New Roman"/>
          <w:b/>
          <w:i w:val="false"/>
          <w:color w:val="000080"/>
          <w:sz w:val="28"/>
        </w:rPr>
        <w:t xml:space="preserve">               стоимость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91. Каждый налогоплательщик обязан: </w:t>
      </w:r>
      <w:r>
        <w:br/>
      </w:r>
      <w:r>
        <w:rPr>
          <w:rFonts w:ascii="Times New Roman"/>
          <w:b w:val="false"/>
          <w:i w:val="false"/>
          <w:color w:val="000000"/>
          <w:sz w:val="28"/>
        </w:rPr>
        <w:t xml:space="preserve">
     1) представить декларацию по налогу на добавленную стоимость за каждый отчетный период; </w:t>
      </w:r>
      <w:r>
        <w:br/>
      </w:r>
      <w:r>
        <w:rPr>
          <w:rFonts w:ascii="Times New Roman"/>
          <w:b w:val="false"/>
          <w:i w:val="false"/>
          <w:color w:val="000000"/>
          <w:sz w:val="28"/>
        </w:rPr>
        <w:t xml:space="preserve">
     2) уплатить налог в бюджет за каждый отчетный период до или в день установленного срока для представления декларации. </w:t>
      </w:r>
      <w:r>
        <w:br/>
      </w:r>
      <w:r>
        <w:rPr>
          <w:rFonts w:ascii="Times New Roman"/>
          <w:b w:val="false"/>
          <w:i w:val="false"/>
          <w:color w:val="000000"/>
          <w:sz w:val="28"/>
        </w:rPr>
        <w:t xml:space="preserve">
     Декларация по налогу на добавленную стоимость представляется за каждый отчетный период не позднее 15 числа месяца, следующего за отчетным периодом, по форме приведенной в приложении 1 к настоящей Инструкции. </w:t>
      </w:r>
      <w:r>
        <w:br/>
      </w:r>
      <w:r>
        <w:rPr>
          <w:rFonts w:ascii="Times New Roman"/>
          <w:b w:val="false"/>
          <w:i w:val="false"/>
          <w:color w:val="000000"/>
          <w:sz w:val="28"/>
        </w:rPr>
        <w:t xml:space="preserve">
     Налогоплательщик представляет налоговым органам по месту регистрации декларацию по налогу на добавленную стоимость ежемесячно не позднее 15 числа месяца, следующего за отчетным периодом, если среднемесячный платеж за квартал составляет более 500 месячных расчетных показателей и ежеквартально к 15 числу месяца, следующего за отчетным кварталом, если среднемесячный платеж за квартал составляет менее 500 месячных расчетных показателей. &lt;*&gt; </w:t>
      </w:r>
      <w:r>
        <w:br/>
      </w:r>
      <w:r>
        <w:rPr>
          <w:rFonts w:ascii="Times New Roman"/>
          <w:b w:val="false"/>
          <w:i w:val="false"/>
          <w:color w:val="000000"/>
          <w:sz w:val="28"/>
        </w:rPr>
        <w:t xml:space="preserve">
     Сноска. Пункт 91 - с изменениями,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92. Резиденты Республики Казахстан, производящие сырье (за исключением всех видов спирта), при реализации его для первичной промышленной переработки на территории Республики Казахстан уплачивают налог на добавленную стоимость методом зачета в следующем порядке. </w:t>
      </w:r>
      <w:r>
        <w:br/>
      </w:r>
      <w:r>
        <w:rPr>
          <w:rFonts w:ascii="Times New Roman"/>
          <w:b w:val="false"/>
          <w:i w:val="false"/>
          <w:color w:val="000000"/>
          <w:sz w:val="28"/>
        </w:rPr>
        <w:t xml:space="preserve">
     Производители сырья (за исключением всех видов спирта) осуществляют его реализацию для первичной промышленной переработки без начисления налога на добавленную стоимость и выставляют покупателю счет-фактуру "без НДС согласно методу зачета". </w:t>
      </w:r>
      <w:r>
        <w:br/>
      </w:r>
      <w:r>
        <w:rPr>
          <w:rFonts w:ascii="Times New Roman"/>
          <w:b w:val="false"/>
          <w:i w:val="false"/>
          <w:color w:val="000000"/>
          <w:sz w:val="28"/>
        </w:rPr>
        <w:t xml:space="preserve">
     В декларации по налогу на добавленную стоимость за отчетный период, в котором произведена реализация сырья для первичной промышленной переработки, производитель (поставщик) показывает стоимость такого сырья отдельной строкой и не включает в облагаемый оборот при расчете суммы налога на добавленную стоимость, относимого в зачет. </w:t>
      </w:r>
      <w:r>
        <w:br/>
      </w:r>
      <w:r>
        <w:rPr>
          <w:rFonts w:ascii="Times New Roman"/>
          <w:b w:val="false"/>
          <w:i w:val="false"/>
          <w:color w:val="000000"/>
          <w:sz w:val="28"/>
        </w:rPr>
        <w:t xml:space="preserve">
     У покупателя сырье учитывается по стоимости, указанной поставщиком в счете-фактуре без налога на добавленную стоимость. При реализации продуктов переработки облагаемый оборот определяется исходя из их стоимости, но не ниже фактически сложившихся затрат. </w:t>
      </w:r>
      <w:r>
        <w:br/>
      </w:r>
      <w:r>
        <w:rPr>
          <w:rFonts w:ascii="Times New Roman"/>
          <w:b w:val="false"/>
          <w:i w:val="false"/>
          <w:color w:val="000000"/>
          <w:sz w:val="28"/>
        </w:rPr>
        <w:t xml:space="preserve">
     Под сырьем, предназначенным для первичной промышленной переработки, понимаются сырьевые товары, не подвергавшиеся ранее промышленной переработке или какой-либо обработке и входящие в состав вырабатываемой продукции, образуя ее основу. </w:t>
      </w:r>
      <w:r>
        <w:br/>
      </w:r>
      <w:r>
        <w:rPr>
          <w:rFonts w:ascii="Times New Roman"/>
          <w:b w:val="false"/>
          <w:i w:val="false"/>
          <w:color w:val="000000"/>
          <w:sz w:val="28"/>
        </w:rPr>
        <w:t xml:space="preserve">
     К сырью, предназначенному для первичной промышленной переработки, относятся: </w:t>
      </w:r>
      <w:r>
        <w:br/>
      </w:r>
      <w:r>
        <w:rPr>
          <w:rFonts w:ascii="Times New Roman"/>
          <w:b w:val="false"/>
          <w:i w:val="false"/>
          <w:color w:val="000000"/>
          <w:sz w:val="28"/>
        </w:rPr>
        <w:t xml:space="preserve">
     - полезные ископаемые, добытые на территории Республики Казахстан или в ее территориальных водах; </w:t>
      </w:r>
      <w:r>
        <w:br/>
      </w:r>
      <w:r>
        <w:rPr>
          <w:rFonts w:ascii="Times New Roman"/>
          <w:b w:val="false"/>
          <w:i w:val="false"/>
          <w:color w:val="000000"/>
          <w:sz w:val="28"/>
        </w:rPr>
        <w:t xml:space="preserve">
     - выращенная или собранная растительная продукция; </w:t>
      </w:r>
      <w:r>
        <w:br/>
      </w:r>
      <w:r>
        <w:rPr>
          <w:rFonts w:ascii="Times New Roman"/>
          <w:b w:val="false"/>
          <w:i w:val="false"/>
          <w:color w:val="000000"/>
          <w:sz w:val="28"/>
        </w:rPr>
        <w:t xml:space="preserve">
     - живые животные, птица, рыба; </w:t>
      </w:r>
      <w:r>
        <w:br/>
      </w:r>
      <w:r>
        <w:rPr>
          <w:rFonts w:ascii="Times New Roman"/>
          <w:b w:val="false"/>
          <w:i w:val="false"/>
          <w:color w:val="000000"/>
          <w:sz w:val="28"/>
        </w:rPr>
        <w:t xml:space="preserve">
     - продукция, полученная от выращенных животных. </w:t>
      </w:r>
      <w:r>
        <w:br/>
      </w:r>
      <w:r>
        <w:rPr>
          <w:rFonts w:ascii="Times New Roman"/>
          <w:b w:val="false"/>
          <w:i w:val="false"/>
          <w:color w:val="000000"/>
          <w:sz w:val="28"/>
        </w:rPr>
        <w:t xml:space="preserve">
     В случае, если покупатель такого сырья производит из него "промежуточный" товар, являющийся сырьем для изготовления других товаров, то реализация такого "промежуточного" товара облагается налогом на добавленную стоимость в общеустановленном порядке. </w:t>
      </w:r>
      <w:r>
        <w:br/>
      </w:r>
      <w:r>
        <w:rPr>
          <w:rFonts w:ascii="Times New Roman"/>
          <w:b w:val="false"/>
          <w:i w:val="false"/>
          <w:color w:val="000000"/>
          <w:sz w:val="28"/>
        </w:rPr>
        <w:t xml:space="preserve">
     Уплата налога на добавленную стоимость по методу зачета не допускается при реализации сырья для первичной промышленной переработки путем ее отгрузки через посреднические организации. </w:t>
      </w:r>
      <w:r>
        <w:br/>
      </w:r>
      <w:r>
        <w:rPr>
          <w:rFonts w:ascii="Times New Roman"/>
          <w:b w:val="false"/>
          <w:i w:val="false"/>
          <w:color w:val="000000"/>
          <w:sz w:val="28"/>
        </w:rPr>
        <w:t xml:space="preserve">
     Поставщик осуществляет реализацию сырья для первичной промышленной переработки на основании договора (контракта) на поставку сырья для первичной промышленной переработки, а также представленных покупателем указанного сырья следующих документов: </w:t>
      </w:r>
      <w:r>
        <w:br/>
      </w:r>
      <w:r>
        <w:rPr>
          <w:rFonts w:ascii="Times New Roman"/>
          <w:b w:val="false"/>
          <w:i w:val="false"/>
          <w:color w:val="000000"/>
          <w:sz w:val="28"/>
        </w:rPr>
        <w:t xml:space="preserve">
     - регистрационной статистической карточки юридического лица, подтверждающей, что данное юридическое лицо является перерабатывающим предприятием; </w:t>
      </w:r>
      <w:r>
        <w:br/>
      </w:r>
      <w:r>
        <w:rPr>
          <w:rFonts w:ascii="Times New Roman"/>
          <w:b w:val="false"/>
          <w:i w:val="false"/>
          <w:color w:val="000000"/>
          <w:sz w:val="28"/>
        </w:rPr>
        <w:t xml:space="preserve">
     - справки о наличии соответствующих функционирующих производственных мощностей и технических условий для первичной промышленной переработки приобретаемого сырья, подписанной первым руководителем и заверенной в налоговом органе по месту регистрации покупателя. </w:t>
      </w:r>
      <w:r>
        <w:br/>
      </w:r>
      <w:r>
        <w:rPr>
          <w:rFonts w:ascii="Times New Roman"/>
          <w:b w:val="false"/>
          <w:i w:val="false"/>
          <w:color w:val="000000"/>
          <w:sz w:val="28"/>
        </w:rPr>
        <w:t xml:space="preserve">
     Справка о наличии соответствующих функционирующих производственных мощностей и технических условий для первичной промышленной переработки сырья регистрируется в налоговом органе и заполняется в оригинале в трех экземплярах. </w:t>
      </w:r>
      <w:r>
        <w:br/>
      </w:r>
      <w:r>
        <w:rPr>
          <w:rFonts w:ascii="Times New Roman"/>
          <w:b w:val="false"/>
          <w:i w:val="false"/>
          <w:color w:val="000000"/>
          <w:sz w:val="28"/>
        </w:rPr>
        <w:t xml:space="preserve">
     В случае, если покупатель сырья является вновь созданным юридическим лицом, то такая справка ему выдается на основании акта ввода производственных мощностей. </w:t>
      </w:r>
      <w:r>
        <w:br/>
      </w:r>
      <w:r>
        <w:rPr>
          <w:rFonts w:ascii="Times New Roman"/>
          <w:b w:val="false"/>
          <w:i w:val="false"/>
          <w:color w:val="000000"/>
          <w:sz w:val="28"/>
        </w:rPr>
        <w:t xml:space="preserve">
     Один экземпляр справки остается в налоговом органе, выдавшем такую справку, второй экземпляр остается у поставщика, а третий - поставщик отдает покупателю сырья. </w:t>
      </w:r>
      <w:r>
        <w:br/>
      </w:r>
      <w:r>
        <w:rPr>
          <w:rFonts w:ascii="Times New Roman"/>
          <w:b w:val="false"/>
          <w:i w:val="false"/>
          <w:color w:val="000000"/>
          <w:sz w:val="28"/>
        </w:rPr>
        <w:t xml:space="preserve">
     Справка о наличии соответствующих производственных мощностей действительна в течение одного года. </w:t>
      </w:r>
      <w:r>
        <w:br/>
      </w:r>
      <w:r>
        <w:rPr>
          <w:rFonts w:ascii="Times New Roman"/>
          <w:b w:val="false"/>
          <w:i w:val="false"/>
          <w:color w:val="000000"/>
          <w:sz w:val="28"/>
        </w:rPr>
        <w:t xml:space="preserve">
     В случае несоблюдения условий, предусмотренных настоящим пунктом, налог на добавленную стоимость исчисляется в соответствии с положениями главы 5 настоящей Инструкции с начислением пени с момента реализации сырья.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Глава 19. Текущие платежи по налогу на добавленную стоимость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Налогоплательщик, имеющий среднемесячный платеж за квартал по налогу на добавленную стоимость более 1000 месячных расчетных показателей, вносит текущие платежи двадцать пятого числа месяца и пятого числа месяца, следующего за отчетным. </w:t>
      </w:r>
      <w:r>
        <w:br/>
      </w:r>
      <w:r>
        <w:rPr>
          <w:rFonts w:ascii="Times New Roman"/>
          <w:b w:val="false"/>
          <w:i w:val="false"/>
          <w:color w:val="000000"/>
          <w:sz w:val="28"/>
        </w:rPr>
        <w:t xml:space="preserve">
     По выбору налогоплательщика в течение всего налогового года размер текущих платежей определяется в размере одной шестой суммы налога по предыдущему кварталу или по фактическому обороту за истекший период отчетного периода. </w:t>
      </w:r>
      <w:r>
        <w:br/>
      </w:r>
      <w:r>
        <w:rPr>
          <w:rFonts w:ascii="Times New Roman"/>
          <w:b w:val="false"/>
          <w:i w:val="false"/>
          <w:color w:val="000000"/>
          <w:sz w:val="28"/>
        </w:rPr>
        <w:t xml:space="preserve">
     Налогоплательщик обязан в письменном виде сообщить в налоговые органы о выбранном методе уплаты текущих платежей в налоговом году. </w:t>
      </w:r>
      <w:r>
        <w:br/>
      </w:r>
      <w:r>
        <w:rPr>
          <w:rFonts w:ascii="Times New Roman"/>
          <w:b w:val="false"/>
          <w:i w:val="false"/>
          <w:color w:val="000000"/>
          <w:sz w:val="28"/>
        </w:rPr>
        <w:t xml:space="preserve">
     94. Внесенные суммы текущих платежей по налогу зачитываются в счет налога, заявленного в декларации за отчетный период платежа. </w:t>
      </w:r>
      <w:r>
        <w:br/>
      </w:r>
      <w:r>
        <w:rPr>
          <w:rFonts w:ascii="Times New Roman"/>
          <w:b w:val="false"/>
          <w:i w:val="false"/>
          <w:color w:val="000000"/>
          <w:sz w:val="28"/>
        </w:rPr>
        <w:t xml:space="preserve">
     95. В случае переплаты по текущему платежу, сумма переплаты зачитывается при определении размера следующего по сроку текущего платежа. </w:t>
      </w:r>
      <w:r>
        <w:br/>
      </w:r>
      <w:r>
        <w:rPr>
          <w:rFonts w:ascii="Times New Roman"/>
          <w:b w:val="false"/>
          <w:i w:val="false"/>
          <w:color w:val="000000"/>
          <w:sz w:val="28"/>
        </w:rPr>
        <w:t xml:space="preserve">
     96. За несвоевременные текущие платежи налога начисляется пеня в размере 1,5-кратной официальной ставки рефинансирования, установленной Национальным Банком Республики Казахстан, за каждый день просрочки (включая день оплаты).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Глава 20. Взаимоотношения с бюджетом в случаях превышения суммы </w:t>
      </w:r>
      <w:r>
        <w:br/>
      </w:r>
      <w:r>
        <w:rPr>
          <w:rFonts w:ascii="Times New Roman"/>
          <w:b w:val="false"/>
          <w:i w:val="false"/>
          <w:color w:val="000000"/>
          <w:sz w:val="28"/>
        </w:rPr>
        <w:t>
</w:t>
      </w:r>
      <w:r>
        <w:rPr>
          <w:rFonts w:ascii="Times New Roman"/>
          <w:b/>
          <w:i w:val="false"/>
          <w:color w:val="000080"/>
          <w:sz w:val="28"/>
        </w:rPr>
        <w:t xml:space="preserve">         налога, относимого в зачет, над суммой начисленного налога </w:t>
      </w:r>
      <w:r>
        <w:br/>
      </w:r>
      <w:r>
        <w:rPr>
          <w:rFonts w:ascii="Times New Roman"/>
          <w:b w:val="false"/>
          <w:i w:val="false"/>
          <w:color w:val="000000"/>
          <w:sz w:val="28"/>
        </w:rPr>
        <w:t>
</w:t>
      </w:r>
      <w:r>
        <w:rPr>
          <w:rFonts w:ascii="Times New Roman"/>
          <w:b/>
          <w:i w:val="false"/>
          <w:color w:val="000080"/>
          <w:sz w:val="28"/>
        </w:rPr>
        <w:t xml:space="preserve">         за отчетный период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97. Превышение суммы налога, относимого в зачет, над суммой начисленного налога за отчетный период, зачитывается в счет предстоящих платежей по налогу на добавленную стоимость, за исключением случаев, предусмотренных пунктом 97-1 настоящей Инструкции.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97 в новой редакции -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97-1. Налогоплательщики, имеющие по состоянию на 1 июля 2001 года превышение сумм налога на добавленную стоимость, относимого в зачет, над суммой начисленного налога, зачитывают это превышение в счет предстоящих платежей по налогу на добавленную стоимость по мере использования в производственной деятельности и (или) реализации товарно-материальных запасов, включенных в сведения, указанные в пункте 1 Инструкции </w:t>
      </w:r>
      <w:r>
        <w:rPr>
          <w:rFonts w:ascii="Times New Roman"/>
          <w:b w:val="false"/>
          <w:i w:val="false"/>
          <w:color w:val="000000"/>
          <w:sz w:val="28"/>
        </w:rPr>
        <w:t xml:space="preserve">V011545_ </w:t>
      </w:r>
      <w:r>
        <w:rPr>
          <w:rFonts w:ascii="Times New Roman"/>
          <w:b w:val="false"/>
          <w:i w:val="false"/>
          <w:color w:val="000000"/>
          <w:sz w:val="28"/>
        </w:rPr>
        <w:t xml:space="preserve">"О порядке представления сведений по остаткам товарно-материальных ценностей, приобретенных до 1 июля 2001 года, и зачета налога на добавленную стоимость", утвержденной приказом Министра государственных доходов Республики Казахстан от 11 мая 2001 года N 562, зарегистрированной в Министерстве юстиции Республики Казахстан 14 июня 2001 года N 1545.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Инструкция дополнена новым пунктом 97-1 -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97-2. Налогоплательщикам (за исключением применяющих упрощенный режим налогообложения в соответствии со статьями 138-2, 138-3 и 138-4 Закона) по оборотам, облагаемым по нулевой ставке, превышение, указанное в пунктах 97 и 97-1 настоящей Инструкции, возвращается в течение 90 дней с момента получения налоговым органом заявления налогоплательщика на основании представленной налогоплательщиком декларации по налогу на добавленную стоимость и проверки достоверности сумм налога, предъявленного к возврату, включая суммы налога, учтенные в декларациях по налогу на добавленную стоимость, представленных в налоговые органы поставщиками, в порядке, установленном в приложении 3 к настоящей Инструкции.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Инструкция дополнена новым пунктом 97-2 -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98. В случае, если при проверке достоверности установлены факты нарушения поставщиками порядка исчисления и уплаты налога на добавленную стоимость по товарам, отгруженным налогоплательщикам для дальнейшего их использования в целях оборотов, облагаемых по нулевой ставке, указанное в пункте 97-2 настоящей Инструкции превышение возвращается после устранения выявленных нарушений у поставщиков.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98 - с изменениями,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99. Если за предыдущий отчетный период образовалось превышение суммы налога, относимого в зачет, над суммой начисленного налога и, если налогоплательщик, имеющий обороты, облагаемые по нулевой ставке, не обратился в налоговый орган с заявлением о возмещении сумм налога на добавленную стоимость, то указанное превышение зачитывается в периоде, следующем за отчетным. </w:t>
      </w:r>
      <w:r>
        <w:br/>
      </w:r>
      <w:r>
        <w:rPr>
          <w:rFonts w:ascii="Times New Roman"/>
          <w:b w:val="false"/>
          <w:i w:val="false"/>
          <w:color w:val="000000"/>
          <w:sz w:val="28"/>
        </w:rPr>
        <w:t xml:space="preserve">
     100.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100 исключен -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Глава 21. Налог на добавленную стоимость на импортируемые товары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101. Облагаемым импортом являются товары, импортируемые для свободного обращения на таможенную территорию Республики Казахстан, за исключением освобожденных от налога. </w:t>
      </w:r>
      <w:r>
        <w:br/>
      </w:r>
      <w:r>
        <w:rPr>
          <w:rFonts w:ascii="Times New Roman"/>
          <w:b w:val="false"/>
          <w:i w:val="false"/>
          <w:color w:val="000000"/>
          <w:sz w:val="28"/>
        </w:rPr>
        <w:t xml:space="preserve">
     Облагаемым импортом при ввозе товаров из государств-участников Содружества Независимых Государств, с которыми Республикой Казахстан не заключены международные договоры, предусматривающие обложение налогом на добавленную стоимость импорта товаров, является стоимость импортируемых товаров, страной происхождения которых не является государство-участник Содружества Независимых Государств. </w:t>
      </w:r>
      <w:r>
        <w:br/>
      </w:r>
      <w:r>
        <w:rPr>
          <w:rFonts w:ascii="Times New Roman"/>
          <w:b w:val="false"/>
          <w:i w:val="false"/>
          <w:color w:val="000000"/>
          <w:sz w:val="28"/>
        </w:rPr>
        <w:t xml:space="preserve">
     102. Стоимость импортируемых товаров, происходящих из государств-участников Содружества Независимых Государств, включается в облагаемый импорт в случае, если ставка налога на добавленную стоимость, установленная в стране экспорта, ниже ставки налога на добавленную стоимость, установленной в Республике Казахстан. </w:t>
      </w:r>
      <w:r>
        <w:br/>
      </w:r>
      <w:r>
        <w:rPr>
          <w:rFonts w:ascii="Times New Roman"/>
          <w:b w:val="false"/>
          <w:i w:val="false"/>
          <w:color w:val="000000"/>
          <w:sz w:val="28"/>
        </w:rPr>
        <w:t xml:space="preserve">
     103. В размер облагаемого импорта включаются таможенная стоимость товаров, определяемая в соответствии с таможенным законодательством Республики Казахстан, а также суммы сборов, пошлин, налогов, подлежащих уплате при импорте товаров в соответствии с таможенным законодательством Республики Казахстан </w:t>
      </w:r>
      <w:r>
        <w:rPr>
          <w:rFonts w:ascii="Times New Roman"/>
          <w:b w:val="false"/>
          <w:i w:val="false"/>
          <w:color w:val="000000"/>
          <w:sz w:val="28"/>
        </w:rPr>
        <w:t xml:space="preserve">Z952368_ </w:t>
      </w:r>
      <w:r>
        <w:rPr>
          <w:rFonts w:ascii="Times New Roman"/>
          <w:b w:val="false"/>
          <w:i w:val="false"/>
          <w:color w:val="000000"/>
          <w:sz w:val="28"/>
        </w:rPr>
        <w:t xml:space="preserve">, за исключением налога на добавленную стоимость.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103 - с дополнениями,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104. Ставка налога на добавленную стоимость по облагаемому импорту равняется 16 процентам от размера облагаемого импорта, установленного пунктом 101 настоящей Инструкции.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104 - с изменениями,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105.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105 исключен -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106. Порядок исчисления и уплаты налога на добавленную стоимость на импортируемые товары установлен Инструкцией Министерства государственных доходов Республики Казахстан </w:t>
      </w:r>
      <w:r>
        <w:rPr>
          <w:rFonts w:ascii="Times New Roman"/>
          <w:b w:val="false"/>
          <w:i w:val="false"/>
          <w:color w:val="000000"/>
          <w:sz w:val="28"/>
        </w:rPr>
        <w:t xml:space="preserve">V990743_ </w:t>
      </w:r>
      <w:r>
        <w:rPr>
          <w:rFonts w:ascii="Times New Roman"/>
          <w:b w:val="false"/>
          <w:i w:val="false"/>
          <w:color w:val="000000"/>
          <w:sz w:val="28"/>
        </w:rPr>
        <w:t xml:space="preserve">"О порядке применения налога на добавленную стоимость и акцизов в отношении товаров, ввозимых на территорию Республики Казахстан", утвержденной приказом Министра государственных доходов Республики Казахстан от 14 апреля 1999 года N 243, прошедшей государственную регистрацию в Министерстве юстиции Республики Казахстан 26 апреля 1999 года N 743.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106 - с изменениями,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107. Налоговые органы предоставляют отсрочку уплаты налога на добавленную стоимость на импортируемые сырье и материалы, предназначенные для промышленной переработки, а также на импортируемые воду, газ и электроэнергию на три месяца. </w:t>
      </w:r>
      <w:r>
        <w:br/>
      </w:r>
      <w:r>
        <w:rPr>
          <w:rFonts w:ascii="Times New Roman"/>
          <w:b w:val="false"/>
          <w:i w:val="false"/>
          <w:color w:val="000000"/>
          <w:sz w:val="28"/>
        </w:rPr>
        <w:t xml:space="preserve">
     108. Налог на добавленную стоимость по импорту товаров, используемых в сельскохозяйственном производстве, а также по импорту оборудования, сырья, материалов, запасных частей и медикаментов, за исключением освобожденных в соответствии со статьей 71 Закона </w:t>
      </w:r>
      <w:r>
        <w:rPr>
          <w:rFonts w:ascii="Times New Roman"/>
          <w:b w:val="false"/>
          <w:i w:val="false"/>
          <w:color w:val="000000"/>
          <w:sz w:val="28"/>
        </w:rPr>
        <w:t xml:space="preserve">Z952235_ </w:t>
      </w:r>
      <w:r>
        <w:rPr>
          <w:rFonts w:ascii="Times New Roman"/>
          <w:b w:val="false"/>
          <w:i w:val="false"/>
          <w:color w:val="000000"/>
          <w:sz w:val="28"/>
        </w:rPr>
        <w:t xml:space="preserve">, по перечню, утвержденному постановлением Правительства Республики Казахстан от 14 апреля 1997 года N 558 </w:t>
      </w:r>
      <w:r>
        <w:rPr>
          <w:rFonts w:ascii="Times New Roman"/>
          <w:b w:val="false"/>
          <w:i w:val="false"/>
          <w:color w:val="000000"/>
          <w:sz w:val="28"/>
        </w:rPr>
        <w:t xml:space="preserve">P970558_ </w:t>
      </w:r>
      <w:r>
        <w:rPr>
          <w:rFonts w:ascii="Times New Roman"/>
          <w:b w:val="false"/>
          <w:i w:val="false"/>
          <w:color w:val="000000"/>
          <w:sz w:val="28"/>
        </w:rPr>
        <w:t xml:space="preserve">"Об утверждении перечня импортируемых товаров, используемых в сельскохозяйственном производстве, а также импортируемых оборудования, сырья, материалов, запасных частей, медикаментов, за исключением освобожденных в соответствии с Законом Республики Казахстан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по которым налог на добавленную стоимость уплачивается в порядке, устанавливаемом Министерством государственных доходов Республики Казахстан по согласованию с Министерством финансов Республики Казахстан", уплачивается налогоплательщиками в порядке, предусмотренном пунктом 12 Инструкции Министерства государственных доходов Республики Казахстан </w:t>
      </w:r>
      <w:r>
        <w:rPr>
          <w:rFonts w:ascii="Times New Roman"/>
          <w:b w:val="false"/>
          <w:i w:val="false"/>
          <w:color w:val="000000"/>
          <w:sz w:val="28"/>
        </w:rPr>
        <w:t xml:space="preserve">V990743_ </w:t>
      </w:r>
      <w:r>
        <w:rPr>
          <w:rFonts w:ascii="Times New Roman"/>
          <w:b w:val="false"/>
          <w:i w:val="false"/>
          <w:color w:val="000000"/>
          <w:sz w:val="28"/>
        </w:rPr>
        <w:t xml:space="preserve">"О порядке применения налога на добавленную стоимость и акцизов в отношении товаров, ввозимых на территорию Республики Казахстан", утвержденной приказом Министра государственных доходов Республики Казахстан от 14 апреля 1999 года N 243, прошедшей государственную регистрацию в Министерстве юстиции Республики Казахстан 26 апреля 1999 года N 743.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108 - с изменениями,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Глава 22. Налог на добавленную стоимость, подлежащий уплате за </w:t>
      </w:r>
      <w:r>
        <w:br/>
      </w:r>
      <w:r>
        <w:rPr>
          <w:rFonts w:ascii="Times New Roman"/>
          <w:b w:val="false"/>
          <w:i w:val="false"/>
          <w:color w:val="000000"/>
          <w:sz w:val="28"/>
        </w:rPr>
        <w:t>
</w:t>
      </w:r>
      <w:r>
        <w:rPr>
          <w:rFonts w:ascii="Times New Roman"/>
          <w:b/>
          <w:i w:val="false"/>
          <w:color w:val="000080"/>
          <w:sz w:val="28"/>
        </w:rPr>
        <w:t xml:space="preserve">               незарегистрированного нерезидента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109. При реализации товаров (работ, услуг) на территории Республики Казахстан нерезидентами, не признающимися в соответствии с главой 3 настоящей Инструкции плательщиками налога в Республике Казахстан, объектом обложения налогом является оборот по реализации товаров (работ, услуг), осуществляемый на территории Республики Казахстан названными нерезидентами. </w:t>
      </w:r>
      <w:r>
        <w:br/>
      </w:r>
      <w:r>
        <w:rPr>
          <w:rFonts w:ascii="Times New Roman"/>
          <w:b w:val="false"/>
          <w:i w:val="false"/>
          <w:color w:val="000000"/>
          <w:sz w:val="28"/>
        </w:rPr>
        <w:t xml:space="preserve">
     110. При исчислении налога на добавленную стоимость, подлежащего перечислению в бюджет за нерезидента, в облагаемый оборот включается стоимость товаров (работ, услуг), подлежащая уплате нерезиденту за приобретенные товары (работы, услуги), включая сумму налога, удерживаемого у источника выплаты дохода в соответствии со статьей 36 Закона Республики Казахстан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w:t>
      </w:r>
      <w:r>
        <w:br/>
      </w:r>
      <w:r>
        <w:rPr>
          <w:rFonts w:ascii="Times New Roman"/>
          <w:b w:val="false"/>
          <w:i w:val="false"/>
          <w:color w:val="000000"/>
          <w:sz w:val="28"/>
        </w:rPr>
        <w:t xml:space="preserve">
     111. В случае, когда оплата за приобретенные товары (работы, услуги) производится в иностранной валюте, в облагаемый оборот включается стоимость указанных товаров (работ, услуг), пересчитанная в тенге по курсу Национального Банка Республики Казахстан, установленному на момент приобретения товаров (работ, услуг). </w:t>
      </w:r>
      <w:r>
        <w:br/>
      </w:r>
      <w:r>
        <w:rPr>
          <w:rFonts w:ascii="Times New Roman"/>
          <w:b w:val="false"/>
          <w:i w:val="false"/>
          <w:color w:val="000000"/>
          <w:sz w:val="28"/>
        </w:rPr>
        <w:t xml:space="preserve">
     112.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112 исключен -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113. Налог на добавленную стоимость, подлежащий уплате за нерезидента перечисляется в бюджет не позднее пятого числа месяца следующего за месяцем, в котором была осуществлена поставка товаров (работ, услуг). </w:t>
      </w:r>
      <w:r>
        <w:br/>
      </w:r>
      <w:r>
        <w:rPr>
          <w:rFonts w:ascii="Times New Roman"/>
          <w:b w:val="false"/>
          <w:i w:val="false"/>
          <w:color w:val="000000"/>
          <w:sz w:val="28"/>
        </w:rPr>
        <w:t xml:space="preserve">
     114. При наличии документов, подтверждающих факт уплаты в бюджет сумм налога на добавленную стоимость за нерезидента, уплаченная сумма налога подлежит отнесению в зачет по налогу на добавленную стоимость в соответствии с главой 14 настоящей Инструкции. </w:t>
      </w:r>
      <w:r>
        <w:br/>
      </w:r>
      <w:r>
        <w:rPr>
          <w:rFonts w:ascii="Times New Roman"/>
          <w:b w:val="false"/>
          <w:i w:val="false"/>
          <w:color w:val="000000"/>
          <w:sz w:val="28"/>
        </w:rPr>
        <w:t xml:space="preserve">
     115. Порядок, установленный пунктами 113 и 114 настоящей Инструкции, не распространяется на импорт товаров, осуществляемый по внешнеторговым контрактам и прошедший таможенное оформление в соответствии с таможенным законодательством Республики Казахстан </w:t>
      </w:r>
      <w:r>
        <w:rPr>
          <w:rFonts w:ascii="Times New Roman"/>
          <w:b w:val="false"/>
          <w:i w:val="false"/>
          <w:color w:val="000000"/>
          <w:sz w:val="28"/>
        </w:rPr>
        <w:t xml:space="preserve">Z952368_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Глава 23. Административные положения по налогу на добавленную </w:t>
      </w:r>
      <w:r>
        <w:br/>
      </w:r>
      <w:r>
        <w:rPr>
          <w:rFonts w:ascii="Times New Roman"/>
          <w:b w:val="false"/>
          <w:i w:val="false"/>
          <w:color w:val="000000"/>
          <w:sz w:val="28"/>
        </w:rPr>
        <w:t>
</w:t>
      </w:r>
      <w:r>
        <w:rPr>
          <w:rFonts w:ascii="Times New Roman"/>
          <w:b/>
          <w:i w:val="false"/>
          <w:color w:val="000080"/>
          <w:sz w:val="28"/>
        </w:rPr>
        <w:t xml:space="preserve">               стоимость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116. Ответственность за правильность исчисления и своевременность уплаты налога на добавленную стоимость в бюджет возлагается на плательщиков и их должностных лиц. </w:t>
      </w:r>
      <w:r>
        <w:br/>
      </w:r>
      <w:r>
        <w:rPr>
          <w:rFonts w:ascii="Times New Roman"/>
          <w:b w:val="false"/>
          <w:i w:val="false"/>
          <w:color w:val="000000"/>
          <w:sz w:val="28"/>
        </w:rPr>
        <w:t xml:space="preserve">
     За нарушение порядка исчисления и своевременности уплаты налога на добавленную стоимость к плательщикам применяются санкции, установленные налоговым законодательством Республики Казахстан, и административные штрафы, установленные законодательством Республики Казахстан </w:t>
      </w:r>
      <w:r>
        <w:rPr>
          <w:rFonts w:ascii="Times New Roman"/>
          <w:b w:val="false"/>
          <w:i w:val="false"/>
          <w:color w:val="000000"/>
          <w:sz w:val="28"/>
        </w:rPr>
        <w:t xml:space="preserve">K010155_ </w:t>
      </w:r>
      <w:r>
        <w:rPr>
          <w:rFonts w:ascii="Times New Roman"/>
          <w:b w:val="false"/>
          <w:i w:val="false"/>
          <w:color w:val="000000"/>
          <w:sz w:val="28"/>
        </w:rPr>
        <w:t xml:space="preserve">. </w:t>
      </w:r>
      <w:r>
        <w:br/>
      </w:r>
      <w:r>
        <w:rPr>
          <w:rFonts w:ascii="Times New Roman"/>
          <w:b w:val="false"/>
          <w:i w:val="false"/>
          <w:color w:val="000000"/>
          <w:sz w:val="28"/>
        </w:rPr>
        <w:t xml:space="preserve">
     117. В соответствии с пунктом 1 статьи 152 Закона продление сроков уплаты налога на добавленную стоимость и (или) штрафных санкций предоставляется налогоплательщику по его письменному заявлению в порядке, установленном постановлением Правительства Республики Казахстан от 18 апреля 1997 года N 591 </w:t>
      </w:r>
      <w:r>
        <w:rPr>
          <w:rFonts w:ascii="Times New Roman"/>
          <w:b w:val="false"/>
          <w:i w:val="false"/>
          <w:color w:val="000000"/>
          <w:sz w:val="28"/>
        </w:rPr>
        <w:t xml:space="preserve">P970591_ </w:t>
      </w:r>
      <w:r>
        <w:rPr>
          <w:rFonts w:ascii="Times New Roman"/>
          <w:b w:val="false"/>
          <w:i w:val="false"/>
          <w:color w:val="000000"/>
          <w:sz w:val="28"/>
        </w:rPr>
        <w:t xml:space="preserve">"Об утверждении Положения о порядке продления срока уплаты налога и штрафных санкций". </w:t>
      </w:r>
      <w:r>
        <w:br/>
      </w:r>
      <w:r>
        <w:rPr>
          <w:rFonts w:ascii="Times New Roman"/>
          <w:b w:val="false"/>
          <w:i w:val="false"/>
          <w:color w:val="000000"/>
          <w:sz w:val="28"/>
        </w:rPr>
        <w:t xml:space="preserve">
     Продление срока уплаты налога на добавленную стоимость предоставляется после предоставления налогоплательщиком залога в обеспечение своих обязательств по его уплате. </w:t>
      </w:r>
      <w:r>
        <w:br/>
      </w:r>
      <w:r>
        <w:rPr>
          <w:rFonts w:ascii="Times New Roman"/>
          <w:b w:val="false"/>
          <w:i w:val="false"/>
          <w:color w:val="000000"/>
          <w:sz w:val="28"/>
        </w:rPr>
        <w:t xml:space="preserve">
     Продление срока уплаты налога на добавленную стоимость не освобождает налогоплательщика от уплаты пени, за несвоевременный взнос налога в бюджет, за исключением случаев, предусмотренных в пункте 1-1 статьи 152 Закона и в пункте 107 настоящей Инструкции. </w:t>
      </w:r>
      <w:r>
        <w:br/>
      </w:r>
      <w:r>
        <w:rPr>
          <w:rFonts w:ascii="Times New Roman"/>
          <w:b w:val="false"/>
          <w:i w:val="false"/>
          <w:color w:val="000000"/>
          <w:sz w:val="28"/>
        </w:rPr>
        <w:t xml:space="preserve">
     118. В соответствии со статьей 206 Кодекса Республики Казахстан об административных правонарушениях на юридическое или физическое лицо, не представившее налоговую декларацию в территориальный налоговый орган по месту регистрации в установленные сроки без достаточных оснований, налагается штраф в размере десяти процентов от суммы налога, подлежащей уплате на основе этой декларации, но неуплаченной. </w:t>
      </w:r>
      <w:r>
        <w:br/>
      </w:r>
      <w:r>
        <w:rPr>
          <w:rFonts w:ascii="Times New Roman"/>
          <w:b w:val="false"/>
          <w:i w:val="false"/>
          <w:color w:val="000000"/>
          <w:sz w:val="28"/>
        </w:rPr>
        <w:t xml:space="preserve">
     Пример. В декларации по НДС за отчетный период начислена к уплате сумма налога в сумме 130000 тенге, фактически за этот период уплачено 100000 тенге. По лицевому счету налогоплательщика на начало указанного отчетного периода числится дебетовое сальдо 20000 тенге. Налогоплательщик представил декларацию после установленного срока. На неуплаченную сумму налога - 10000 тенге (130000 - 100000 - 20000) применяется штраф в размере 10%, что составляет 500 тенге (10000 тг х 10% : 100%). </w:t>
      </w:r>
      <w:r>
        <w:br/>
      </w:r>
      <w:r>
        <w:rPr>
          <w:rFonts w:ascii="Times New Roman"/>
          <w:b w:val="false"/>
          <w:i w:val="false"/>
          <w:color w:val="000000"/>
          <w:sz w:val="28"/>
        </w:rPr>
        <w:t xml:space="preserve">
     Непредставление налогоплательщиком налоговой декларации в течение более 180 дней по истечении установленного законодательством срока представления такой декларации, влечет взыскание штрафа в размере 50 процентов от суммы налога, подлежащего уплате на основе этой декларации, но неуплаченной.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118 - с изменениями,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119. Согласно статье 146 </w:t>
      </w:r>
      <w:r>
        <w:rPr>
          <w:rFonts w:ascii="Times New Roman"/>
          <w:b w:val="false"/>
          <w:i w:val="false"/>
          <w:color w:val="000000"/>
          <w:sz w:val="28"/>
        </w:rPr>
        <w:t xml:space="preserve">Z952235_ </w:t>
      </w:r>
      <w:r>
        <w:rPr>
          <w:rFonts w:ascii="Times New Roman"/>
          <w:b w:val="false"/>
          <w:i w:val="false"/>
          <w:color w:val="000000"/>
          <w:sz w:val="28"/>
        </w:rPr>
        <w:t xml:space="preserve">Закона налоговый орган по месту регистрации налогоплательщика может продлить срок представления декларации на период не более трех месяцев, если налогоплательщик представит заявление до наступления срока подачи декларации. </w:t>
      </w:r>
      <w:r>
        <w:br/>
      </w:r>
      <w:r>
        <w:rPr>
          <w:rFonts w:ascii="Times New Roman"/>
          <w:b w:val="false"/>
          <w:i w:val="false"/>
          <w:color w:val="000000"/>
          <w:sz w:val="28"/>
        </w:rPr>
        <w:t xml:space="preserve">
     Продление срока подачи декларации не изменяет срок уплаты налога. Если к установленному сроку налогоплательщик не уплатил налог на добавленную стоимость, то за несвоевременную уплату налога начисляется пеня за каждый день просрочки. </w:t>
      </w:r>
      <w:r>
        <w:br/>
      </w:r>
      <w:r>
        <w:rPr>
          <w:rFonts w:ascii="Times New Roman"/>
          <w:b w:val="false"/>
          <w:i w:val="false"/>
          <w:color w:val="000000"/>
          <w:sz w:val="28"/>
        </w:rPr>
        <w:t xml:space="preserve">
     120. Налогоплательщик имеет право самостоятельно до проверки налогового органа вносить исправления в ранее представленную декларацию в течение налогового года и известить об этом налоговый орган. </w:t>
      </w:r>
      <w:r>
        <w:br/>
      </w:r>
      <w:r>
        <w:rPr>
          <w:rFonts w:ascii="Times New Roman"/>
          <w:b w:val="false"/>
          <w:i w:val="false"/>
          <w:color w:val="000000"/>
          <w:sz w:val="28"/>
        </w:rPr>
        <w:t xml:space="preserve">
     По суммам налога, дополнительно подлежащим уплате в бюджет, налогоплательщик представляет в налоговый орган по месту регистрации дополнительную декларацию за тот отчетный период, в котором производятся уточнения. В этих декларациях по соответствующим строкам указывается только сумма выявленной разницы по сравнению с ранее представленной декларацией. </w:t>
      </w:r>
      <w:r>
        <w:br/>
      </w:r>
      <w:r>
        <w:rPr>
          <w:rFonts w:ascii="Times New Roman"/>
          <w:b w:val="false"/>
          <w:i w:val="false"/>
          <w:color w:val="000000"/>
          <w:sz w:val="28"/>
        </w:rPr>
        <w:t xml:space="preserve">
     В этом случае с налогоплательщика взыскивается пеня в установленном размере, без применения штрафных санкций, с момента допущения нарушения до момента внесения в доход бюджета причитающейся суммы налога. </w:t>
      </w:r>
      <w:r>
        <w:br/>
      </w:r>
      <w:r>
        <w:rPr>
          <w:rFonts w:ascii="Times New Roman"/>
          <w:b w:val="false"/>
          <w:i w:val="false"/>
          <w:color w:val="000000"/>
          <w:sz w:val="28"/>
        </w:rPr>
        <w:t xml:space="preserve">
     121. В соответствии с пунктом 93 настоящей Инструкции по выбору налогоплательщика в течение одного налогового года размер текущих платежей по налогу на добавленную стоимость определяется в размере одной шестой суммы налога по предыдущему кварталу или по фактическому обороту. </w:t>
      </w:r>
      <w:r>
        <w:br/>
      </w:r>
      <w:r>
        <w:rPr>
          <w:rFonts w:ascii="Times New Roman"/>
          <w:b w:val="false"/>
          <w:i w:val="false"/>
          <w:color w:val="000000"/>
          <w:sz w:val="28"/>
        </w:rPr>
        <w:t xml:space="preserve">
     Начисление текущих платежей в лицевом счете налогоплательщика производится в том случае, если налогоплательщик выбрал метод по внесению текущих платежей в размере одной шестой суммы налога по предыдущему кварталу. При данном методе уплаты текущих платежей размер одного текущего платежа определяется налоговым органом исходя из суммы налога на добавленную стоимость, подлежащего уплате в соответствии с представленными декларациями по налогу на добавленную стоимость в предыдущем квартале. </w:t>
      </w:r>
      <w:r>
        <w:br/>
      </w:r>
      <w:r>
        <w:rPr>
          <w:rFonts w:ascii="Times New Roman"/>
          <w:b w:val="false"/>
          <w:i w:val="false"/>
          <w:color w:val="000000"/>
          <w:sz w:val="28"/>
        </w:rPr>
        <w:t xml:space="preserve">
     В случае, если при выборе налогоплательщиком указанного метода уплаты взносы текущих платежей производятся с нарушением установленных сроков, то на основании начисленных сумм текущих декадных платежей по лицевому счету налогоплательщика производится начисление пени. </w:t>
      </w:r>
      <w:r>
        <w:br/>
      </w:r>
      <w:r>
        <w:rPr>
          <w:rFonts w:ascii="Times New Roman"/>
          <w:b w:val="false"/>
          <w:i w:val="false"/>
          <w:color w:val="000000"/>
          <w:sz w:val="28"/>
        </w:rPr>
        <w:t xml:space="preserve">
     Пример: За предыдущий квартал налог на добавленную стоимость, уплаченный налогоплательщиком в бюджет составил: январь - 250000 тенге, февраль - 250000 тенге, март - 300000 тенге. Всего сумма налога, уплаченная за предыдущий квартал составила 800000 тенге. Уплату текущих декадных платежей налогоплательщик производит в размере 1/6 от суммы налога за предыдущий квартал. Таким образом, размер одного текущего платежа составляет 133333 тенге. </w:t>
      </w:r>
      <w:r>
        <w:br/>
      </w:r>
      <w:r>
        <w:rPr>
          <w:rFonts w:ascii="Times New Roman"/>
          <w:b w:val="false"/>
          <w:i w:val="false"/>
          <w:color w:val="000000"/>
          <w:sz w:val="28"/>
        </w:rPr>
        <w:t xml:space="preserve">
     В течение апреля текущие платежи налогоплательщиком в установленные сроки не уплачивались. Начисление пени производится следующим образом. Ставка рефинансирования, установленная Национальным Банком Республики Казахстан, составляет 14%. Процент пени за один день просрочки составит 0,038% (14% х 1,0 : 365). Пеня по сроку с 25 апреля по 15 мая составит 480 тенге (133333 х 0,038 х 20 : 100), по сроку с 5 мая по 15 мая составит 240 тенге (133333 х 0,038 х 10 : 100). Итого начислена пеня в сумме 720 тенге. </w:t>
      </w:r>
      <w:r>
        <w:br/>
      </w:r>
      <w:r>
        <w:rPr>
          <w:rFonts w:ascii="Times New Roman"/>
          <w:b w:val="false"/>
          <w:i w:val="false"/>
          <w:color w:val="000000"/>
          <w:sz w:val="28"/>
        </w:rPr>
        <w:t xml:space="preserve">
     При выборе налогоплательщиком метода уплаты текущих платежей по фактическому обороту за текущую декаду, начисление в лицевых счетах не производится. Определение размера текущего платежа определяется налогоплательщиком в установленном порядке самостоятельно, исходя из фактического оборота по реализации. </w:t>
      </w:r>
      <w:r>
        <w:br/>
      </w:r>
      <w:r>
        <w:rPr>
          <w:rFonts w:ascii="Times New Roman"/>
          <w:b w:val="false"/>
          <w:i w:val="false"/>
          <w:color w:val="000000"/>
          <w:sz w:val="28"/>
        </w:rPr>
        <w:t xml:space="preserve">
     При том и другом методе неуплата текущего платежа или его уплата не в полном размере не рассматривается как факт занижения размера текущего платежа. В этом случае на недоплаченную сумму текущего платежа производится только начисление пени. </w:t>
      </w:r>
      <w:r>
        <w:br/>
      </w:r>
      <w:r>
        <w:rPr>
          <w:rFonts w:ascii="Times New Roman"/>
          <w:b w:val="false"/>
          <w:i w:val="false"/>
          <w:color w:val="000000"/>
          <w:sz w:val="28"/>
        </w:rPr>
        <w:t xml:space="preserve">
     122.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122 исключен - приказом Министра государственных доходов РК от 27 июня 2001 года N 842 </w:t>
      </w:r>
      <w:r>
        <w:rPr>
          <w:rFonts w:ascii="Times New Roman"/>
          <w:b w:val="false"/>
          <w:i w:val="false"/>
          <w:color w:val="000000"/>
          <w:sz w:val="28"/>
        </w:rPr>
        <w:t xml:space="preserve">  </w:t>
      </w:r>
      <w:r>
        <w:rPr>
          <w:rFonts w:ascii="Times New Roman"/>
          <w:b w:val="false"/>
          <w:i w:val="false"/>
          <w:color w:val="000000"/>
          <w:sz w:val="28"/>
        </w:rPr>
        <w:t xml:space="preserve">V011591_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Форма Д (01.2001)                                     Приложение 1 </w:t>
      </w:r>
      <w:r>
        <w:br/>
      </w:r>
      <w:r>
        <w:rPr>
          <w:rFonts w:ascii="Times New Roman"/>
          <w:b w:val="false"/>
          <w:i w:val="false"/>
          <w:color w:val="000000"/>
          <w:sz w:val="28"/>
        </w:rPr>
        <w:t xml:space="preserve">
                                               к Инструкции Министерства </w:t>
      </w:r>
      <w:r>
        <w:br/>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февраля 2001 г. N 117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Приложение 1 в новой редакции - приказом Министра государственных доходов РК от 27 июня 2001 года N 842 </w:t>
      </w:r>
      <w:r>
        <w:rPr>
          <w:rFonts w:ascii="Times New Roman"/>
          <w:b w:val="false"/>
          <w:i w:val="false"/>
          <w:color w:val="000000"/>
          <w:sz w:val="28"/>
        </w:rPr>
        <w:t xml:space="preserve">  </w:t>
      </w:r>
      <w:r>
        <w:rPr>
          <w:rFonts w:ascii="Times New Roman"/>
          <w:b w:val="false"/>
          <w:i w:val="false"/>
          <w:color w:val="000000"/>
          <w:sz w:val="28"/>
        </w:rPr>
        <w:t xml:space="preserve">V011591_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Декларация       </w:t>
      </w:r>
      <w:r>
        <w:br/>
      </w:r>
      <w:r>
        <w:rPr>
          <w:rFonts w:ascii="Times New Roman"/>
          <w:b w:val="false"/>
          <w:i w:val="false"/>
          <w:color w:val="000000"/>
          <w:sz w:val="28"/>
        </w:rPr>
        <w:t>
</w:t>
      </w:r>
      <w:r>
        <w:rPr>
          <w:rFonts w:ascii="Times New Roman"/>
          <w:b/>
          <w:i w:val="false"/>
          <w:color w:val="000000"/>
          <w:sz w:val="28"/>
        </w:rPr>
        <w:t xml:space="preserve">                по налогу на добавленную стоимость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Налогоплательщик                                   ! РНН </w:t>
      </w:r>
      <w:r>
        <w:br/>
      </w:r>
      <w:r>
        <w:rPr>
          <w:rFonts w:ascii="Times New Roman"/>
          <w:b w:val="false"/>
          <w:i w:val="false"/>
          <w:color w:val="000000"/>
          <w:sz w:val="28"/>
        </w:rPr>
        <w:t xml:space="preserve">
Ф. И. О. лица, заполняющего Декларацию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Название юридического лица                         ! Телефон </w:t>
      </w:r>
      <w:r>
        <w:br/>
      </w:r>
      <w:r>
        <w:rPr>
          <w:rFonts w:ascii="Times New Roman"/>
          <w:b w:val="false"/>
          <w:i w:val="false"/>
          <w:color w:val="000000"/>
          <w:sz w:val="28"/>
        </w:rPr>
        <w:t xml:space="preserve">
Адрес                                              ! </w:t>
      </w:r>
      <w:r>
        <w:br/>
      </w:r>
      <w:r>
        <w:rPr>
          <w:rFonts w:ascii="Times New Roman"/>
          <w:b w:val="false"/>
          <w:i w:val="false"/>
          <w:color w:val="000000"/>
          <w:sz w:val="28"/>
        </w:rPr>
        <w:t xml:space="preserve">
Район/Область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Отчетный период: </w:t>
      </w:r>
    </w:p>
    <w:p>
      <w:pPr>
        <w:spacing w:after="0"/>
        <w:ind w:left="0"/>
        <w:jc w:val="both"/>
      </w:pPr>
      <w:r>
        <w:rPr>
          <w:rFonts w:ascii="Times New Roman"/>
          <w:b w:val="false"/>
          <w:i w:val="false"/>
          <w:color w:val="000000"/>
          <w:sz w:val="28"/>
        </w:rPr>
        <w:t xml:space="preserve">         Календарный месяц: _______________________ </w:t>
      </w:r>
      <w:r>
        <w:br/>
      </w:r>
      <w:r>
        <w:rPr>
          <w:rFonts w:ascii="Times New Roman"/>
          <w:b w:val="false"/>
          <w:i w:val="false"/>
          <w:color w:val="000000"/>
          <w:sz w:val="28"/>
        </w:rPr>
        <w:t xml:space="preserve">
         или квартал: _____________________________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Начисление НДС                             !   Оборот по  !  НДС      </w:t>
      </w:r>
      <w:r>
        <w:br/>
      </w:r>
      <w:r>
        <w:rPr>
          <w:rFonts w:ascii="Times New Roman"/>
          <w:b w:val="false"/>
          <w:i w:val="false"/>
          <w:color w:val="000000"/>
          <w:sz w:val="28"/>
        </w:rPr>
        <w:t xml:space="preserve">
                                                !реализации без! </w:t>
      </w:r>
      <w:r>
        <w:br/>
      </w:r>
      <w:r>
        <w:rPr>
          <w:rFonts w:ascii="Times New Roman"/>
          <w:b w:val="false"/>
          <w:i w:val="false"/>
          <w:color w:val="000000"/>
          <w:sz w:val="28"/>
        </w:rPr>
        <w:t xml:space="preserve">
                                                !     НДС      ! </w:t>
      </w:r>
      <w:r>
        <w:br/>
      </w:r>
      <w:r>
        <w:rPr>
          <w:rFonts w:ascii="Times New Roman"/>
          <w:b w:val="false"/>
          <w:i w:val="false"/>
          <w:color w:val="000000"/>
          <w:sz w:val="28"/>
        </w:rPr>
        <w:t xml:space="preserve">
                                                !_________________________ </w:t>
      </w:r>
      <w:r>
        <w:br/>
      </w:r>
      <w:r>
        <w:rPr>
          <w:rFonts w:ascii="Times New Roman"/>
          <w:b w:val="false"/>
          <w:i w:val="false"/>
          <w:color w:val="000000"/>
          <w:sz w:val="28"/>
        </w:rPr>
        <w:t xml:space="preserve">
                                                !       А      !    Б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   Оборот, облагаемый по ставке НДС 16%      1             </w:t>
      </w:r>
      <w:r>
        <w:br/>
      </w:r>
      <w:r>
        <w:rPr>
          <w:rFonts w:ascii="Times New Roman"/>
          <w:b w:val="false"/>
          <w:i w:val="false"/>
          <w:color w:val="000000"/>
          <w:sz w:val="28"/>
        </w:rPr>
        <w:t xml:space="preserve">
   (приложение В) </w:t>
      </w:r>
      <w:r>
        <w:br/>
      </w:r>
      <w:r>
        <w:rPr>
          <w:rFonts w:ascii="Times New Roman"/>
          <w:b w:val="false"/>
          <w:i w:val="false"/>
          <w:color w:val="000000"/>
          <w:sz w:val="28"/>
        </w:rPr>
        <w:t xml:space="preserve">
1а  Оборот, облагаемый по ставке НДС 20%      1а </w:t>
      </w:r>
      <w:r>
        <w:br/>
      </w:r>
      <w:r>
        <w:rPr>
          <w:rFonts w:ascii="Times New Roman"/>
          <w:b w:val="false"/>
          <w:i w:val="false"/>
          <w:color w:val="000000"/>
          <w:sz w:val="28"/>
        </w:rPr>
        <w:t xml:space="preserve">
   (ст. 56-7) </w:t>
      </w:r>
      <w:r>
        <w:br/>
      </w:r>
      <w:r>
        <w:rPr>
          <w:rFonts w:ascii="Times New Roman"/>
          <w:b w:val="false"/>
          <w:i w:val="false"/>
          <w:color w:val="000000"/>
          <w:sz w:val="28"/>
        </w:rPr>
        <w:t xml:space="preserve">
2   Оборот по экспорту, облагаемый по ставке </w:t>
      </w:r>
      <w:r>
        <w:br/>
      </w:r>
      <w:r>
        <w:rPr>
          <w:rFonts w:ascii="Times New Roman"/>
          <w:b w:val="false"/>
          <w:i w:val="false"/>
          <w:color w:val="000000"/>
          <w:sz w:val="28"/>
        </w:rPr>
        <w:t xml:space="preserve">
   НДС 0%                                    2                      Х </w:t>
      </w:r>
    </w:p>
    <w:p>
      <w:pPr>
        <w:spacing w:after="0"/>
        <w:ind w:left="0"/>
        <w:jc w:val="both"/>
      </w:pPr>
      <w:r>
        <w:rPr>
          <w:rFonts w:ascii="Times New Roman"/>
          <w:b w:val="false"/>
          <w:i w:val="false"/>
          <w:color w:val="000000"/>
          <w:sz w:val="28"/>
        </w:rPr>
        <w:t xml:space="preserve">3   Оборот помимо экспорта, облагаемый по </w:t>
      </w:r>
      <w:r>
        <w:br/>
      </w:r>
      <w:r>
        <w:rPr>
          <w:rFonts w:ascii="Times New Roman"/>
          <w:b w:val="false"/>
          <w:i w:val="false"/>
          <w:color w:val="000000"/>
          <w:sz w:val="28"/>
        </w:rPr>
        <w:t xml:space="preserve">
   ставке НДС 0%                             3                      Х </w:t>
      </w:r>
    </w:p>
    <w:p>
      <w:pPr>
        <w:spacing w:after="0"/>
        <w:ind w:left="0"/>
        <w:jc w:val="both"/>
      </w:pPr>
      <w:r>
        <w:rPr>
          <w:rFonts w:ascii="Times New Roman"/>
          <w:b w:val="false"/>
          <w:i w:val="false"/>
          <w:color w:val="000000"/>
          <w:sz w:val="28"/>
        </w:rPr>
        <w:t xml:space="preserve">4   Изменение (+/-) облагаемого оборота </w:t>
      </w:r>
      <w:r>
        <w:br/>
      </w:r>
      <w:r>
        <w:rPr>
          <w:rFonts w:ascii="Times New Roman"/>
          <w:b w:val="false"/>
          <w:i w:val="false"/>
          <w:color w:val="000000"/>
          <w:sz w:val="28"/>
        </w:rPr>
        <w:t xml:space="preserve">
   (ст. 56-8, п.1 ст. 64-2)(приложение Г)    4 </w:t>
      </w:r>
    </w:p>
    <w:p>
      <w:pPr>
        <w:spacing w:after="0"/>
        <w:ind w:left="0"/>
        <w:jc w:val="both"/>
      </w:pPr>
      <w:r>
        <w:rPr>
          <w:rFonts w:ascii="Times New Roman"/>
          <w:b w:val="false"/>
          <w:i w:val="false"/>
          <w:color w:val="000000"/>
          <w:sz w:val="28"/>
        </w:rPr>
        <w:t xml:space="preserve">5   Оборот, освобожденный от НДС              5                      Х </w:t>
      </w:r>
    </w:p>
    <w:p>
      <w:pPr>
        <w:spacing w:after="0"/>
        <w:ind w:left="0"/>
        <w:jc w:val="both"/>
      </w:pPr>
      <w:r>
        <w:rPr>
          <w:rFonts w:ascii="Times New Roman"/>
          <w:b w:val="false"/>
          <w:i w:val="false"/>
          <w:color w:val="000000"/>
          <w:sz w:val="28"/>
        </w:rPr>
        <w:t xml:space="preserve">6   Оборот по реализации сырья, по </w:t>
      </w:r>
      <w:r>
        <w:br/>
      </w:r>
      <w:r>
        <w:rPr>
          <w:rFonts w:ascii="Times New Roman"/>
          <w:b w:val="false"/>
          <w:i w:val="false"/>
          <w:color w:val="000000"/>
          <w:sz w:val="28"/>
        </w:rPr>
        <w:t xml:space="preserve">
   которому НДС уплачивается методом </w:t>
      </w:r>
      <w:r>
        <w:br/>
      </w:r>
      <w:r>
        <w:rPr>
          <w:rFonts w:ascii="Times New Roman"/>
          <w:b w:val="false"/>
          <w:i w:val="false"/>
          <w:color w:val="000000"/>
          <w:sz w:val="28"/>
        </w:rPr>
        <w:t xml:space="preserve">
   зачета по п.3 ст.67                       6                      Х   </w:t>
      </w:r>
    </w:p>
    <w:p>
      <w:pPr>
        <w:spacing w:after="0"/>
        <w:ind w:left="0"/>
        <w:jc w:val="both"/>
      </w:pPr>
      <w:r>
        <w:rPr>
          <w:rFonts w:ascii="Times New Roman"/>
          <w:b w:val="false"/>
          <w:i w:val="false"/>
          <w:color w:val="000000"/>
          <w:sz w:val="28"/>
        </w:rPr>
        <w:t xml:space="preserve">7   Общий оборот (сумма строк с 1 по 6)       7                      Х </w:t>
      </w:r>
    </w:p>
    <w:p>
      <w:pPr>
        <w:spacing w:after="0"/>
        <w:ind w:left="0"/>
        <w:jc w:val="both"/>
      </w:pPr>
      <w:r>
        <w:rPr>
          <w:rFonts w:ascii="Times New Roman"/>
          <w:b w:val="false"/>
          <w:i w:val="false"/>
          <w:color w:val="000000"/>
          <w:sz w:val="28"/>
        </w:rPr>
        <w:t xml:space="preserve">7а  Доля облагаемого оборота в общем </w:t>
      </w:r>
      <w:r>
        <w:br/>
      </w:r>
      <w:r>
        <w:rPr>
          <w:rFonts w:ascii="Times New Roman"/>
          <w:b w:val="false"/>
          <w:i w:val="false"/>
          <w:color w:val="000000"/>
          <w:sz w:val="28"/>
        </w:rPr>
        <w:t xml:space="preserve">
   обороте (сумма строк с 1 по 4, </w:t>
      </w:r>
      <w:r>
        <w:br/>
      </w:r>
      <w:r>
        <w:rPr>
          <w:rFonts w:ascii="Times New Roman"/>
          <w:b w:val="false"/>
          <w:i w:val="false"/>
          <w:color w:val="000000"/>
          <w:sz w:val="28"/>
        </w:rPr>
        <w:t xml:space="preserve">
   поделенная на строку 7)                   7а         %           Х </w:t>
      </w:r>
    </w:p>
    <w:p>
      <w:pPr>
        <w:spacing w:after="0"/>
        <w:ind w:left="0"/>
        <w:jc w:val="both"/>
      </w:pPr>
      <w:r>
        <w:rPr>
          <w:rFonts w:ascii="Times New Roman"/>
          <w:b w:val="false"/>
          <w:i w:val="false"/>
          <w:color w:val="000000"/>
          <w:sz w:val="28"/>
        </w:rPr>
        <w:t xml:space="preserve">7б  Доля оборота, облагаемого по нулевой </w:t>
      </w:r>
      <w:r>
        <w:br/>
      </w:r>
      <w:r>
        <w:rPr>
          <w:rFonts w:ascii="Times New Roman"/>
          <w:b w:val="false"/>
          <w:i w:val="false"/>
          <w:color w:val="000000"/>
          <w:sz w:val="28"/>
        </w:rPr>
        <w:t xml:space="preserve">
   ставке, в общем облагаемом обороте </w:t>
      </w:r>
      <w:r>
        <w:br/>
      </w:r>
      <w:r>
        <w:rPr>
          <w:rFonts w:ascii="Times New Roman"/>
          <w:b w:val="false"/>
          <w:i w:val="false"/>
          <w:color w:val="000000"/>
          <w:sz w:val="28"/>
        </w:rPr>
        <w:t xml:space="preserve">
   (сумма строк 2 и 3, поделенная на сумму </w:t>
      </w:r>
      <w:r>
        <w:br/>
      </w:r>
      <w:r>
        <w:rPr>
          <w:rFonts w:ascii="Times New Roman"/>
          <w:b w:val="false"/>
          <w:i w:val="false"/>
          <w:color w:val="000000"/>
          <w:sz w:val="28"/>
        </w:rPr>
        <w:t xml:space="preserve">
   строк с 1 по 4)                           7б         %           Х </w:t>
      </w:r>
      <w:r>
        <w:br/>
      </w:r>
      <w:r>
        <w:rPr>
          <w:rFonts w:ascii="Times New Roman"/>
          <w:b w:val="false"/>
          <w:i w:val="false"/>
          <w:color w:val="000000"/>
          <w:sz w:val="28"/>
        </w:rPr>
        <w:t xml:space="preserve">
8   НДС по импорту, уплаченный методом </w:t>
      </w:r>
      <w:r>
        <w:br/>
      </w:r>
      <w:r>
        <w:rPr>
          <w:rFonts w:ascii="Times New Roman"/>
          <w:b w:val="false"/>
          <w:i w:val="false"/>
          <w:color w:val="000000"/>
          <w:sz w:val="28"/>
        </w:rPr>
        <w:t xml:space="preserve">
   зачета в соответствии с п.2 ст.71-1       8          Х             </w:t>
      </w:r>
      <w:r>
        <w:br/>
      </w:r>
      <w:r>
        <w:rPr>
          <w:rFonts w:ascii="Times New Roman"/>
          <w:b w:val="false"/>
          <w:i w:val="false"/>
          <w:color w:val="000000"/>
          <w:sz w:val="28"/>
        </w:rPr>
        <w:t xml:space="preserve">
9   Всего начислено НДС (сумма строк 1,4 и 8) 9          Х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Сумма НДС, относимая в зачет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10  Товары (в том числе основные средства),   10 </w:t>
      </w:r>
      <w:r>
        <w:br/>
      </w:r>
      <w:r>
        <w:rPr>
          <w:rFonts w:ascii="Times New Roman"/>
          <w:b w:val="false"/>
          <w:i w:val="false"/>
          <w:color w:val="000000"/>
          <w:sz w:val="28"/>
        </w:rPr>
        <w:t xml:space="preserve">
   работы и услуги, приобретенные в </w:t>
      </w:r>
      <w:r>
        <w:br/>
      </w:r>
      <w:r>
        <w:rPr>
          <w:rFonts w:ascii="Times New Roman"/>
          <w:b w:val="false"/>
          <w:i w:val="false"/>
          <w:color w:val="000000"/>
          <w:sz w:val="28"/>
        </w:rPr>
        <w:t xml:space="preserve">
   Республике Казахстан, и товары, </w:t>
      </w:r>
      <w:r>
        <w:br/>
      </w:r>
      <w:r>
        <w:rPr>
          <w:rFonts w:ascii="Times New Roman"/>
          <w:b w:val="false"/>
          <w:i w:val="false"/>
          <w:color w:val="000000"/>
          <w:sz w:val="28"/>
        </w:rPr>
        <w:t xml:space="preserve">
   приобретенные с НДС в Российской </w:t>
      </w:r>
      <w:r>
        <w:br/>
      </w:r>
      <w:r>
        <w:rPr>
          <w:rFonts w:ascii="Times New Roman"/>
          <w:b w:val="false"/>
          <w:i w:val="false"/>
          <w:color w:val="000000"/>
          <w:sz w:val="28"/>
        </w:rPr>
        <w:t xml:space="preserve">
   Федерации (Приложение Д или Д-1) </w:t>
      </w:r>
    </w:p>
    <w:p>
      <w:pPr>
        <w:spacing w:after="0"/>
        <w:ind w:left="0"/>
        <w:jc w:val="both"/>
      </w:pPr>
      <w:r>
        <w:rPr>
          <w:rFonts w:ascii="Times New Roman"/>
          <w:b w:val="false"/>
          <w:i w:val="false"/>
          <w:color w:val="000000"/>
          <w:sz w:val="28"/>
        </w:rPr>
        <w:t xml:space="preserve">11  Товары, приобретенные за пределами </w:t>
      </w:r>
      <w:r>
        <w:br/>
      </w:r>
      <w:r>
        <w:rPr>
          <w:rFonts w:ascii="Times New Roman"/>
          <w:b w:val="false"/>
          <w:i w:val="false"/>
          <w:color w:val="000000"/>
          <w:sz w:val="28"/>
        </w:rPr>
        <w:t xml:space="preserve">
   Республики Казахстан (за исключением </w:t>
      </w:r>
      <w:r>
        <w:br/>
      </w:r>
      <w:r>
        <w:rPr>
          <w:rFonts w:ascii="Times New Roman"/>
          <w:b w:val="false"/>
          <w:i w:val="false"/>
          <w:color w:val="000000"/>
          <w:sz w:val="28"/>
        </w:rPr>
        <w:t xml:space="preserve">
   данных по импорту, указанных в строках </w:t>
      </w:r>
      <w:r>
        <w:br/>
      </w:r>
      <w:r>
        <w:rPr>
          <w:rFonts w:ascii="Times New Roman"/>
          <w:b w:val="false"/>
          <w:i w:val="false"/>
          <w:color w:val="000000"/>
          <w:sz w:val="28"/>
        </w:rPr>
        <w:t xml:space="preserve">
   10, 13 и 18)                              11 </w:t>
      </w:r>
    </w:p>
    <w:p>
      <w:pPr>
        <w:spacing w:after="0"/>
        <w:ind w:left="0"/>
        <w:jc w:val="both"/>
      </w:pPr>
      <w:r>
        <w:rPr>
          <w:rFonts w:ascii="Times New Roman"/>
          <w:b w:val="false"/>
          <w:i w:val="false"/>
          <w:color w:val="000000"/>
          <w:sz w:val="28"/>
        </w:rPr>
        <w:t xml:space="preserve">12  Освобожденный импорт товаров              12                     Х </w:t>
      </w:r>
    </w:p>
    <w:p>
      <w:pPr>
        <w:spacing w:after="0"/>
        <w:ind w:left="0"/>
        <w:jc w:val="both"/>
      </w:pPr>
      <w:r>
        <w:rPr>
          <w:rFonts w:ascii="Times New Roman"/>
          <w:b w:val="false"/>
          <w:i w:val="false"/>
          <w:color w:val="000000"/>
          <w:sz w:val="28"/>
        </w:rPr>
        <w:t xml:space="preserve">13  Импорт товаров по п. 1 ст. 71-1: </w:t>
      </w:r>
      <w:r>
        <w:br/>
      </w:r>
      <w:r>
        <w:rPr>
          <w:rFonts w:ascii="Times New Roman"/>
          <w:b w:val="false"/>
          <w:i w:val="false"/>
          <w:color w:val="000000"/>
          <w:sz w:val="28"/>
        </w:rPr>
        <w:t xml:space="preserve">
   а) сырье и материалы, предназначенные </w:t>
      </w:r>
      <w:r>
        <w:br/>
      </w:r>
      <w:r>
        <w:rPr>
          <w:rFonts w:ascii="Times New Roman"/>
          <w:b w:val="false"/>
          <w:i w:val="false"/>
          <w:color w:val="000000"/>
          <w:sz w:val="28"/>
        </w:rPr>
        <w:t xml:space="preserve">
   для промышленной переработки              13а                    Х </w:t>
      </w:r>
      <w:r>
        <w:br/>
      </w:r>
      <w:r>
        <w:rPr>
          <w:rFonts w:ascii="Times New Roman"/>
          <w:b w:val="false"/>
          <w:i w:val="false"/>
          <w:color w:val="000000"/>
          <w:sz w:val="28"/>
        </w:rPr>
        <w:t xml:space="preserve">
   б) вода, газ, электроэнергия              13б                    Х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14  Всего затрат (сумма строк с 10 по 13)     14                     Х </w:t>
      </w:r>
      <w:r>
        <w:br/>
      </w:r>
      <w:r>
        <w:rPr>
          <w:rFonts w:ascii="Times New Roman"/>
          <w:b w:val="false"/>
          <w:i w:val="false"/>
          <w:color w:val="000000"/>
          <w:sz w:val="28"/>
        </w:rPr>
        <w:t xml:space="preserve">
15  Корректировка суммы НДС, отнесенного   </w:t>
      </w:r>
      <w:r>
        <w:br/>
      </w:r>
      <w:r>
        <w:rPr>
          <w:rFonts w:ascii="Times New Roman"/>
          <w:b w:val="false"/>
          <w:i w:val="false"/>
          <w:color w:val="000000"/>
          <w:sz w:val="28"/>
        </w:rPr>
        <w:t xml:space="preserve">
   в зачет                                   15         Х </w:t>
      </w:r>
    </w:p>
    <w:p>
      <w:pPr>
        <w:spacing w:after="0"/>
        <w:ind w:left="0"/>
        <w:jc w:val="both"/>
      </w:pPr>
      <w:r>
        <w:rPr>
          <w:rFonts w:ascii="Times New Roman"/>
          <w:b w:val="false"/>
          <w:i w:val="false"/>
          <w:color w:val="000000"/>
          <w:sz w:val="28"/>
        </w:rPr>
        <w:t xml:space="preserve">16  Отнесение в зачет непосредственной </w:t>
      </w:r>
      <w:r>
        <w:br/>
      </w:r>
      <w:r>
        <w:rPr>
          <w:rFonts w:ascii="Times New Roman"/>
          <w:b w:val="false"/>
          <w:i w:val="false"/>
          <w:color w:val="000000"/>
          <w:sz w:val="28"/>
        </w:rPr>
        <w:t xml:space="preserve">
   уплаты в бюджет                           16         Х </w:t>
      </w:r>
      <w:r>
        <w:br/>
      </w:r>
      <w:r>
        <w:rPr>
          <w:rFonts w:ascii="Times New Roman"/>
          <w:b w:val="false"/>
          <w:i w:val="false"/>
          <w:color w:val="000000"/>
          <w:sz w:val="28"/>
        </w:rPr>
        <w:t xml:space="preserve">
   сальдо НДС по импорту товаров </w:t>
      </w:r>
      <w:r>
        <w:br/>
      </w:r>
      <w:r>
        <w:rPr>
          <w:rFonts w:ascii="Times New Roman"/>
          <w:b w:val="false"/>
          <w:i w:val="false"/>
          <w:color w:val="000000"/>
          <w:sz w:val="28"/>
        </w:rPr>
        <w:t xml:space="preserve">
   по п.1 ст.71-1 (Приложение Б) </w:t>
      </w:r>
      <w:r>
        <w:br/>
      </w:r>
      <w:r>
        <w:rPr>
          <w:rFonts w:ascii="Times New Roman"/>
          <w:b w:val="false"/>
          <w:i w:val="false"/>
          <w:color w:val="000000"/>
          <w:sz w:val="28"/>
        </w:rPr>
        <w:t xml:space="preserve">
17  Общая сумма НДС, относимая в зачет </w:t>
      </w:r>
    </w:p>
    <w:p>
      <w:pPr>
        <w:spacing w:after="0"/>
        <w:ind w:left="0"/>
        <w:jc w:val="both"/>
      </w:pPr>
      <w:r>
        <w:rPr>
          <w:rFonts w:ascii="Times New Roman"/>
          <w:b w:val="false"/>
          <w:i w:val="false"/>
          <w:color w:val="000000"/>
          <w:sz w:val="28"/>
        </w:rPr>
        <w:t xml:space="preserve">   (сумма строк с 10 по 16)                  17         Х </w:t>
      </w:r>
    </w:p>
    <w:p>
      <w:pPr>
        <w:spacing w:after="0"/>
        <w:ind w:left="0"/>
        <w:jc w:val="both"/>
      </w:pPr>
      <w:r>
        <w:rPr>
          <w:rFonts w:ascii="Times New Roman"/>
          <w:b w:val="false"/>
          <w:i w:val="false"/>
          <w:color w:val="000000"/>
          <w:sz w:val="28"/>
        </w:rPr>
        <w:t xml:space="preserve">18  Импорт товаров по п.2 ст.71-1             18 </w:t>
      </w:r>
    </w:p>
    <w:p>
      <w:pPr>
        <w:spacing w:after="0"/>
        <w:ind w:left="0"/>
        <w:jc w:val="both"/>
      </w:pPr>
      <w:r>
        <w:rPr>
          <w:rFonts w:ascii="Times New Roman"/>
          <w:b w:val="false"/>
          <w:i w:val="false"/>
          <w:color w:val="000000"/>
          <w:sz w:val="28"/>
        </w:rPr>
        <w:t xml:space="preserve">19  19а Сумма разрешенного зачета по НДС </w:t>
      </w:r>
    </w:p>
    <w:p>
      <w:pPr>
        <w:spacing w:after="0"/>
        <w:ind w:left="0"/>
        <w:jc w:val="both"/>
      </w:pPr>
      <w:r>
        <w:rPr>
          <w:rFonts w:ascii="Times New Roman"/>
          <w:b w:val="false"/>
          <w:i w:val="false"/>
          <w:color w:val="000000"/>
          <w:sz w:val="28"/>
        </w:rPr>
        <w:t xml:space="preserve">   при пропорциональном методе (строка 17, </w:t>
      </w:r>
    </w:p>
    <w:p>
      <w:pPr>
        <w:spacing w:after="0"/>
        <w:ind w:left="0"/>
        <w:jc w:val="both"/>
      </w:pPr>
      <w:r>
        <w:rPr>
          <w:rFonts w:ascii="Times New Roman"/>
          <w:b w:val="false"/>
          <w:i w:val="false"/>
          <w:color w:val="000000"/>
          <w:sz w:val="28"/>
        </w:rPr>
        <w:t xml:space="preserve">   умноженная на долю, указанную в строке </w:t>
      </w:r>
    </w:p>
    <w:p>
      <w:pPr>
        <w:spacing w:after="0"/>
        <w:ind w:left="0"/>
        <w:jc w:val="both"/>
      </w:pPr>
      <w:r>
        <w:rPr>
          <w:rFonts w:ascii="Times New Roman"/>
          <w:b w:val="false"/>
          <w:i w:val="false"/>
          <w:color w:val="000000"/>
          <w:sz w:val="28"/>
        </w:rPr>
        <w:t xml:space="preserve">   7а, плюс строка 18)                       19а        Х </w:t>
      </w:r>
    </w:p>
    <w:p>
      <w:pPr>
        <w:spacing w:after="0"/>
        <w:ind w:left="0"/>
        <w:jc w:val="both"/>
      </w:pPr>
      <w:r>
        <w:rPr>
          <w:rFonts w:ascii="Times New Roman"/>
          <w:b w:val="false"/>
          <w:i w:val="false"/>
          <w:color w:val="000000"/>
          <w:sz w:val="28"/>
        </w:rPr>
        <w:t xml:space="preserve">19б Сумма разрешенного зачета по НДС при </w:t>
      </w:r>
    </w:p>
    <w:p>
      <w:pPr>
        <w:spacing w:after="0"/>
        <w:ind w:left="0"/>
        <w:jc w:val="both"/>
      </w:pPr>
      <w:r>
        <w:rPr>
          <w:rFonts w:ascii="Times New Roman"/>
          <w:b w:val="false"/>
          <w:i w:val="false"/>
          <w:color w:val="000000"/>
          <w:sz w:val="28"/>
        </w:rPr>
        <w:t xml:space="preserve">   раздельном методе отнесения в зачет </w:t>
      </w:r>
    </w:p>
    <w:p>
      <w:pPr>
        <w:spacing w:after="0"/>
        <w:ind w:left="0"/>
        <w:jc w:val="both"/>
      </w:pPr>
      <w:r>
        <w:rPr>
          <w:rFonts w:ascii="Times New Roman"/>
          <w:b w:val="false"/>
          <w:i w:val="false"/>
          <w:color w:val="000000"/>
          <w:sz w:val="28"/>
        </w:rPr>
        <w:t xml:space="preserve">   НДС (строка 17 плюс строка 18)            19б        Х </w:t>
      </w:r>
    </w:p>
    <w:p>
      <w:pPr>
        <w:spacing w:after="0"/>
        <w:ind w:left="0"/>
        <w:jc w:val="both"/>
      </w:pPr>
      <w:r>
        <w:rPr>
          <w:rFonts w:ascii="Times New Roman"/>
          <w:b w:val="false"/>
          <w:i w:val="false"/>
          <w:color w:val="000000"/>
          <w:sz w:val="28"/>
        </w:rPr>
        <w:t xml:space="preserve">       Расчеты по НДС за отчетный период </w:t>
      </w:r>
    </w:p>
    <w:p>
      <w:pPr>
        <w:spacing w:after="0"/>
        <w:ind w:left="0"/>
        <w:jc w:val="both"/>
      </w:pPr>
      <w:r>
        <w:rPr>
          <w:rFonts w:ascii="Times New Roman"/>
          <w:b w:val="false"/>
          <w:i w:val="false"/>
          <w:color w:val="000000"/>
          <w:sz w:val="28"/>
        </w:rPr>
        <w:t xml:space="preserve">20  Сумма НДС, подлежащая уплате за отчетный </w:t>
      </w:r>
    </w:p>
    <w:p>
      <w:pPr>
        <w:spacing w:after="0"/>
        <w:ind w:left="0"/>
        <w:jc w:val="both"/>
      </w:pPr>
      <w:r>
        <w:rPr>
          <w:rFonts w:ascii="Times New Roman"/>
          <w:b w:val="false"/>
          <w:i w:val="false"/>
          <w:color w:val="000000"/>
          <w:sz w:val="28"/>
        </w:rPr>
        <w:t xml:space="preserve">   период (строка 9 минус строка 19а </w:t>
      </w:r>
    </w:p>
    <w:p>
      <w:pPr>
        <w:spacing w:after="0"/>
        <w:ind w:left="0"/>
        <w:jc w:val="both"/>
      </w:pPr>
      <w:r>
        <w:rPr>
          <w:rFonts w:ascii="Times New Roman"/>
          <w:b w:val="false"/>
          <w:i w:val="false"/>
          <w:color w:val="000000"/>
          <w:sz w:val="28"/>
        </w:rPr>
        <w:t xml:space="preserve">   или 19б)                                  20         Х </w:t>
      </w:r>
    </w:p>
    <w:p>
      <w:pPr>
        <w:spacing w:after="0"/>
        <w:ind w:left="0"/>
        <w:jc w:val="both"/>
      </w:pPr>
      <w:r>
        <w:rPr>
          <w:rFonts w:ascii="Times New Roman"/>
          <w:b w:val="false"/>
          <w:i w:val="false"/>
          <w:color w:val="000000"/>
          <w:sz w:val="28"/>
        </w:rPr>
        <w:t xml:space="preserve">21  Превышение суммы НДС, относимого в </w:t>
      </w:r>
    </w:p>
    <w:p>
      <w:pPr>
        <w:spacing w:after="0"/>
        <w:ind w:left="0"/>
        <w:jc w:val="both"/>
      </w:pPr>
      <w:r>
        <w:rPr>
          <w:rFonts w:ascii="Times New Roman"/>
          <w:b w:val="false"/>
          <w:i w:val="false"/>
          <w:color w:val="000000"/>
          <w:sz w:val="28"/>
        </w:rPr>
        <w:t xml:space="preserve">   зачет, над суммой начисленного налога </w:t>
      </w:r>
    </w:p>
    <w:p>
      <w:pPr>
        <w:spacing w:after="0"/>
        <w:ind w:left="0"/>
        <w:jc w:val="both"/>
      </w:pPr>
      <w:r>
        <w:rPr>
          <w:rFonts w:ascii="Times New Roman"/>
          <w:b w:val="false"/>
          <w:i w:val="false"/>
          <w:color w:val="000000"/>
          <w:sz w:val="28"/>
        </w:rPr>
        <w:t xml:space="preserve">   за отчетный период (строка 19а или 19б </w:t>
      </w:r>
    </w:p>
    <w:p>
      <w:pPr>
        <w:spacing w:after="0"/>
        <w:ind w:left="0"/>
        <w:jc w:val="both"/>
      </w:pPr>
      <w:r>
        <w:rPr>
          <w:rFonts w:ascii="Times New Roman"/>
          <w:b w:val="false"/>
          <w:i w:val="false"/>
          <w:color w:val="000000"/>
          <w:sz w:val="28"/>
        </w:rPr>
        <w:t xml:space="preserve">   минус строка 9)                           21         Х </w:t>
      </w:r>
    </w:p>
    <w:p>
      <w:pPr>
        <w:spacing w:after="0"/>
        <w:ind w:left="0"/>
        <w:jc w:val="both"/>
      </w:pPr>
      <w:r>
        <w:rPr>
          <w:rFonts w:ascii="Times New Roman"/>
          <w:b w:val="false"/>
          <w:i w:val="false"/>
          <w:color w:val="000000"/>
          <w:sz w:val="28"/>
        </w:rPr>
        <w:t xml:space="preserve">22  22а Текущие платежи и зачеты, </w:t>
      </w:r>
    </w:p>
    <w:p>
      <w:pPr>
        <w:spacing w:after="0"/>
        <w:ind w:left="0"/>
        <w:jc w:val="both"/>
      </w:pPr>
      <w:r>
        <w:rPr>
          <w:rFonts w:ascii="Times New Roman"/>
          <w:b w:val="false"/>
          <w:i w:val="false"/>
          <w:color w:val="000000"/>
          <w:sz w:val="28"/>
        </w:rPr>
        <w:t xml:space="preserve">   перенесенные из предыдущего периода </w:t>
      </w:r>
    </w:p>
    <w:p>
      <w:pPr>
        <w:spacing w:after="0"/>
        <w:ind w:left="0"/>
        <w:jc w:val="both"/>
      </w:pPr>
      <w:r>
        <w:rPr>
          <w:rFonts w:ascii="Times New Roman"/>
          <w:b w:val="false"/>
          <w:i w:val="false"/>
          <w:color w:val="000000"/>
          <w:sz w:val="28"/>
        </w:rPr>
        <w:t xml:space="preserve">   (строка 7 приложения А)                   22а        Х </w:t>
      </w:r>
    </w:p>
    <w:p>
      <w:pPr>
        <w:spacing w:after="0"/>
        <w:ind w:left="0"/>
        <w:jc w:val="both"/>
      </w:pPr>
      <w:r>
        <w:rPr>
          <w:rFonts w:ascii="Times New Roman"/>
          <w:b w:val="false"/>
          <w:i w:val="false"/>
          <w:color w:val="000000"/>
          <w:sz w:val="28"/>
        </w:rPr>
        <w:t xml:space="preserve">   22б Сумма превышения, образовавшегося </w:t>
      </w:r>
    </w:p>
    <w:p>
      <w:pPr>
        <w:spacing w:after="0"/>
        <w:ind w:left="0"/>
        <w:jc w:val="both"/>
      </w:pPr>
      <w:r>
        <w:rPr>
          <w:rFonts w:ascii="Times New Roman"/>
          <w:b w:val="false"/>
          <w:i w:val="false"/>
          <w:color w:val="000000"/>
          <w:sz w:val="28"/>
        </w:rPr>
        <w:t xml:space="preserve">   по состоянию на 01.07.2001 г., </w:t>
      </w:r>
    </w:p>
    <w:p>
      <w:pPr>
        <w:spacing w:after="0"/>
        <w:ind w:left="0"/>
        <w:jc w:val="both"/>
      </w:pPr>
      <w:r>
        <w:rPr>
          <w:rFonts w:ascii="Times New Roman"/>
          <w:b w:val="false"/>
          <w:i w:val="false"/>
          <w:color w:val="000000"/>
          <w:sz w:val="28"/>
        </w:rPr>
        <w:t xml:space="preserve">   зачитываемая в счет платежей по НДС </w:t>
      </w:r>
    </w:p>
    <w:p>
      <w:pPr>
        <w:spacing w:after="0"/>
        <w:ind w:left="0"/>
        <w:jc w:val="both"/>
      </w:pPr>
      <w:r>
        <w:rPr>
          <w:rFonts w:ascii="Times New Roman"/>
          <w:b w:val="false"/>
          <w:i w:val="false"/>
          <w:color w:val="000000"/>
          <w:sz w:val="28"/>
        </w:rPr>
        <w:t xml:space="preserve">   в отчетном периоде                        22б        Х </w:t>
      </w:r>
    </w:p>
    <w:p>
      <w:pPr>
        <w:spacing w:after="0"/>
        <w:ind w:left="0"/>
        <w:jc w:val="both"/>
      </w:pPr>
      <w:r>
        <w:rPr>
          <w:rFonts w:ascii="Times New Roman"/>
          <w:b w:val="false"/>
          <w:i w:val="false"/>
          <w:color w:val="000000"/>
          <w:sz w:val="28"/>
        </w:rPr>
        <w:t xml:space="preserve">23  Сумма НДС, подлежащая уплате в бюджет </w:t>
      </w:r>
      <w:r>
        <w:br/>
      </w:r>
      <w:r>
        <w:rPr>
          <w:rFonts w:ascii="Times New Roman"/>
          <w:b w:val="false"/>
          <w:i w:val="false"/>
          <w:color w:val="000000"/>
          <w:sz w:val="28"/>
        </w:rPr>
        <w:t xml:space="preserve">
   (строка 20 минус сумма строк 21, 22а </w:t>
      </w:r>
      <w:r>
        <w:br/>
      </w:r>
      <w:r>
        <w:rPr>
          <w:rFonts w:ascii="Times New Roman"/>
          <w:b w:val="false"/>
          <w:i w:val="false"/>
          <w:color w:val="000000"/>
          <w:sz w:val="28"/>
        </w:rPr>
        <w:t xml:space="preserve">
   и 22б)                                    23         Х </w:t>
      </w:r>
    </w:p>
    <w:p>
      <w:pPr>
        <w:spacing w:after="0"/>
        <w:ind w:left="0"/>
        <w:jc w:val="both"/>
      </w:pPr>
      <w:r>
        <w:rPr>
          <w:rFonts w:ascii="Times New Roman"/>
          <w:b w:val="false"/>
          <w:i w:val="false"/>
          <w:color w:val="000000"/>
          <w:sz w:val="28"/>
        </w:rPr>
        <w:t xml:space="preserve">24  Сумма НДС, переносимая в счет предстоящих </w:t>
      </w:r>
      <w:r>
        <w:br/>
      </w:r>
      <w:r>
        <w:rPr>
          <w:rFonts w:ascii="Times New Roman"/>
          <w:b w:val="false"/>
          <w:i w:val="false"/>
          <w:color w:val="000000"/>
          <w:sz w:val="28"/>
        </w:rPr>
        <w:t xml:space="preserve">
   платежей по НДС (строка 21 плюс сумма </w:t>
      </w:r>
      <w:r>
        <w:br/>
      </w:r>
      <w:r>
        <w:rPr>
          <w:rFonts w:ascii="Times New Roman"/>
          <w:b w:val="false"/>
          <w:i w:val="false"/>
          <w:color w:val="000000"/>
          <w:sz w:val="28"/>
        </w:rPr>
        <w:t xml:space="preserve">
   строк 22а и 22б или сумма строк 22а и </w:t>
      </w:r>
      <w:r>
        <w:br/>
      </w:r>
      <w:r>
        <w:rPr>
          <w:rFonts w:ascii="Times New Roman"/>
          <w:b w:val="false"/>
          <w:i w:val="false"/>
          <w:color w:val="000000"/>
          <w:sz w:val="28"/>
        </w:rPr>
        <w:t xml:space="preserve">
   22б минус строка 20)                      24         Х </w:t>
      </w:r>
    </w:p>
    <w:p>
      <w:pPr>
        <w:spacing w:after="0"/>
        <w:ind w:left="0"/>
        <w:jc w:val="both"/>
      </w:pPr>
      <w:r>
        <w:rPr>
          <w:rFonts w:ascii="Times New Roman"/>
          <w:b w:val="false"/>
          <w:i w:val="false"/>
          <w:color w:val="000000"/>
          <w:sz w:val="28"/>
        </w:rPr>
        <w:t xml:space="preserve">25  Сумма НДС, подлежащая возврату по </w:t>
      </w:r>
      <w:r>
        <w:br/>
      </w:r>
      <w:r>
        <w:rPr>
          <w:rFonts w:ascii="Times New Roman"/>
          <w:b w:val="false"/>
          <w:i w:val="false"/>
          <w:color w:val="000000"/>
          <w:sz w:val="28"/>
        </w:rPr>
        <w:t xml:space="preserve">
   оборотам, облагаемым по нулевой ставке </w:t>
      </w:r>
      <w:r>
        <w:br/>
      </w:r>
      <w:r>
        <w:rPr>
          <w:rFonts w:ascii="Times New Roman"/>
          <w:b w:val="false"/>
          <w:i w:val="false"/>
          <w:color w:val="000000"/>
          <w:sz w:val="28"/>
        </w:rPr>
        <w:t xml:space="preserve">
   за отчетный период (Приложение И)         25         Х </w:t>
      </w:r>
    </w:p>
    <w:p>
      <w:pPr>
        <w:spacing w:after="0"/>
        <w:ind w:left="0"/>
        <w:jc w:val="both"/>
      </w:pPr>
      <w:r>
        <w:rPr>
          <w:rFonts w:ascii="Times New Roman"/>
          <w:b w:val="false"/>
          <w:i w:val="false"/>
          <w:color w:val="000000"/>
          <w:sz w:val="28"/>
        </w:rPr>
        <w:t xml:space="preserve">26  Сумма НДС, подлежащая уплате за </w:t>
      </w:r>
    </w:p>
    <w:p>
      <w:pPr>
        <w:spacing w:after="0"/>
        <w:ind w:left="0"/>
        <w:jc w:val="both"/>
      </w:pPr>
      <w:r>
        <w:rPr>
          <w:rFonts w:ascii="Times New Roman"/>
          <w:b w:val="false"/>
          <w:i w:val="false"/>
          <w:color w:val="000000"/>
          <w:sz w:val="28"/>
        </w:rPr>
        <w:t xml:space="preserve">   нерезидента (статья 72) (приложение З)    26         Х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Примечание РЦПИ: Х - заштрихованные графы. </w:t>
      </w:r>
    </w:p>
    <w:p>
      <w:pPr>
        <w:spacing w:after="0"/>
        <w:ind w:left="0"/>
        <w:jc w:val="both"/>
      </w:pPr>
      <w:r>
        <w:rPr>
          <w:rFonts w:ascii="Times New Roman"/>
          <w:b w:val="false"/>
          <w:i w:val="false"/>
          <w:color w:val="000000"/>
          <w:sz w:val="28"/>
        </w:rPr>
        <w:t xml:space="preserve">    Примечание. Декларация представляется с соответствующими </w:t>
      </w:r>
    </w:p>
    <w:p>
      <w:pPr>
        <w:spacing w:after="0"/>
        <w:ind w:left="0"/>
        <w:jc w:val="both"/>
      </w:pPr>
      <w:r>
        <w:rPr>
          <w:rFonts w:ascii="Times New Roman"/>
          <w:b w:val="false"/>
          <w:i w:val="false"/>
          <w:color w:val="000000"/>
          <w:sz w:val="28"/>
        </w:rPr>
        <w:t xml:space="preserve">приложениями, определенными МГД Республики Казахстан. </w:t>
      </w:r>
    </w:p>
    <w:p>
      <w:pPr>
        <w:spacing w:after="0"/>
        <w:ind w:left="0"/>
        <w:jc w:val="both"/>
      </w:pPr>
      <w:r>
        <w:rPr>
          <w:rFonts w:ascii="Times New Roman"/>
          <w:b/>
          <w:i w:val="false"/>
          <w:color w:val="000000"/>
          <w:sz w:val="28"/>
        </w:rPr>
        <w:t xml:space="preserve">            Ответственность налогоплательщика перед законом </w:t>
      </w:r>
    </w:p>
    <w:p>
      <w:pPr>
        <w:spacing w:after="0"/>
        <w:ind w:left="0"/>
        <w:jc w:val="both"/>
      </w:pPr>
      <w:r>
        <w:rPr>
          <w:rFonts w:ascii="Times New Roman"/>
          <w:b w:val="false"/>
          <w:i w:val="false"/>
          <w:color w:val="000000"/>
          <w:sz w:val="28"/>
        </w:rPr>
        <w:t xml:space="preserve">    Мы несем ответственность в соответствии с законодательными актами Республики Казахстан за истинность и полноту сведений, приведенных в данной декларации. </w:t>
      </w:r>
    </w:p>
    <w:p>
      <w:pPr>
        <w:spacing w:after="0"/>
        <w:ind w:left="0"/>
        <w:jc w:val="both"/>
      </w:pPr>
      <w:r>
        <w:rPr>
          <w:rFonts w:ascii="Times New Roman"/>
          <w:b w:val="false"/>
          <w:i w:val="false"/>
          <w:color w:val="000000"/>
          <w:sz w:val="28"/>
        </w:rPr>
        <w:t xml:space="preserve">    Руководитель________________________            ________________ </w:t>
      </w:r>
      <w:r>
        <w:br/>
      </w:r>
      <w:r>
        <w:rPr>
          <w:rFonts w:ascii="Times New Roman"/>
          <w:b w:val="false"/>
          <w:i w:val="false"/>
          <w:color w:val="000000"/>
          <w:sz w:val="28"/>
        </w:rPr>
        <w:t xml:space="preserve">
                   (Ф. И. О.)                         (подпись) </w:t>
      </w:r>
    </w:p>
    <w:p>
      <w:pPr>
        <w:spacing w:after="0"/>
        <w:ind w:left="0"/>
        <w:jc w:val="both"/>
      </w:pPr>
      <w:r>
        <w:rPr>
          <w:rFonts w:ascii="Times New Roman"/>
          <w:b w:val="false"/>
          <w:i w:val="false"/>
          <w:color w:val="000000"/>
          <w:sz w:val="28"/>
        </w:rPr>
        <w:t xml:space="preserve">    Гл. бухгалтер_______________________           _________________ </w:t>
      </w:r>
      <w:r>
        <w:br/>
      </w:r>
      <w:r>
        <w:rPr>
          <w:rFonts w:ascii="Times New Roman"/>
          <w:b w:val="false"/>
          <w:i w:val="false"/>
          <w:color w:val="000000"/>
          <w:sz w:val="28"/>
        </w:rPr>
        <w:t xml:space="preserve">
                   (Ф. И. О.)                         (подпись) </w:t>
      </w:r>
    </w:p>
    <w:p>
      <w:pPr>
        <w:spacing w:after="0"/>
        <w:ind w:left="0"/>
        <w:jc w:val="both"/>
      </w:pPr>
      <w:r>
        <w:rPr>
          <w:rFonts w:ascii="Times New Roman"/>
          <w:b w:val="false"/>
          <w:i w:val="false"/>
          <w:color w:val="000000"/>
          <w:sz w:val="28"/>
        </w:rPr>
        <w:t xml:space="preserve">        Дата ___________________________ </w:t>
      </w:r>
    </w:p>
    <w:p>
      <w:pPr>
        <w:spacing w:after="0"/>
        <w:ind w:left="0"/>
        <w:jc w:val="both"/>
      </w:pPr>
      <w:r>
        <w:rPr>
          <w:rFonts w:ascii="Times New Roman"/>
          <w:b w:val="false"/>
          <w:i w:val="false"/>
          <w:color w:val="000000"/>
          <w:sz w:val="28"/>
        </w:rPr>
        <w:t xml:space="preserve">    Аудитор, оказавший услуги </w:t>
      </w:r>
      <w:r>
        <w:br/>
      </w:r>
      <w:r>
        <w:rPr>
          <w:rFonts w:ascii="Times New Roman"/>
          <w:b w:val="false"/>
          <w:i w:val="false"/>
          <w:color w:val="000000"/>
          <w:sz w:val="28"/>
        </w:rPr>
        <w:t xml:space="preserve">
    по составлению декларации ________________     ________________ </w:t>
      </w:r>
      <w:r>
        <w:br/>
      </w:r>
      <w:r>
        <w:rPr>
          <w:rFonts w:ascii="Times New Roman"/>
          <w:b w:val="false"/>
          <w:i w:val="false"/>
          <w:color w:val="000000"/>
          <w:sz w:val="28"/>
        </w:rPr>
        <w:t xml:space="preserve">
                               (Ф. И. О., РНН)          (подпись)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Налоговый орган </w:t>
      </w:r>
    </w:p>
    <w:p>
      <w:pPr>
        <w:spacing w:after="0"/>
        <w:ind w:left="0"/>
        <w:jc w:val="both"/>
      </w:pPr>
      <w:r>
        <w:rPr>
          <w:rFonts w:ascii="Times New Roman"/>
          <w:b w:val="false"/>
          <w:i w:val="false"/>
          <w:color w:val="000000"/>
          <w:sz w:val="28"/>
        </w:rPr>
        <w:t xml:space="preserve">Налоговый инспектор _________________________________________________ </w:t>
      </w:r>
      <w:r>
        <w:br/>
      </w:r>
      <w:r>
        <w:rPr>
          <w:rFonts w:ascii="Times New Roman"/>
          <w:b w:val="false"/>
          <w:i w:val="false"/>
          <w:color w:val="000000"/>
          <w:sz w:val="28"/>
        </w:rPr>
        <w:t xml:space="preserve">
                                 (дата, подпись)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А </w:t>
      </w:r>
    </w:p>
    <w:p>
      <w:pPr>
        <w:spacing w:after="0"/>
        <w:ind w:left="0"/>
        <w:jc w:val="both"/>
      </w:pPr>
      <w:r>
        <w:rPr>
          <w:rFonts w:ascii="Times New Roman"/>
          <w:b/>
          <w:i w:val="false"/>
          <w:color w:val="000000"/>
          <w:sz w:val="28"/>
        </w:rPr>
        <w:t xml:space="preserve">                      Суммирование текущих платежей </w:t>
      </w:r>
      <w:r>
        <w:br/>
      </w:r>
      <w:r>
        <w:rPr>
          <w:rFonts w:ascii="Times New Roman"/>
          <w:b w:val="false"/>
          <w:i w:val="false"/>
          <w:color w:val="000000"/>
          <w:sz w:val="28"/>
        </w:rPr>
        <w:t>
</w:t>
      </w:r>
      <w:r>
        <w:rPr>
          <w:rFonts w:ascii="Times New Roman"/>
          <w:b/>
          <w:i w:val="false"/>
          <w:color w:val="000000"/>
          <w:sz w:val="28"/>
        </w:rPr>
        <w:t xml:space="preserve">              и перенесенных из предыдущего периода зачетов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Стр. ! Дата платежа   !  Номер квитанции об оплате !  Сумма  !   Пеня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4     Итого фактических текущих платежей </w:t>
      </w:r>
    </w:p>
    <w:p>
      <w:pPr>
        <w:spacing w:after="0"/>
        <w:ind w:left="0"/>
        <w:jc w:val="both"/>
      </w:pPr>
      <w:r>
        <w:rPr>
          <w:rFonts w:ascii="Times New Roman"/>
          <w:b w:val="false"/>
          <w:i w:val="false"/>
          <w:color w:val="000000"/>
          <w:sz w:val="28"/>
        </w:rPr>
        <w:t xml:space="preserve">        (сумма строк с 1 по 3) </w:t>
      </w:r>
    </w:p>
    <w:p>
      <w:pPr>
        <w:spacing w:after="0"/>
        <w:ind w:left="0"/>
        <w:jc w:val="both"/>
      </w:pPr>
      <w:r>
        <w:rPr>
          <w:rFonts w:ascii="Times New Roman"/>
          <w:b w:val="false"/>
          <w:i w:val="false"/>
          <w:color w:val="000000"/>
          <w:sz w:val="28"/>
        </w:rPr>
        <w:t xml:space="preserve">  5     Сумма зачетов, перенесенных в счет                          Х </w:t>
      </w:r>
    </w:p>
    <w:p>
      <w:pPr>
        <w:spacing w:after="0"/>
        <w:ind w:left="0"/>
        <w:jc w:val="both"/>
      </w:pPr>
      <w:r>
        <w:rPr>
          <w:rFonts w:ascii="Times New Roman"/>
          <w:b w:val="false"/>
          <w:i w:val="false"/>
          <w:color w:val="000000"/>
          <w:sz w:val="28"/>
        </w:rPr>
        <w:t xml:space="preserve">        предстоящих платежей из предыдущего периода </w:t>
      </w:r>
    </w:p>
    <w:p>
      <w:pPr>
        <w:spacing w:after="0"/>
        <w:ind w:left="0"/>
        <w:jc w:val="both"/>
      </w:pPr>
      <w:r>
        <w:rPr>
          <w:rFonts w:ascii="Times New Roman"/>
          <w:b w:val="false"/>
          <w:i w:val="false"/>
          <w:color w:val="000000"/>
          <w:sz w:val="28"/>
        </w:rPr>
        <w:t xml:space="preserve">        (строка 24 декларации по НДС за предыдущий </w:t>
      </w:r>
    </w:p>
    <w:p>
      <w:pPr>
        <w:spacing w:after="0"/>
        <w:ind w:left="0"/>
        <w:jc w:val="both"/>
      </w:pPr>
      <w:r>
        <w:rPr>
          <w:rFonts w:ascii="Times New Roman"/>
          <w:b w:val="false"/>
          <w:i w:val="false"/>
          <w:color w:val="000000"/>
          <w:sz w:val="28"/>
        </w:rPr>
        <w:t xml:space="preserve">        период) </w:t>
      </w:r>
    </w:p>
    <w:p>
      <w:pPr>
        <w:spacing w:after="0"/>
        <w:ind w:left="0"/>
        <w:jc w:val="both"/>
      </w:pPr>
      <w:r>
        <w:rPr>
          <w:rFonts w:ascii="Times New Roman"/>
          <w:b w:val="false"/>
          <w:i w:val="false"/>
          <w:color w:val="000000"/>
          <w:sz w:val="28"/>
        </w:rPr>
        <w:t xml:space="preserve">  6     Сумма НДС, возвращенная в отчетном периоде                  Х      </w:t>
      </w:r>
    </w:p>
    <w:p>
      <w:pPr>
        <w:spacing w:after="0"/>
        <w:ind w:left="0"/>
        <w:jc w:val="both"/>
      </w:pPr>
      <w:r>
        <w:rPr>
          <w:rFonts w:ascii="Times New Roman"/>
          <w:b w:val="false"/>
          <w:i w:val="false"/>
          <w:color w:val="000000"/>
          <w:sz w:val="28"/>
        </w:rPr>
        <w:t xml:space="preserve">        из бюджета или зачтенная в уплату других </w:t>
      </w:r>
    </w:p>
    <w:p>
      <w:pPr>
        <w:spacing w:after="0"/>
        <w:ind w:left="0"/>
        <w:jc w:val="both"/>
      </w:pPr>
      <w:r>
        <w:rPr>
          <w:rFonts w:ascii="Times New Roman"/>
          <w:b w:val="false"/>
          <w:i w:val="false"/>
          <w:color w:val="000000"/>
          <w:sz w:val="28"/>
        </w:rPr>
        <w:t xml:space="preserve">        налогов в соответствии с приложением 3 </w:t>
      </w:r>
    </w:p>
    <w:p>
      <w:pPr>
        <w:spacing w:after="0"/>
        <w:ind w:left="0"/>
        <w:jc w:val="both"/>
      </w:pPr>
      <w:r>
        <w:rPr>
          <w:rFonts w:ascii="Times New Roman"/>
          <w:b w:val="false"/>
          <w:i w:val="false"/>
          <w:color w:val="000000"/>
          <w:sz w:val="28"/>
        </w:rPr>
        <w:t xml:space="preserve">        к Инструкции Министерства государственных </w:t>
      </w:r>
    </w:p>
    <w:p>
      <w:pPr>
        <w:spacing w:after="0"/>
        <w:ind w:left="0"/>
        <w:jc w:val="both"/>
      </w:pPr>
      <w:r>
        <w:rPr>
          <w:rFonts w:ascii="Times New Roman"/>
          <w:b w:val="false"/>
          <w:i w:val="false"/>
          <w:color w:val="000000"/>
          <w:sz w:val="28"/>
        </w:rPr>
        <w:t xml:space="preserve">        доходов Республики Казахстан от 2 февраля </w:t>
      </w:r>
    </w:p>
    <w:p>
      <w:pPr>
        <w:spacing w:after="0"/>
        <w:ind w:left="0"/>
        <w:jc w:val="both"/>
      </w:pPr>
      <w:r>
        <w:rPr>
          <w:rFonts w:ascii="Times New Roman"/>
          <w:b w:val="false"/>
          <w:i w:val="false"/>
          <w:color w:val="000000"/>
          <w:sz w:val="28"/>
        </w:rPr>
        <w:t xml:space="preserve">        2001 г. N 117 "О порядке исчисления и </w:t>
      </w:r>
    </w:p>
    <w:p>
      <w:pPr>
        <w:spacing w:after="0"/>
        <w:ind w:left="0"/>
        <w:jc w:val="both"/>
      </w:pPr>
      <w:r>
        <w:rPr>
          <w:rFonts w:ascii="Times New Roman"/>
          <w:b w:val="false"/>
          <w:i w:val="false"/>
          <w:color w:val="000000"/>
          <w:sz w:val="28"/>
        </w:rPr>
        <w:t xml:space="preserve">        уплаты налога на добавленную стоимость" </w:t>
      </w:r>
    </w:p>
    <w:p>
      <w:pPr>
        <w:spacing w:after="0"/>
        <w:ind w:left="0"/>
        <w:jc w:val="both"/>
      </w:pPr>
      <w:r>
        <w:rPr>
          <w:rFonts w:ascii="Times New Roman"/>
          <w:b w:val="false"/>
          <w:i w:val="false"/>
          <w:color w:val="000000"/>
          <w:sz w:val="28"/>
        </w:rPr>
        <w:t xml:space="preserve">  7     Общая сумма текущих платежей и зачетов,                     Х </w:t>
      </w:r>
    </w:p>
    <w:p>
      <w:pPr>
        <w:spacing w:after="0"/>
        <w:ind w:left="0"/>
        <w:jc w:val="both"/>
      </w:pPr>
      <w:r>
        <w:rPr>
          <w:rFonts w:ascii="Times New Roman"/>
          <w:b w:val="false"/>
          <w:i w:val="false"/>
          <w:color w:val="000000"/>
          <w:sz w:val="28"/>
        </w:rPr>
        <w:t xml:space="preserve">        перенесенных из предыдущих периодов, </w:t>
      </w:r>
    </w:p>
    <w:p>
      <w:pPr>
        <w:spacing w:after="0"/>
        <w:ind w:left="0"/>
        <w:jc w:val="both"/>
      </w:pPr>
      <w:r>
        <w:rPr>
          <w:rFonts w:ascii="Times New Roman"/>
          <w:b w:val="false"/>
          <w:i w:val="false"/>
          <w:color w:val="000000"/>
          <w:sz w:val="28"/>
        </w:rPr>
        <w:t xml:space="preserve">        зачитываемая в счет предстоящих платежей </w:t>
      </w:r>
    </w:p>
    <w:p>
      <w:pPr>
        <w:spacing w:after="0"/>
        <w:ind w:left="0"/>
        <w:jc w:val="both"/>
      </w:pPr>
      <w:r>
        <w:rPr>
          <w:rFonts w:ascii="Times New Roman"/>
          <w:b w:val="false"/>
          <w:i w:val="false"/>
          <w:color w:val="000000"/>
          <w:sz w:val="28"/>
        </w:rPr>
        <w:t xml:space="preserve">        (строка 4 плюс строка 5 минус строка 6). </w:t>
      </w:r>
    </w:p>
    <w:p>
      <w:pPr>
        <w:spacing w:after="0"/>
        <w:ind w:left="0"/>
        <w:jc w:val="both"/>
      </w:pPr>
      <w:r>
        <w:rPr>
          <w:rFonts w:ascii="Times New Roman"/>
          <w:b w:val="false"/>
          <w:i w:val="false"/>
          <w:color w:val="000000"/>
          <w:sz w:val="28"/>
        </w:rPr>
        <w:t xml:space="preserve">        Вносится в строку 22а Декларации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Примечание РЦПИ: Х - заштрихованные графы.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Б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НДС по импорту товаров по п.1 ст.71-1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Дата   !  НДС на !   Дата    ! Погашенная ! Сумма НДС,    ! Сумма НДС, </w:t>
      </w:r>
    </w:p>
    <w:p>
      <w:pPr>
        <w:spacing w:after="0"/>
        <w:ind w:left="0"/>
        <w:jc w:val="both"/>
      </w:pPr>
      <w:r>
        <w:rPr>
          <w:rFonts w:ascii="Times New Roman"/>
          <w:b w:val="false"/>
          <w:i w:val="false"/>
          <w:color w:val="000000"/>
          <w:sz w:val="28"/>
        </w:rPr>
        <w:t xml:space="preserve">импорта !  импорт ! истечения ! сумма НДС  ! уплаченная    ! подлежащая </w:t>
      </w:r>
    </w:p>
    <w:p>
      <w:pPr>
        <w:spacing w:after="0"/>
        <w:ind w:left="0"/>
        <w:jc w:val="both"/>
      </w:pPr>
      <w:r>
        <w:rPr>
          <w:rFonts w:ascii="Times New Roman"/>
          <w:b w:val="false"/>
          <w:i w:val="false"/>
          <w:color w:val="000000"/>
          <w:sz w:val="28"/>
        </w:rPr>
        <w:t xml:space="preserve">        !         ! отсрочки  !            ! в бюджет      !   уплате </w:t>
      </w:r>
    </w:p>
    <w:p>
      <w:pPr>
        <w:spacing w:after="0"/>
        <w:ind w:left="0"/>
        <w:jc w:val="both"/>
      </w:pPr>
      <w:r>
        <w:rPr>
          <w:rFonts w:ascii="Times New Roman"/>
          <w:b w:val="false"/>
          <w:i w:val="false"/>
          <w:color w:val="000000"/>
          <w:sz w:val="28"/>
        </w:rPr>
        <w:t xml:space="preserve">        !         !  платежа  !            ! (в случае     ! (гр.2-гр.4- </w:t>
      </w:r>
    </w:p>
    <w:p>
      <w:pPr>
        <w:spacing w:after="0"/>
        <w:ind w:left="0"/>
        <w:jc w:val="both"/>
      </w:pPr>
      <w:r>
        <w:rPr>
          <w:rFonts w:ascii="Times New Roman"/>
          <w:b w:val="false"/>
          <w:i w:val="false"/>
          <w:color w:val="000000"/>
          <w:sz w:val="28"/>
        </w:rPr>
        <w:t xml:space="preserve">        !         !           !            ! уплаты указать!   гр.5) </w:t>
      </w:r>
    </w:p>
    <w:p>
      <w:pPr>
        <w:spacing w:after="0"/>
        <w:ind w:left="0"/>
        <w:jc w:val="both"/>
      </w:pPr>
      <w:r>
        <w:rPr>
          <w:rFonts w:ascii="Times New Roman"/>
          <w:b w:val="false"/>
          <w:i w:val="false"/>
          <w:color w:val="000000"/>
          <w:sz w:val="28"/>
        </w:rPr>
        <w:t xml:space="preserve">        !         !           !            ! в строке 16   ! </w:t>
      </w:r>
    </w:p>
    <w:p>
      <w:pPr>
        <w:spacing w:after="0"/>
        <w:ind w:left="0"/>
        <w:jc w:val="both"/>
      </w:pPr>
      <w:r>
        <w:rPr>
          <w:rFonts w:ascii="Times New Roman"/>
          <w:b w:val="false"/>
          <w:i w:val="false"/>
          <w:color w:val="000000"/>
          <w:sz w:val="28"/>
        </w:rPr>
        <w:t xml:space="preserve">        !         !           !            ! Декларации)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Пояснение строки 1 колонки А Декларации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1.1.  Оборот по реализации товаров (работ, услуг) согласно </w:t>
      </w:r>
    </w:p>
    <w:p>
      <w:pPr>
        <w:spacing w:after="0"/>
        <w:ind w:left="0"/>
        <w:jc w:val="both"/>
      </w:pPr>
      <w:r>
        <w:rPr>
          <w:rFonts w:ascii="Times New Roman"/>
          <w:b w:val="false"/>
          <w:i w:val="false"/>
          <w:color w:val="000000"/>
          <w:sz w:val="28"/>
        </w:rPr>
        <w:t xml:space="preserve">     счетам-фактурам без учета НДС, за исключением товаров, </w:t>
      </w:r>
    </w:p>
    <w:p>
      <w:pPr>
        <w:spacing w:after="0"/>
        <w:ind w:left="0"/>
        <w:jc w:val="both"/>
      </w:pPr>
      <w:r>
        <w:rPr>
          <w:rFonts w:ascii="Times New Roman"/>
          <w:b w:val="false"/>
          <w:i w:val="false"/>
          <w:color w:val="000000"/>
          <w:sz w:val="28"/>
        </w:rPr>
        <w:t xml:space="preserve">     указанных в строке 1.6. </w:t>
      </w:r>
    </w:p>
    <w:p>
      <w:pPr>
        <w:spacing w:after="0"/>
        <w:ind w:left="0"/>
        <w:jc w:val="both"/>
      </w:pPr>
      <w:r>
        <w:rPr>
          <w:rFonts w:ascii="Times New Roman"/>
          <w:b w:val="false"/>
          <w:i w:val="false"/>
          <w:color w:val="000000"/>
          <w:sz w:val="28"/>
        </w:rPr>
        <w:t xml:space="preserve">1.2.  Оборот по экспорту товаров по ставке 16% согласно </w:t>
      </w:r>
    </w:p>
    <w:p>
      <w:pPr>
        <w:spacing w:after="0"/>
        <w:ind w:left="0"/>
        <w:jc w:val="both"/>
      </w:pPr>
      <w:r>
        <w:rPr>
          <w:rFonts w:ascii="Times New Roman"/>
          <w:b w:val="false"/>
          <w:i w:val="false"/>
          <w:color w:val="000000"/>
          <w:sz w:val="28"/>
        </w:rPr>
        <w:t xml:space="preserve">     счетам-фактурам без учета налога на добавленную стоимость </w:t>
      </w:r>
    </w:p>
    <w:p>
      <w:pPr>
        <w:spacing w:after="0"/>
        <w:ind w:left="0"/>
        <w:jc w:val="both"/>
      </w:pPr>
      <w:r>
        <w:rPr>
          <w:rFonts w:ascii="Times New Roman"/>
          <w:b w:val="false"/>
          <w:i w:val="false"/>
          <w:color w:val="000000"/>
          <w:sz w:val="28"/>
        </w:rPr>
        <w:t xml:space="preserve">1.3.  Разница между ценой реализации и учетной стоимостью </w:t>
      </w:r>
    </w:p>
    <w:p>
      <w:pPr>
        <w:spacing w:after="0"/>
        <w:ind w:left="0"/>
        <w:jc w:val="both"/>
      </w:pPr>
      <w:r>
        <w:rPr>
          <w:rFonts w:ascii="Times New Roman"/>
          <w:b w:val="false"/>
          <w:i w:val="false"/>
          <w:color w:val="000000"/>
          <w:sz w:val="28"/>
        </w:rPr>
        <w:t xml:space="preserve">     (п.8 статья 56), за исключением НДС. Для расчета чистого </w:t>
      </w:r>
    </w:p>
    <w:p>
      <w:pPr>
        <w:spacing w:after="0"/>
        <w:ind w:left="0"/>
        <w:jc w:val="both"/>
      </w:pPr>
      <w:r>
        <w:rPr>
          <w:rFonts w:ascii="Times New Roman"/>
          <w:b w:val="false"/>
          <w:i w:val="false"/>
          <w:color w:val="000000"/>
          <w:sz w:val="28"/>
        </w:rPr>
        <w:t xml:space="preserve">     оборота разделите разницу на 1,16. </w:t>
      </w:r>
    </w:p>
    <w:p>
      <w:pPr>
        <w:spacing w:after="0"/>
        <w:ind w:left="0"/>
        <w:jc w:val="both"/>
      </w:pPr>
      <w:r>
        <w:rPr>
          <w:rFonts w:ascii="Times New Roman"/>
          <w:b w:val="false"/>
          <w:i w:val="false"/>
          <w:color w:val="000000"/>
          <w:sz w:val="28"/>
        </w:rPr>
        <w:t xml:space="preserve">1.4.  Корректировка облагаемого оборота согласно пунктам </w:t>
      </w:r>
    </w:p>
    <w:p>
      <w:pPr>
        <w:spacing w:after="0"/>
        <w:ind w:left="0"/>
        <w:jc w:val="both"/>
      </w:pPr>
      <w:r>
        <w:rPr>
          <w:rFonts w:ascii="Times New Roman"/>
          <w:b w:val="false"/>
          <w:i w:val="false"/>
          <w:color w:val="000000"/>
          <w:sz w:val="28"/>
        </w:rPr>
        <w:t xml:space="preserve">     1, 2 и 9 статьи 56 </w:t>
      </w:r>
    </w:p>
    <w:p>
      <w:pPr>
        <w:spacing w:after="0"/>
        <w:ind w:left="0"/>
        <w:jc w:val="both"/>
      </w:pPr>
      <w:r>
        <w:rPr>
          <w:rFonts w:ascii="Times New Roman"/>
          <w:b w:val="false"/>
          <w:i w:val="false"/>
          <w:color w:val="000000"/>
          <w:sz w:val="28"/>
        </w:rPr>
        <w:t xml:space="preserve">1.5.  Разница между ценой реализации и ценой приобретения </w:t>
      </w:r>
    </w:p>
    <w:p>
      <w:pPr>
        <w:spacing w:after="0"/>
        <w:ind w:left="0"/>
        <w:jc w:val="both"/>
      </w:pPr>
      <w:r>
        <w:rPr>
          <w:rFonts w:ascii="Times New Roman"/>
          <w:b w:val="false"/>
          <w:i w:val="false"/>
          <w:color w:val="000000"/>
          <w:sz w:val="28"/>
        </w:rPr>
        <w:t xml:space="preserve">     по экспортным операциям (п.6 статьи 56) </w:t>
      </w:r>
    </w:p>
    <w:p>
      <w:pPr>
        <w:spacing w:after="0"/>
        <w:ind w:left="0"/>
        <w:jc w:val="both"/>
      </w:pPr>
      <w:r>
        <w:rPr>
          <w:rFonts w:ascii="Times New Roman"/>
          <w:b w:val="false"/>
          <w:i w:val="false"/>
          <w:color w:val="000000"/>
          <w:sz w:val="28"/>
        </w:rPr>
        <w:t xml:space="preserve">1.6.  Оборот по реализации остатков, числящихся по состоянию </w:t>
      </w:r>
    </w:p>
    <w:p>
      <w:pPr>
        <w:spacing w:after="0"/>
        <w:ind w:left="0"/>
        <w:jc w:val="both"/>
      </w:pPr>
      <w:r>
        <w:rPr>
          <w:rFonts w:ascii="Times New Roman"/>
          <w:b w:val="false"/>
          <w:i w:val="false"/>
          <w:color w:val="000000"/>
          <w:sz w:val="28"/>
        </w:rPr>
        <w:t xml:space="preserve">     на 01.07.2001 г. </w:t>
      </w:r>
    </w:p>
    <w:p>
      <w:pPr>
        <w:spacing w:after="0"/>
        <w:ind w:left="0"/>
        <w:jc w:val="both"/>
      </w:pPr>
      <w:r>
        <w:rPr>
          <w:rFonts w:ascii="Times New Roman"/>
          <w:b w:val="false"/>
          <w:i w:val="false"/>
          <w:color w:val="000000"/>
          <w:sz w:val="28"/>
        </w:rPr>
        <w:t xml:space="preserve">1.7.  Всего по строке 1 </w:t>
      </w:r>
    </w:p>
    <w:p>
      <w:pPr>
        <w:spacing w:after="0"/>
        <w:ind w:left="0"/>
        <w:jc w:val="both"/>
      </w:pPr>
      <w:r>
        <w:rPr>
          <w:rFonts w:ascii="Times New Roman"/>
          <w:b w:val="false"/>
          <w:i w:val="false"/>
          <w:color w:val="000000"/>
          <w:sz w:val="28"/>
        </w:rPr>
        <w:t xml:space="preserve">1.8.  Количество выданных счетов-фактур в отчетном периоде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Приложение 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Пояснение строки 4 Декларации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N п/п !   Описание оборота, по которому      ! Изменение   ! Сумма НДС </w:t>
      </w:r>
    </w:p>
    <w:p>
      <w:pPr>
        <w:spacing w:after="0"/>
        <w:ind w:left="0"/>
        <w:jc w:val="both"/>
      </w:pPr>
      <w:r>
        <w:rPr>
          <w:rFonts w:ascii="Times New Roman"/>
          <w:b w:val="false"/>
          <w:i w:val="false"/>
          <w:color w:val="000000"/>
          <w:sz w:val="28"/>
        </w:rPr>
        <w:t xml:space="preserve">     !       вносятся изменения             !оборота (+/-)!  (+/-)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4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5  Итого (сумма строк с 1 по 4; данные этой </w:t>
      </w:r>
    </w:p>
    <w:p>
      <w:pPr>
        <w:spacing w:after="0"/>
        <w:ind w:left="0"/>
        <w:jc w:val="both"/>
      </w:pPr>
      <w:r>
        <w:rPr>
          <w:rFonts w:ascii="Times New Roman"/>
          <w:b w:val="false"/>
          <w:i w:val="false"/>
          <w:color w:val="000000"/>
          <w:sz w:val="28"/>
        </w:rPr>
        <w:t xml:space="preserve">    строки вносятся в строку 4 Декларации)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Д </w:t>
      </w:r>
    </w:p>
    <w:p>
      <w:pPr>
        <w:spacing w:after="0"/>
        <w:ind w:left="0"/>
        <w:jc w:val="both"/>
      </w:pPr>
      <w:r>
        <w:rPr>
          <w:rFonts w:ascii="Times New Roman"/>
          <w:b/>
          <w:i w:val="false"/>
          <w:color w:val="000000"/>
          <w:sz w:val="28"/>
        </w:rPr>
        <w:t xml:space="preserve">                   Пояснения строки 10 Декларации </w:t>
      </w:r>
      <w:r>
        <w:br/>
      </w:r>
      <w:r>
        <w:rPr>
          <w:rFonts w:ascii="Times New Roman"/>
          <w:b w:val="false"/>
          <w:i w:val="false"/>
          <w:color w:val="000000"/>
          <w:sz w:val="28"/>
        </w:rPr>
        <w:t>
</w:t>
      </w:r>
      <w:r>
        <w:rPr>
          <w:rFonts w:ascii="Times New Roman"/>
          <w:b/>
          <w:i w:val="false"/>
          <w:color w:val="000000"/>
          <w:sz w:val="28"/>
        </w:rPr>
        <w:t xml:space="preserve">       (заполняется при использовании пропорционального метода </w:t>
      </w:r>
      <w:r>
        <w:br/>
      </w:r>
      <w:r>
        <w:rPr>
          <w:rFonts w:ascii="Times New Roman"/>
          <w:b w:val="false"/>
          <w:i w:val="false"/>
          <w:color w:val="000000"/>
          <w:sz w:val="28"/>
        </w:rPr>
        <w:t>
</w:t>
      </w:r>
      <w:r>
        <w:rPr>
          <w:rFonts w:ascii="Times New Roman"/>
          <w:b/>
          <w:i w:val="false"/>
          <w:color w:val="000000"/>
          <w:sz w:val="28"/>
        </w:rPr>
        <w:t xml:space="preserve">                       отнесения в зачет НДС)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Товары, работы и услуги, приобретенные на территории ! Оборот !Подлежащий </w:t>
      </w:r>
    </w:p>
    <w:p>
      <w:pPr>
        <w:spacing w:after="0"/>
        <w:ind w:left="0"/>
        <w:jc w:val="both"/>
      </w:pPr>
      <w:r>
        <w:rPr>
          <w:rFonts w:ascii="Times New Roman"/>
          <w:b w:val="false"/>
          <w:i w:val="false"/>
          <w:color w:val="000000"/>
          <w:sz w:val="28"/>
        </w:rPr>
        <w:t xml:space="preserve">        Республики Казахстан, а также в РФ           !без НДС !уплате НДС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10.1.  Товары, работы и услуги, приобретенные на </w:t>
      </w:r>
    </w:p>
    <w:p>
      <w:pPr>
        <w:spacing w:after="0"/>
        <w:ind w:left="0"/>
        <w:jc w:val="both"/>
      </w:pPr>
      <w:r>
        <w:rPr>
          <w:rFonts w:ascii="Times New Roman"/>
          <w:b w:val="false"/>
          <w:i w:val="false"/>
          <w:color w:val="000000"/>
          <w:sz w:val="28"/>
        </w:rPr>
        <w:t xml:space="preserve">      территории РК, по которым в счете-фактуре </w:t>
      </w:r>
    </w:p>
    <w:p>
      <w:pPr>
        <w:spacing w:after="0"/>
        <w:ind w:left="0"/>
        <w:jc w:val="both"/>
      </w:pPr>
      <w:r>
        <w:rPr>
          <w:rFonts w:ascii="Times New Roman"/>
          <w:b w:val="false"/>
          <w:i w:val="false"/>
          <w:color w:val="000000"/>
          <w:sz w:val="28"/>
        </w:rPr>
        <w:t xml:space="preserve">      указан НДС </w:t>
      </w:r>
    </w:p>
    <w:p>
      <w:pPr>
        <w:spacing w:after="0"/>
        <w:ind w:left="0"/>
        <w:jc w:val="both"/>
      </w:pPr>
      <w:r>
        <w:rPr>
          <w:rFonts w:ascii="Times New Roman"/>
          <w:b w:val="false"/>
          <w:i w:val="false"/>
          <w:color w:val="000000"/>
          <w:sz w:val="28"/>
        </w:rPr>
        <w:t xml:space="preserve">10.2.  Природный газ, нефть, включая стабильный </w:t>
      </w:r>
    </w:p>
    <w:p>
      <w:pPr>
        <w:spacing w:after="0"/>
        <w:ind w:left="0"/>
        <w:jc w:val="both"/>
      </w:pPr>
      <w:r>
        <w:rPr>
          <w:rFonts w:ascii="Times New Roman"/>
          <w:b w:val="false"/>
          <w:i w:val="false"/>
          <w:color w:val="000000"/>
          <w:sz w:val="28"/>
        </w:rPr>
        <w:t xml:space="preserve">      газовый конденсат, приобретенные в РФ с НДС </w:t>
      </w:r>
    </w:p>
    <w:p>
      <w:pPr>
        <w:spacing w:after="0"/>
        <w:ind w:left="0"/>
        <w:jc w:val="both"/>
      </w:pPr>
      <w:r>
        <w:rPr>
          <w:rFonts w:ascii="Times New Roman"/>
          <w:b w:val="false"/>
          <w:i w:val="false"/>
          <w:color w:val="000000"/>
          <w:sz w:val="28"/>
        </w:rPr>
        <w:t xml:space="preserve">10.3.  Товары, работы, услуги, приобретенные в РК                    Х </w:t>
      </w:r>
    </w:p>
    <w:p>
      <w:pPr>
        <w:spacing w:after="0"/>
        <w:ind w:left="0"/>
        <w:jc w:val="both"/>
      </w:pPr>
      <w:r>
        <w:rPr>
          <w:rFonts w:ascii="Times New Roman"/>
          <w:b w:val="false"/>
          <w:i w:val="false"/>
          <w:color w:val="000000"/>
          <w:sz w:val="28"/>
        </w:rPr>
        <w:t xml:space="preserve">      без НДС </w:t>
      </w:r>
    </w:p>
    <w:p>
      <w:pPr>
        <w:spacing w:after="0"/>
        <w:ind w:left="0"/>
        <w:jc w:val="both"/>
      </w:pPr>
      <w:r>
        <w:rPr>
          <w:rFonts w:ascii="Times New Roman"/>
          <w:b w:val="false"/>
          <w:i w:val="false"/>
          <w:color w:val="000000"/>
          <w:sz w:val="28"/>
        </w:rPr>
        <w:t xml:space="preserve">10.4.  НДС, уплаченный в бюджет за незарегистрированного </w:t>
      </w:r>
    </w:p>
    <w:p>
      <w:pPr>
        <w:spacing w:after="0"/>
        <w:ind w:left="0"/>
        <w:jc w:val="both"/>
      </w:pPr>
      <w:r>
        <w:rPr>
          <w:rFonts w:ascii="Times New Roman"/>
          <w:b w:val="false"/>
          <w:i w:val="false"/>
          <w:color w:val="000000"/>
          <w:sz w:val="28"/>
        </w:rPr>
        <w:t xml:space="preserve">      нерезидента </w:t>
      </w:r>
    </w:p>
    <w:p>
      <w:pPr>
        <w:spacing w:after="0"/>
        <w:ind w:left="0"/>
        <w:jc w:val="both"/>
      </w:pPr>
      <w:r>
        <w:rPr>
          <w:rFonts w:ascii="Times New Roman"/>
          <w:b w:val="false"/>
          <w:i w:val="false"/>
          <w:color w:val="000000"/>
          <w:sz w:val="28"/>
        </w:rPr>
        <w:t xml:space="preserve">10.5.  Товары, работы, услуги, приобретенные в РК с НДС,             Х </w:t>
      </w:r>
    </w:p>
    <w:p>
      <w:pPr>
        <w:spacing w:after="0"/>
        <w:ind w:left="0"/>
        <w:jc w:val="both"/>
      </w:pPr>
      <w:r>
        <w:rPr>
          <w:rFonts w:ascii="Times New Roman"/>
          <w:b w:val="false"/>
          <w:i w:val="false"/>
          <w:color w:val="000000"/>
          <w:sz w:val="28"/>
        </w:rPr>
        <w:t xml:space="preserve">      по которым зачет не разрешен в соответствии со </w:t>
      </w:r>
    </w:p>
    <w:p>
      <w:pPr>
        <w:spacing w:after="0"/>
        <w:ind w:left="0"/>
        <w:jc w:val="both"/>
      </w:pPr>
      <w:r>
        <w:rPr>
          <w:rFonts w:ascii="Times New Roman"/>
          <w:b w:val="false"/>
          <w:i w:val="false"/>
          <w:color w:val="000000"/>
          <w:sz w:val="28"/>
        </w:rPr>
        <w:t xml:space="preserve">      статьей 64 </w:t>
      </w:r>
    </w:p>
    <w:p>
      <w:pPr>
        <w:spacing w:after="0"/>
        <w:ind w:left="0"/>
        <w:jc w:val="both"/>
      </w:pPr>
      <w:r>
        <w:rPr>
          <w:rFonts w:ascii="Times New Roman"/>
          <w:b w:val="false"/>
          <w:i w:val="false"/>
          <w:color w:val="000000"/>
          <w:sz w:val="28"/>
        </w:rPr>
        <w:t xml:space="preserve">10.6.  Товары, приобретенные в РК, находящиеся в пути, </w:t>
      </w:r>
    </w:p>
    <w:p>
      <w:pPr>
        <w:spacing w:after="0"/>
        <w:ind w:left="0"/>
        <w:jc w:val="both"/>
      </w:pPr>
      <w:r>
        <w:rPr>
          <w:rFonts w:ascii="Times New Roman"/>
          <w:b w:val="false"/>
          <w:i w:val="false"/>
          <w:color w:val="000000"/>
          <w:sz w:val="28"/>
        </w:rPr>
        <w:t xml:space="preserve">      по состоянию на 01.07.2001 г., оплата по которым </w:t>
      </w:r>
    </w:p>
    <w:p>
      <w:pPr>
        <w:spacing w:after="0"/>
        <w:ind w:left="0"/>
        <w:jc w:val="both"/>
      </w:pPr>
      <w:r>
        <w:rPr>
          <w:rFonts w:ascii="Times New Roman"/>
          <w:b w:val="false"/>
          <w:i w:val="false"/>
          <w:color w:val="000000"/>
          <w:sz w:val="28"/>
        </w:rPr>
        <w:t xml:space="preserve">      произведена до 01.07.2001 г.: </w:t>
      </w:r>
    </w:p>
    <w:p>
      <w:pPr>
        <w:spacing w:after="0"/>
        <w:ind w:left="0"/>
        <w:jc w:val="both"/>
      </w:pPr>
      <w:r>
        <w:rPr>
          <w:rFonts w:ascii="Times New Roman"/>
          <w:b w:val="false"/>
          <w:i w:val="false"/>
          <w:color w:val="000000"/>
          <w:sz w:val="28"/>
        </w:rPr>
        <w:t xml:space="preserve">10.6а. по ставке НДС 20% </w:t>
      </w:r>
    </w:p>
    <w:p>
      <w:pPr>
        <w:spacing w:after="0"/>
        <w:ind w:left="0"/>
        <w:jc w:val="both"/>
      </w:pPr>
      <w:r>
        <w:rPr>
          <w:rFonts w:ascii="Times New Roman"/>
          <w:b w:val="false"/>
          <w:i w:val="false"/>
          <w:color w:val="000000"/>
          <w:sz w:val="28"/>
        </w:rPr>
        <w:t xml:space="preserve">10.6б. по ставке 10% </w:t>
      </w:r>
    </w:p>
    <w:p>
      <w:pPr>
        <w:spacing w:after="0"/>
        <w:ind w:left="0"/>
        <w:jc w:val="both"/>
      </w:pPr>
      <w:r>
        <w:rPr>
          <w:rFonts w:ascii="Times New Roman"/>
          <w:b w:val="false"/>
          <w:i w:val="false"/>
          <w:color w:val="000000"/>
          <w:sz w:val="28"/>
        </w:rPr>
        <w:t xml:space="preserve">10.7.  Товары, приобретенные в РК, находящиеся в пути, </w:t>
      </w:r>
    </w:p>
    <w:p>
      <w:pPr>
        <w:spacing w:after="0"/>
        <w:ind w:left="0"/>
        <w:jc w:val="both"/>
      </w:pPr>
      <w:r>
        <w:rPr>
          <w:rFonts w:ascii="Times New Roman"/>
          <w:b w:val="false"/>
          <w:i w:val="false"/>
          <w:color w:val="000000"/>
          <w:sz w:val="28"/>
        </w:rPr>
        <w:t xml:space="preserve">      по состоянию на 01.07.2001 г., оплата по которым </w:t>
      </w:r>
    </w:p>
    <w:p>
      <w:pPr>
        <w:spacing w:after="0"/>
        <w:ind w:left="0"/>
        <w:jc w:val="both"/>
      </w:pPr>
      <w:r>
        <w:rPr>
          <w:rFonts w:ascii="Times New Roman"/>
          <w:b w:val="false"/>
          <w:i w:val="false"/>
          <w:color w:val="000000"/>
          <w:sz w:val="28"/>
        </w:rPr>
        <w:t xml:space="preserve">      не произведена до 01.07.2001 г.: </w:t>
      </w:r>
    </w:p>
    <w:p>
      <w:pPr>
        <w:spacing w:after="0"/>
        <w:ind w:left="0"/>
        <w:jc w:val="both"/>
      </w:pPr>
      <w:r>
        <w:rPr>
          <w:rFonts w:ascii="Times New Roman"/>
          <w:b w:val="false"/>
          <w:i w:val="false"/>
          <w:color w:val="000000"/>
          <w:sz w:val="28"/>
        </w:rPr>
        <w:t xml:space="preserve">10.7а. по ставке НДС 16% </w:t>
      </w:r>
    </w:p>
    <w:p>
      <w:pPr>
        <w:spacing w:after="0"/>
        <w:ind w:left="0"/>
        <w:jc w:val="both"/>
      </w:pPr>
      <w:r>
        <w:rPr>
          <w:rFonts w:ascii="Times New Roman"/>
          <w:b w:val="false"/>
          <w:i w:val="false"/>
          <w:color w:val="000000"/>
          <w:sz w:val="28"/>
        </w:rPr>
        <w:t xml:space="preserve">10.7б. по ставке 10% </w:t>
      </w:r>
    </w:p>
    <w:p>
      <w:pPr>
        <w:spacing w:after="0"/>
        <w:ind w:left="0"/>
        <w:jc w:val="both"/>
      </w:pPr>
      <w:r>
        <w:rPr>
          <w:rFonts w:ascii="Times New Roman"/>
          <w:b w:val="false"/>
          <w:i w:val="false"/>
          <w:color w:val="000000"/>
          <w:sz w:val="28"/>
        </w:rPr>
        <w:t xml:space="preserve">10.8.  Итого сумма строк с 10.1 по 10.7.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Д-1 </w:t>
      </w:r>
    </w:p>
    <w:p>
      <w:pPr>
        <w:spacing w:after="0"/>
        <w:ind w:left="0"/>
        <w:jc w:val="both"/>
      </w:pPr>
      <w:r>
        <w:rPr>
          <w:rFonts w:ascii="Times New Roman"/>
          <w:b/>
          <w:i w:val="false"/>
          <w:color w:val="000000"/>
          <w:sz w:val="28"/>
        </w:rPr>
        <w:t xml:space="preserve">                 Пояснения строк 10, 11 и 16 Декларации </w:t>
      </w:r>
      <w:r>
        <w:br/>
      </w:r>
      <w:r>
        <w:rPr>
          <w:rFonts w:ascii="Times New Roman"/>
          <w:b w:val="false"/>
          <w:i w:val="false"/>
          <w:color w:val="000000"/>
          <w:sz w:val="28"/>
        </w:rPr>
        <w:t>
</w:t>
      </w:r>
      <w:r>
        <w:rPr>
          <w:rFonts w:ascii="Times New Roman"/>
          <w:b/>
          <w:i w:val="false"/>
          <w:color w:val="000000"/>
          <w:sz w:val="28"/>
        </w:rPr>
        <w:t xml:space="preserve">           (заполняется при использовании раздельного метода </w:t>
      </w:r>
      <w:r>
        <w:br/>
      </w:r>
      <w:r>
        <w:rPr>
          <w:rFonts w:ascii="Times New Roman"/>
          <w:b w:val="false"/>
          <w:i w:val="false"/>
          <w:color w:val="000000"/>
          <w:sz w:val="28"/>
        </w:rPr>
        <w:t>
</w:t>
      </w:r>
      <w:r>
        <w:rPr>
          <w:rFonts w:ascii="Times New Roman"/>
          <w:b/>
          <w:i w:val="false"/>
          <w:color w:val="000000"/>
          <w:sz w:val="28"/>
        </w:rPr>
        <w:t xml:space="preserve">           отнесения в зачет налога на добавленную стоимость)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Наимено-!    Приобретенные товары       !Товары (работы, !Товары (работы,   </w:t>
      </w:r>
    </w:p>
    <w:p>
      <w:pPr>
        <w:spacing w:after="0"/>
        <w:ind w:left="0"/>
        <w:jc w:val="both"/>
      </w:pPr>
      <w:r>
        <w:rPr>
          <w:rFonts w:ascii="Times New Roman"/>
          <w:b w:val="false"/>
          <w:i w:val="false"/>
          <w:color w:val="000000"/>
          <w:sz w:val="28"/>
        </w:rPr>
        <w:t xml:space="preserve">вание   !      (работы, услуги)         !    услуги),    !   услуги), </w:t>
      </w:r>
    </w:p>
    <w:p>
      <w:pPr>
        <w:spacing w:after="0"/>
        <w:ind w:left="0"/>
        <w:jc w:val="both"/>
      </w:pPr>
      <w:r>
        <w:rPr>
          <w:rFonts w:ascii="Times New Roman"/>
          <w:b w:val="false"/>
          <w:i w:val="false"/>
          <w:color w:val="000000"/>
          <w:sz w:val="28"/>
        </w:rPr>
        <w:t xml:space="preserve">строки  !                               ! используемые   ! используемые   </w:t>
      </w:r>
    </w:p>
    <w:p>
      <w:pPr>
        <w:spacing w:after="0"/>
        <w:ind w:left="0"/>
        <w:jc w:val="both"/>
      </w:pPr>
      <w:r>
        <w:rPr>
          <w:rFonts w:ascii="Times New Roman"/>
          <w:b w:val="false"/>
          <w:i w:val="false"/>
          <w:color w:val="000000"/>
          <w:sz w:val="28"/>
        </w:rPr>
        <w:t xml:space="preserve">       !                               !    в целях     !   в целях        </w:t>
      </w:r>
    </w:p>
    <w:p>
      <w:pPr>
        <w:spacing w:after="0"/>
        <w:ind w:left="0"/>
        <w:jc w:val="both"/>
      </w:pPr>
      <w:r>
        <w:rPr>
          <w:rFonts w:ascii="Times New Roman"/>
          <w:b w:val="false"/>
          <w:i w:val="false"/>
          <w:color w:val="000000"/>
          <w:sz w:val="28"/>
        </w:rPr>
        <w:t xml:space="preserve">       !                               !  облагаемого   !освобожденных </w:t>
      </w:r>
    </w:p>
    <w:p>
      <w:pPr>
        <w:spacing w:after="0"/>
        <w:ind w:left="0"/>
        <w:jc w:val="both"/>
      </w:pPr>
      <w:r>
        <w:rPr>
          <w:rFonts w:ascii="Times New Roman"/>
          <w:b w:val="false"/>
          <w:i w:val="false"/>
          <w:color w:val="000000"/>
          <w:sz w:val="28"/>
        </w:rPr>
        <w:t xml:space="preserve">       !                               !    оборота     !  оборотов </w:t>
      </w:r>
    </w:p>
    <w:p>
      <w:pPr>
        <w:spacing w:after="0"/>
        <w:ind w:left="0"/>
        <w:jc w:val="both"/>
      </w:pPr>
      <w:r>
        <w:rPr>
          <w:rFonts w:ascii="Times New Roman"/>
          <w:b w:val="false"/>
          <w:i w:val="false"/>
          <w:color w:val="000000"/>
          <w:sz w:val="28"/>
        </w:rPr>
        <w:t xml:space="preserve">       !                               !__________________________________ </w:t>
      </w:r>
    </w:p>
    <w:p>
      <w:pPr>
        <w:spacing w:after="0"/>
        <w:ind w:left="0"/>
        <w:jc w:val="both"/>
      </w:pPr>
      <w:r>
        <w:rPr>
          <w:rFonts w:ascii="Times New Roman"/>
          <w:b w:val="false"/>
          <w:i w:val="false"/>
          <w:color w:val="000000"/>
          <w:sz w:val="28"/>
        </w:rPr>
        <w:t xml:space="preserve">       !                               !стоимость! НДС  !стоимость! НДС </w:t>
      </w:r>
    </w:p>
    <w:p>
      <w:pPr>
        <w:spacing w:after="0"/>
        <w:ind w:left="0"/>
        <w:jc w:val="both"/>
      </w:pPr>
      <w:r>
        <w:rPr>
          <w:rFonts w:ascii="Times New Roman"/>
          <w:b w:val="false"/>
          <w:i w:val="false"/>
          <w:color w:val="000000"/>
          <w:sz w:val="28"/>
        </w:rPr>
        <w:t xml:space="preserve">       !                               !без НДС  !      !без НДС  !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1    !               2               !    3    !  4   !    5    !  6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Строка   10.1. Товары (работы и услуги), </w:t>
      </w:r>
    </w:p>
    <w:p>
      <w:pPr>
        <w:spacing w:after="0"/>
        <w:ind w:left="0"/>
        <w:jc w:val="both"/>
      </w:pPr>
      <w:r>
        <w:rPr>
          <w:rFonts w:ascii="Times New Roman"/>
          <w:b w:val="false"/>
          <w:i w:val="false"/>
          <w:color w:val="000000"/>
          <w:sz w:val="28"/>
        </w:rPr>
        <w:t xml:space="preserve">  10     приобретенные в РК, по которым </w:t>
      </w:r>
    </w:p>
    <w:p>
      <w:pPr>
        <w:spacing w:after="0"/>
        <w:ind w:left="0"/>
        <w:jc w:val="both"/>
      </w:pPr>
      <w:r>
        <w:rPr>
          <w:rFonts w:ascii="Times New Roman"/>
          <w:b w:val="false"/>
          <w:i w:val="false"/>
          <w:color w:val="000000"/>
          <w:sz w:val="28"/>
        </w:rPr>
        <w:t xml:space="preserve">         в счетах-фактурах указан НДС </w:t>
      </w:r>
    </w:p>
    <w:p>
      <w:pPr>
        <w:spacing w:after="0"/>
        <w:ind w:left="0"/>
        <w:jc w:val="both"/>
      </w:pPr>
      <w:r>
        <w:rPr>
          <w:rFonts w:ascii="Times New Roman"/>
          <w:b w:val="false"/>
          <w:i w:val="false"/>
          <w:color w:val="000000"/>
          <w:sz w:val="28"/>
        </w:rPr>
        <w:t xml:space="preserve">         10.2. Природный газ, нефть </w:t>
      </w:r>
    </w:p>
    <w:p>
      <w:pPr>
        <w:spacing w:after="0"/>
        <w:ind w:left="0"/>
        <w:jc w:val="both"/>
      </w:pPr>
      <w:r>
        <w:rPr>
          <w:rFonts w:ascii="Times New Roman"/>
          <w:b w:val="false"/>
          <w:i w:val="false"/>
          <w:color w:val="000000"/>
          <w:sz w:val="28"/>
        </w:rPr>
        <w:t xml:space="preserve">         (включая стабильный газовый </w:t>
      </w:r>
    </w:p>
    <w:p>
      <w:pPr>
        <w:spacing w:after="0"/>
        <w:ind w:left="0"/>
        <w:jc w:val="both"/>
      </w:pPr>
      <w:r>
        <w:rPr>
          <w:rFonts w:ascii="Times New Roman"/>
          <w:b w:val="false"/>
          <w:i w:val="false"/>
          <w:color w:val="000000"/>
          <w:sz w:val="28"/>
        </w:rPr>
        <w:t xml:space="preserve">         конденсат), приобретенные в РФ </w:t>
      </w:r>
    </w:p>
    <w:p>
      <w:pPr>
        <w:spacing w:after="0"/>
        <w:ind w:left="0"/>
        <w:jc w:val="both"/>
      </w:pPr>
      <w:r>
        <w:rPr>
          <w:rFonts w:ascii="Times New Roman"/>
          <w:b w:val="false"/>
          <w:i w:val="false"/>
          <w:color w:val="000000"/>
          <w:sz w:val="28"/>
        </w:rPr>
        <w:t xml:space="preserve">         с НДС </w:t>
      </w:r>
    </w:p>
    <w:p>
      <w:pPr>
        <w:spacing w:after="0"/>
        <w:ind w:left="0"/>
        <w:jc w:val="both"/>
      </w:pPr>
      <w:r>
        <w:rPr>
          <w:rFonts w:ascii="Times New Roman"/>
          <w:b w:val="false"/>
          <w:i w:val="false"/>
          <w:color w:val="000000"/>
          <w:sz w:val="28"/>
        </w:rPr>
        <w:t xml:space="preserve">         10.3. Товары (работы, услуги),              Х                Х </w:t>
      </w:r>
    </w:p>
    <w:p>
      <w:pPr>
        <w:spacing w:after="0"/>
        <w:ind w:left="0"/>
        <w:jc w:val="both"/>
      </w:pPr>
      <w:r>
        <w:rPr>
          <w:rFonts w:ascii="Times New Roman"/>
          <w:b w:val="false"/>
          <w:i w:val="false"/>
          <w:color w:val="000000"/>
          <w:sz w:val="28"/>
        </w:rPr>
        <w:t xml:space="preserve">         приобретенные в РК без НДС </w:t>
      </w:r>
    </w:p>
    <w:p>
      <w:pPr>
        <w:spacing w:after="0"/>
        <w:ind w:left="0"/>
        <w:jc w:val="both"/>
      </w:pPr>
      <w:r>
        <w:rPr>
          <w:rFonts w:ascii="Times New Roman"/>
          <w:b w:val="false"/>
          <w:i w:val="false"/>
          <w:color w:val="000000"/>
          <w:sz w:val="28"/>
        </w:rPr>
        <w:t xml:space="preserve">         10.4. Товары (работы и услуги),             Х                Х </w:t>
      </w:r>
    </w:p>
    <w:p>
      <w:pPr>
        <w:spacing w:after="0"/>
        <w:ind w:left="0"/>
        <w:jc w:val="both"/>
      </w:pPr>
      <w:r>
        <w:rPr>
          <w:rFonts w:ascii="Times New Roman"/>
          <w:b w:val="false"/>
          <w:i w:val="false"/>
          <w:color w:val="000000"/>
          <w:sz w:val="28"/>
        </w:rPr>
        <w:t xml:space="preserve">         приобретенные в РК с НДС, по </w:t>
      </w:r>
    </w:p>
    <w:p>
      <w:pPr>
        <w:spacing w:after="0"/>
        <w:ind w:left="0"/>
        <w:jc w:val="both"/>
      </w:pPr>
      <w:r>
        <w:rPr>
          <w:rFonts w:ascii="Times New Roman"/>
          <w:b w:val="false"/>
          <w:i w:val="false"/>
          <w:color w:val="000000"/>
          <w:sz w:val="28"/>
        </w:rPr>
        <w:t xml:space="preserve">         которым зачет не разрешен в </w:t>
      </w:r>
    </w:p>
    <w:p>
      <w:pPr>
        <w:spacing w:after="0"/>
        <w:ind w:left="0"/>
        <w:jc w:val="both"/>
      </w:pPr>
      <w:r>
        <w:rPr>
          <w:rFonts w:ascii="Times New Roman"/>
          <w:b w:val="false"/>
          <w:i w:val="false"/>
          <w:color w:val="000000"/>
          <w:sz w:val="28"/>
        </w:rPr>
        <w:t xml:space="preserve">         соответствии со статьей 64 </w:t>
      </w:r>
    </w:p>
    <w:p>
      <w:pPr>
        <w:spacing w:after="0"/>
        <w:ind w:left="0"/>
        <w:jc w:val="both"/>
      </w:pPr>
      <w:r>
        <w:rPr>
          <w:rFonts w:ascii="Times New Roman"/>
          <w:b w:val="false"/>
          <w:i w:val="false"/>
          <w:color w:val="000000"/>
          <w:sz w:val="28"/>
        </w:rPr>
        <w:t xml:space="preserve">         Закона </w:t>
      </w:r>
    </w:p>
    <w:p>
      <w:pPr>
        <w:spacing w:after="0"/>
        <w:ind w:left="0"/>
        <w:jc w:val="both"/>
      </w:pPr>
      <w:r>
        <w:rPr>
          <w:rFonts w:ascii="Times New Roman"/>
          <w:b w:val="false"/>
          <w:i w:val="false"/>
          <w:color w:val="000000"/>
          <w:sz w:val="28"/>
        </w:rPr>
        <w:t xml:space="preserve">         10.5. НДС, уплаченный в бюджет </w:t>
      </w:r>
    </w:p>
    <w:p>
      <w:pPr>
        <w:spacing w:after="0"/>
        <w:ind w:left="0"/>
        <w:jc w:val="both"/>
      </w:pPr>
      <w:r>
        <w:rPr>
          <w:rFonts w:ascii="Times New Roman"/>
          <w:b w:val="false"/>
          <w:i w:val="false"/>
          <w:color w:val="000000"/>
          <w:sz w:val="28"/>
        </w:rPr>
        <w:t xml:space="preserve">         за незарегистрированного </w:t>
      </w:r>
    </w:p>
    <w:p>
      <w:pPr>
        <w:spacing w:after="0"/>
        <w:ind w:left="0"/>
        <w:jc w:val="both"/>
      </w:pPr>
      <w:r>
        <w:rPr>
          <w:rFonts w:ascii="Times New Roman"/>
          <w:b w:val="false"/>
          <w:i w:val="false"/>
          <w:color w:val="000000"/>
          <w:sz w:val="28"/>
        </w:rPr>
        <w:t xml:space="preserve">         нерезидента </w:t>
      </w:r>
    </w:p>
    <w:p>
      <w:pPr>
        <w:spacing w:after="0"/>
        <w:ind w:left="0"/>
        <w:jc w:val="both"/>
      </w:pPr>
      <w:r>
        <w:rPr>
          <w:rFonts w:ascii="Times New Roman"/>
          <w:b w:val="false"/>
          <w:i w:val="false"/>
          <w:color w:val="000000"/>
          <w:sz w:val="28"/>
        </w:rPr>
        <w:t xml:space="preserve">         10.6. Товары, приобретенные в </w:t>
      </w:r>
    </w:p>
    <w:p>
      <w:pPr>
        <w:spacing w:after="0"/>
        <w:ind w:left="0"/>
        <w:jc w:val="both"/>
      </w:pPr>
      <w:r>
        <w:rPr>
          <w:rFonts w:ascii="Times New Roman"/>
          <w:b w:val="false"/>
          <w:i w:val="false"/>
          <w:color w:val="000000"/>
          <w:sz w:val="28"/>
        </w:rPr>
        <w:t xml:space="preserve">         Республике Казахстан, </w:t>
      </w:r>
    </w:p>
    <w:p>
      <w:pPr>
        <w:spacing w:after="0"/>
        <w:ind w:left="0"/>
        <w:jc w:val="both"/>
      </w:pPr>
      <w:r>
        <w:rPr>
          <w:rFonts w:ascii="Times New Roman"/>
          <w:b w:val="false"/>
          <w:i w:val="false"/>
          <w:color w:val="000000"/>
          <w:sz w:val="28"/>
        </w:rPr>
        <w:t xml:space="preserve">         находящиеся в пути, по состоянию </w:t>
      </w:r>
    </w:p>
    <w:p>
      <w:pPr>
        <w:spacing w:after="0"/>
        <w:ind w:left="0"/>
        <w:jc w:val="both"/>
      </w:pPr>
      <w:r>
        <w:rPr>
          <w:rFonts w:ascii="Times New Roman"/>
          <w:b w:val="false"/>
          <w:i w:val="false"/>
          <w:color w:val="000000"/>
          <w:sz w:val="28"/>
        </w:rPr>
        <w:t xml:space="preserve">         на 01.07.2001 г., оплата по </w:t>
      </w:r>
    </w:p>
    <w:p>
      <w:pPr>
        <w:spacing w:after="0"/>
        <w:ind w:left="0"/>
        <w:jc w:val="both"/>
      </w:pPr>
      <w:r>
        <w:rPr>
          <w:rFonts w:ascii="Times New Roman"/>
          <w:b w:val="false"/>
          <w:i w:val="false"/>
          <w:color w:val="000000"/>
          <w:sz w:val="28"/>
        </w:rPr>
        <w:t xml:space="preserve">         которым произведена </w:t>
      </w:r>
    </w:p>
    <w:p>
      <w:pPr>
        <w:spacing w:after="0"/>
        <w:ind w:left="0"/>
        <w:jc w:val="both"/>
      </w:pPr>
      <w:r>
        <w:rPr>
          <w:rFonts w:ascii="Times New Roman"/>
          <w:b w:val="false"/>
          <w:i w:val="false"/>
          <w:color w:val="000000"/>
          <w:sz w:val="28"/>
        </w:rPr>
        <w:t xml:space="preserve">         до 01.07.2001 г.: </w:t>
      </w:r>
    </w:p>
    <w:p>
      <w:pPr>
        <w:spacing w:after="0"/>
        <w:ind w:left="0"/>
        <w:jc w:val="both"/>
      </w:pPr>
      <w:r>
        <w:rPr>
          <w:rFonts w:ascii="Times New Roman"/>
          <w:b w:val="false"/>
          <w:i w:val="false"/>
          <w:color w:val="000000"/>
          <w:sz w:val="28"/>
        </w:rPr>
        <w:t xml:space="preserve">         10.6а по ставке НДС 20% </w:t>
      </w:r>
    </w:p>
    <w:p>
      <w:pPr>
        <w:spacing w:after="0"/>
        <w:ind w:left="0"/>
        <w:jc w:val="both"/>
      </w:pPr>
      <w:r>
        <w:rPr>
          <w:rFonts w:ascii="Times New Roman"/>
          <w:b w:val="false"/>
          <w:i w:val="false"/>
          <w:color w:val="000000"/>
          <w:sz w:val="28"/>
        </w:rPr>
        <w:t xml:space="preserve">         10.6б по ставке 10% </w:t>
      </w:r>
    </w:p>
    <w:p>
      <w:pPr>
        <w:spacing w:after="0"/>
        <w:ind w:left="0"/>
        <w:jc w:val="both"/>
      </w:pPr>
      <w:r>
        <w:rPr>
          <w:rFonts w:ascii="Times New Roman"/>
          <w:b w:val="false"/>
          <w:i w:val="false"/>
          <w:color w:val="000000"/>
          <w:sz w:val="28"/>
        </w:rPr>
        <w:t xml:space="preserve">         10.7. Товары, приобретенные   </w:t>
      </w:r>
    </w:p>
    <w:p>
      <w:pPr>
        <w:spacing w:after="0"/>
        <w:ind w:left="0"/>
        <w:jc w:val="both"/>
      </w:pPr>
      <w:r>
        <w:rPr>
          <w:rFonts w:ascii="Times New Roman"/>
          <w:b w:val="false"/>
          <w:i w:val="false"/>
          <w:color w:val="000000"/>
          <w:sz w:val="28"/>
        </w:rPr>
        <w:t xml:space="preserve">         в Республике Казахстан, </w:t>
      </w:r>
    </w:p>
    <w:p>
      <w:pPr>
        <w:spacing w:after="0"/>
        <w:ind w:left="0"/>
        <w:jc w:val="both"/>
      </w:pPr>
      <w:r>
        <w:rPr>
          <w:rFonts w:ascii="Times New Roman"/>
          <w:b w:val="false"/>
          <w:i w:val="false"/>
          <w:color w:val="000000"/>
          <w:sz w:val="28"/>
        </w:rPr>
        <w:t xml:space="preserve">         находящиеся в пути, по </w:t>
      </w:r>
    </w:p>
    <w:p>
      <w:pPr>
        <w:spacing w:after="0"/>
        <w:ind w:left="0"/>
        <w:jc w:val="both"/>
      </w:pPr>
      <w:r>
        <w:rPr>
          <w:rFonts w:ascii="Times New Roman"/>
          <w:b w:val="false"/>
          <w:i w:val="false"/>
          <w:color w:val="000000"/>
          <w:sz w:val="28"/>
        </w:rPr>
        <w:t xml:space="preserve">         состоянию на 01.07.2001 г., </w:t>
      </w:r>
    </w:p>
    <w:p>
      <w:pPr>
        <w:spacing w:after="0"/>
        <w:ind w:left="0"/>
        <w:jc w:val="both"/>
      </w:pPr>
      <w:r>
        <w:rPr>
          <w:rFonts w:ascii="Times New Roman"/>
          <w:b w:val="false"/>
          <w:i w:val="false"/>
          <w:color w:val="000000"/>
          <w:sz w:val="28"/>
        </w:rPr>
        <w:t xml:space="preserve">         оплата по которым не произведена </w:t>
      </w:r>
    </w:p>
    <w:p>
      <w:pPr>
        <w:spacing w:after="0"/>
        <w:ind w:left="0"/>
        <w:jc w:val="both"/>
      </w:pPr>
      <w:r>
        <w:rPr>
          <w:rFonts w:ascii="Times New Roman"/>
          <w:b w:val="false"/>
          <w:i w:val="false"/>
          <w:color w:val="000000"/>
          <w:sz w:val="28"/>
        </w:rPr>
        <w:t xml:space="preserve">         до 01.07.2001 г.: </w:t>
      </w:r>
    </w:p>
    <w:p>
      <w:pPr>
        <w:spacing w:after="0"/>
        <w:ind w:left="0"/>
        <w:jc w:val="both"/>
      </w:pPr>
      <w:r>
        <w:rPr>
          <w:rFonts w:ascii="Times New Roman"/>
          <w:b w:val="false"/>
          <w:i w:val="false"/>
          <w:color w:val="000000"/>
          <w:sz w:val="28"/>
        </w:rPr>
        <w:t xml:space="preserve">         10.7а. по ставке НДС 16% </w:t>
      </w:r>
    </w:p>
    <w:p>
      <w:pPr>
        <w:spacing w:after="0"/>
        <w:ind w:left="0"/>
        <w:jc w:val="both"/>
      </w:pPr>
      <w:r>
        <w:rPr>
          <w:rFonts w:ascii="Times New Roman"/>
          <w:b w:val="false"/>
          <w:i w:val="false"/>
          <w:color w:val="000000"/>
          <w:sz w:val="28"/>
        </w:rPr>
        <w:t xml:space="preserve">         10.7б. по ставке 10% </w:t>
      </w:r>
    </w:p>
    <w:p>
      <w:pPr>
        <w:spacing w:after="0"/>
        <w:ind w:left="0"/>
        <w:jc w:val="both"/>
      </w:pPr>
      <w:r>
        <w:rPr>
          <w:rFonts w:ascii="Times New Roman"/>
          <w:b w:val="false"/>
          <w:i w:val="false"/>
          <w:color w:val="000000"/>
          <w:sz w:val="28"/>
        </w:rPr>
        <w:t xml:space="preserve">         Итого по строке 10: </w:t>
      </w:r>
    </w:p>
    <w:p>
      <w:pPr>
        <w:spacing w:after="0"/>
        <w:ind w:left="0"/>
        <w:jc w:val="both"/>
      </w:pPr>
      <w:r>
        <w:rPr>
          <w:rFonts w:ascii="Times New Roman"/>
          <w:b w:val="false"/>
          <w:i w:val="false"/>
          <w:color w:val="000000"/>
          <w:sz w:val="28"/>
        </w:rPr>
        <w:t xml:space="preserve">Строка   Товары, приобретенные за </w:t>
      </w:r>
    </w:p>
    <w:p>
      <w:pPr>
        <w:spacing w:after="0"/>
        <w:ind w:left="0"/>
        <w:jc w:val="both"/>
      </w:pPr>
      <w:r>
        <w:rPr>
          <w:rFonts w:ascii="Times New Roman"/>
          <w:b w:val="false"/>
          <w:i w:val="false"/>
          <w:color w:val="000000"/>
          <w:sz w:val="28"/>
        </w:rPr>
        <w:t xml:space="preserve">  11     пределами Республики Казахстан </w:t>
      </w:r>
    </w:p>
    <w:p>
      <w:pPr>
        <w:spacing w:after="0"/>
        <w:ind w:left="0"/>
        <w:jc w:val="both"/>
      </w:pPr>
      <w:r>
        <w:rPr>
          <w:rFonts w:ascii="Times New Roman"/>
          <w:b w:val="false"/>
          <w:i w:val="false"/>
          <w:color w:val="000000"/>
          <w:sz w:val="28"/>
        </w:rPr>
        <w:t xml:space="preserve">Строка   Отнесение в зачет                  Х                Х </w:t>
      </w:r>
    </w:p>
    <w:p>
      <w:pPr>
        <w:spacing w:after="0"/>
        <w:ind w:left="0"/>
        <w:jc w:val="both"/>
      </w:pPr>
      <w:r>
        <w:rPr>
          <w:rFonts w:ascii="Times New Roman"/>
          <w:b w:val="false"/>
          <w:i w:val="false"/>
          <w:color w:val="000000"/>
          <w:sz w:val="28"/>
        </w:rPr>
        <w:t xml:space="preserve">  16     непосредственной уплаты в </w:t>
      </w:r>
    </w:p>
    <w:p>
      <w:pPr>
        <w:spacing w:after="0"/>
        <w:ind w:left="0"/>
        <w:jc w:val="both"/>
      </w:pPr>
      <w:r>
        <w:rPr>
          <w:rFonts w:ascii="Times New Roman"/>
          <w:b w:val="false"/>
          <w:i w:val="false"/>
          <w:color w:val="000000"/>
          <w:sz w:val="28"/>
        </w:rPr>
        <w:t xml:space="preserve">         бюджет сальдо НДС по импорту </w:t>
      </w:r>
    </w:p>
    <w:p>
      <w:pPr>
        <w:spacing w:after="0"/>
        <w:ind w:left="0"/>
        <w:jc w:val="both"/>
      </w:pPr>
      <w:r>
        <w:rPr>
          <w:rFonts w:ascii="Times New Roman"/>
          <w:b w:val="false"/>
          <w:i w:val="false"/>
          <w:color w:val="000000"/>
          <w:sz w:val="28"/>
        </w:rPr>
        <w:t xml:space="preserve">         товаров по п.1 ст. 71-1 Закона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Примечание РЦПИ: Х - заштрихованные графы.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Товары (работы, услуги),    !Общая !Итого ! </w:t>
      </w:r>
    </w:p>
    <w:p>
      <w:pPr>
        <w:spacing w:after="0"/>
        <w:ind w:left="0"/>
        <w:jc w:val="both"/>
      </w:pPr>
      <w:r>
        <w:rPr>
          <w:rFonts w:ascii="Times New Roman"/>
          <w:b w:val="false"/>
          <w:i w:val="false"/>
          <w:color w:val="000000"/>
          <w:sz w:val="28"/>
        </w:rPr>
        <w:t xml:space="preserve">используемые в целях       !стои- !НДС в ! </w:t>
      </w:r>
    </w:p>
    <w:p>
      <w:pPr>
        <w:spacing w:after="0"/>
        <w:ind w:left="0"/>
        <w:jc w:val="both"/>
      </w:pPr>
      <w:r>
        <w:rPr>
          <w:rFonts w:ascii="Times New Roman"/>
          <w:b w:val="false"/>
          <w:i w:val="false"/>
          <w:color w:val="000000"/>
          <w:sz w:val="28"/>
        </w:rPr>
        <w:t xml:space="preserve">облагаемого и освобожденного!мость !зачет ! </w:t>
      </w:r>
    </w:p>
    <w:p>
      <w:pPr>
        <w:spacing w:after="0"/>
        <w:ind w:left="0"/>
        <w:jc w:val="both"/>
      </w:pPr>
      <w:r>
        <w:rPr>
          <w:rFonts w:ascii="Times New Roman"/>
          <w:b w:val="false"/>
          <w:i w:val="false"/>
          <w:color w:val="000000"/>
          <w:sz w:val="28"/>
        </w:rPr>
        <w:t xml:space="preserve">       оборота             ! без  !(гр.4+! </w:t>
      </w:r>
    </w:p>
    <w:p>
      <w:pPr>
        <w:spacing w:after="0"/>
        <w:ind w:left="0"/>
        <w:jc w:val="both"/>
      </w:pPr>
      <w:r>
        <w:rPr>
          <w:rFonts w:ascii="Times New Roman"/>
          <w:b w:val="false"/>
          <w:i w:val="false"/>
          <w:color w:val="000000"/>
          <w:sz w:val="28"/>
        </w:rPr>
        <w:t xml:space="preserve">____________________________! НДС  !гр.9) ! </w:t>
      </w:r>
    </w:p>
    <w:p>
      <w:pPr>
        <w:spacing w:after="0"/>
        <w:ind w:left="0"/>
        <w:jc w:val="both"/>
      </w:pPr>
      <w:r>
        <w:rPr>
          <w:rFonts w:ascii="Times New Roman"/>
          <w:b w:val="false"/>
          <w:i w:val="false"/>
          <w:color w:val="000000"/>
          <w:sz w:val="28"/>
        </w:rPr>
        <w:t xml:space="preserve">стоимость! НДС  !разрешенный!(гр.3+!      ! </w:t>
      </w:r>
    </w:p>
    <w:p>
      <w:pPr>
        <w:spacing w:after="0"/>
        <w:ind w:left="0"/>
        <w:jc w:val="both"/>
      </w:pPr>
      <w:r>
        <w:rPr>
          <w:rFonts w:ascii="Times New Roman"/>
          <w:b w:val="false"/>
          <w:i w:val="false"/>
          <w:color w:val="000000"/>
          <w:sz w:val="28"/>
        </w:rPr>
        <w:t xml:space="preserve">без НДС  !      !  зачет    !гр.5+ !      ! </w:t>
      </w:r>
    </w:p>
    <w:p>
      <w:pPr>
        <w:spacing w:after="0"/>
        <w:ind w:left="0"/>
        <w:jc w:val="both"/>
      </w:pPr>
      <w:r>
        <w:rPr>
          <w:rFonts w:ascii="Times New Roman"/>
          <w:b w:val="false"/>
          <w:i w:val="false"/>
          <w:color w:val="000000"/>
          <w:sz w:val="28"/>
        </w:rPr>
        <w:t xml:space="preserve">        !      !           !гр.7) !      !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7    !   8  !     9     !  10  !  11  !      </w:t>
      </w:r>
    </w:p>
    <w:p>
      <w:pPr>
        <w:spacing w:after="0"/>
        <w:ind w:left="0"/>
        <w:jc w:val="both"/>
      </w:pPr>
      <w:r>
        <w:rPr>
          <w:rFonts w:ascii="Times New Roman"/>
          <w:b w:val="false"/>
          <w:i w:val="false"/>
          <w:color w:val="000000"/>
          <w:sz w:val="28"/>
        </w:rPr>
        <w:t xml:space="preserve">__________________________________________! </w:t>
      </w:r>
    </w:p>
    <w:p>
      <w:pPr>
        <w:spacing w:after="0"/>
        <w:ind w:left="0"/>
        <w:jc w:val="both"/>
      </w:pPr>
      <w:r>
        <w:rPr>
          <w:rFonts w:ascii="Times New Roman"/>
          <w:b w:val="false"/>
          <w:i w:val="false"/>
          <w:color w:val="000000"/>
          <w:sz w:val="28"/>
        </w:rPr>
        <w:t xml:space="preserve">__________________________________________!      </w:t>
      </w:r>
    </w:p>
    <w:p>
      <w:pPr>
        <w:spacing w:after="0"/>
        <w:ind w:left="0"/>
        <w:jc w:val="both"/>
      </w:pPr>
      <w:r>
        <w:rPr>
          <w:rFonts w:ascii="Times New Roman"/>
          <w:b w:val="false"/>
          <w:i w:val="false"/>
          <w:color w:val="000000"/>
          <w:sz w:val="28"/>
        </w:rPr>
        <w:t xml:space="preserve">                                                      Приложение Е </w:t>
      </w:r>
    </w:p>
    <w:p>
      <w:pPr>
        <w:spacing w:after="0"/>
        <w:ind w:left="0"/>
        <w:jc w:val="both"/>
      </w:pPr>
      <w:r>
        <w:rPr>
          <w:rFonts w:ascii="Times New Roman"/>
          <w:b w:val="false"/>
          <w:i w:val="false"/>
          <w:color w:val="000000"/>
          <w:sz w:val="28"/>
        </w:rPr>
        <w:t xml:space="preserve">             Корректировка суммы НДС, отнесенного в зачет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N  !      Отчетный период, по которому производится   !  Сумма НДС </w:t>
      </w:r>
    </w:p>
    <w:p>
      <w:pPr>
        <w:spacing w:after="0"/>
        <w:ind w:left="0"/>
        <w:jc w:val="both"/>
      </w:pPr>
      <w:r>
        <w:rPr>
          <w:rFonts w:ascii="Times New Roman"/>
          <w:b w:val="false"/>
          <w:i w:val="false"/>
          <w:color w:val="000000"/>
          <w:sz w:val="28"/>
        </w:rPr>
        <w:t xml:space="preserve">п/п !            корректировка зачета по НДС           !   (+/-)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1 </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3 </w:t>
      </w:r>
    </w:p>
    <w:p>
      <w:pPr>
        <w:spacing w:after="0"/>
        <w:ind w:left="0"/>
        <w:jc w:val="both"/>
      </w:pPr>
      <w:r>
        <w:rPr>
          <w:rFonts w:ascii="Times New Roman"/>
          <w:b w:val="false"/>
          <w:i w:val="false"/>
          <w:color w:val="000000"/>
          <w:sz w:val="28"/>
        </w:rPr>
        <w:t xml:space="preserve">4 </w:t>
      </w:r>
    </w:p>
    <w:p>
      <w:pPr>
        <w:spacing w:after="0"/>
        <w:ind w:left="0"/>
        <w:jc w:val="both"/>
      </w:pPr>
      <w:r>
        <w:rPr>
          <w:rFonts w:ascii="Times New Roman"/>
          <w:b w:val="false"/>
          <w:i w:val="false"/>
          <w:color w:val="000000"/>
          <w:sz w:val="28"/>
        </w:rPr>
        <w:t xml:space="preserve">5    Итого по строке 15 Декларации (сумма с 1 по 4)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З </w:t>
      </w:r>
    </w:p>
    <w:p>
      <w:pPr>
        <w:spacing w:after="0"/>
        <w:ind w:left="0"/>
        <w:jc w:val="both"/>
      </w:pPr>
      <w:r>
        <w:rPr>
          <w:rFonts w:ascii="Times New Roman"/>
          <w:b w:val="false"/>
          <w:i w:val="false"/>
          <w:color w:val="000000"/>
          <w:sz w:val="28"/>
        </w:rPr>
        <w:t xml:space="preserve">          Информация по НДС, подлежащему уплате за нерезидента </w:t>
      </w:r>
    </w:p>
    <w:p>
      <w:pPr>
        <w:spacing w:after="0"/>
        <w:ind w:left="0"/>
        <w:jc w:val="both"/>
      </w:pPr>
      <w:r>
        <w:rPr>
          <w:rFonts w:ascii="Times New Roman"/>
          <w:b w:val="false"/>
          <w:i w:val="false"/>
          <w:color w:val="000000"/>
          <w:sz w:val="28"/>
        </w:rPr>
        <w:t xml:space="preserve">                                (статья 72)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Дата    ! Название и адрес  !Поставка товаров,! Объем  !   Сумма </w:t>
      </w:r>
    </w:p>
    <w:p>
      <w:pPr>
        <w:spacing w:after="0"/>
        <w:ind w:left="0"/>
        <w:jc w:val="both"/>
      </w:pPr>
      <w:r>
        <w:rPr>
          <w:rFonts w:ascii="Times New Roman"/>
          <w:b w:val="false"/>
          <w:i w:val="false"/>
          <w:color w:val="000000"/>
          <w:sz w:val="28"/>
        </w:rPr>
        <w:t xml:space="preserve">получения  !(юридический адрес)!работ, услуг     ! сделки !НДС, подлежащего </w:t>
      </w:r>
    </w:p>
    <w:p>
      <w:pPr>
        <w:spacing w:after="0"/>
        <w:ind w:left="0"/>
        <w:jc w:val="both"/>
      </w:pPr>
      <w:r>
        <w:rPr>
          <w:rFonts w:ascii="Times New Roman"/>
          <w:b w:val="false"/>
          <w:i w:val="false"/>
          <w:color w:val="000000"/>
          <w:sz w:val="28"/>
        </w:rPr>
        <w:t xml:space="preserve">товаров,  !   нерезидента     !произведена по   !        !   уплате </w:t>
      </w:r>
    </w:p>
    <w:p>
      <w:pPr>
        <w:spacing w:after="0"/>
        <w:ind w:left="0"/>
        <w:jc w:val="both"/>
      </w:pPr>
      <w:r>
        <w:rPr>
          <w:rFonts w:ascii="Times New Roman"/>
          <w:b w:val="false"/>
          <w:i w:val="false"/>
          <w:color w:val="000000"/>
          <w:sz w:val="28"/>
        </w:rPr>
        <w:t xml:space="preserve"> работ,   !                   !контракту        !        ! </w:t>
      </w:r>
    </w:p>
    <w:p>
      <w:pPr>
        <w:spacing w:after="0"/>
        <w:ind w:left="0"/>
        <w:jc w:val="both"/>
      </w:pPr>
      <w:r>
        <w:rPr>
          <w:rFonts w:ascii="Times New Roman"/>
          <w:b w:val="false"/>
          <w:i w:val="false"/>
          <w:color w:val="000000"/>
          <w:sz w:val="28"/>
        </w:rPr>
        <w:t xml:space="preserve">услуг от  !                   !                 !        ! </w:t>
      </w:r>
    </w:p>
    <w:p>
      <w:pPr>
        <w:spacing w:after="0"/>
        <w:ind w:left="0"/>
        <w:jc w:val="both"/>
      </w:pPr>
      <w:r>
        <w:rPr>
          <w:rFonts w:ascii="Times New Roman"/>
          <w:b w:val="false"/>
          <w:i w:val="false"/>
          <w:color w:val="000000"/>
          <w:sz w:val="28"/>
        </w:rPr>
        <w:t xml:space="preserve">нерезидента!                   !                 !        !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(вносится в строку 26 Декларации) </w:t>
      </w:r>
    </w:p>
    <w:p>
      <w:pPr>
        <w:spacing w:after="0"/>
        <w:ind w:left="0"/>
        <w:jc w:val="both"/>
      </w:pPr>
      <w:r>
        <w:rPr>
          <w:rFonts w:ascii="Times New Roman"/>
          <w:b w:val="false"/>
          <w:i w:val="false"/>
          <w:color w:val="000000"/>
          <w:sz w:val="28"/>
        </w:rPr>
        <w:t xml:space="preserve">                                                      Приложение И </w:t>
      </w:r>
    </w:p>
    <w:p>
      <w:pPr>
        <w:spacing w:after="0"/>
        <w:ind w:left="0"/>
        <w:jc w:val="both"/>
      </w:pPr>
      <w:r>
        <w:rPr>
          <w:rFonts w:ascii="Times New Roman"/>
          <w:b w:val="false"/>
          <w:i w:val="false"/>
          <w:color w:val="000000"/>
          <w:sz w:val="28"/>
        </w:rPr>
        <w:t xml:space="preserve">        Сумма НДС, подлежащая возврату из бюджета по оборотам, </w:t>
      </w:r>
    </w:p>
    <w:p>
      <w:pPr>
        <w:spacing w:after="0"/>
        <w:ind w:left="0"/>
        <w:jc w:val="both"/>
      </w:pPr>
      <w:r>
        <w:rPr>
          <w:rFonts w:ascii="Times New Roman"/>
          <w:b w:val="false"/>
          <w:i w:val="false"/>
          <w:color w:val="000000"/>
          <w:sz w:val="28"/>
        </w:rPr>
        <w:t xml:space="preserve">                      облагаемым по нулевой ставке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N !Наименование !  Страна  !N и дата  ! N !Оборот !Стоимость!Сумма НДС, </w:t>
      </w:r>
    </w:p>
    <w:p>
      <w:pPr>
        <w:spacing w:after="0"/>
        <w:ind w:left="0"/>
        <w:jc w:val="both"/>
      </w:pPr>
      <w:r>
        <w:rPr>
          <w:rFonts w:ascii="Times New Roman"/>
          <w:b w:val="false"/>
          <w:i w:val="false"/>
          <w:color w:val="000000"/>
          <w:sz w:val="28"/>
        </w:rPr>
        <w:t xml:space="preserve">п/п!  товаров,   !назначения!контракта,!ГТД!  по   !товаров  !подлежащая </w:t>
      </w:r>
    </w:p>
    <w:p>
      <w:pPr>
        <w:spacing w:after="0"/>
        <w:ind w:left="0"/>
        <w:jc w:val="both"/>
      </w:pPr>
      <w:r>
        <w:rPr>
          <w:rFonts w:ascii="Times New Roman"/>
          <w:b w:val="false"/>
          <w:i w:val="false"/>
          <w:color w:val="000000"/>
          <w:sz w:val="28"/>
        </w:rPr>
        <w:t xml:space="preserve">  !работ, услуг,!          !по которо-!   !реали- !(работ,  !уплате </w:t>
      </w:r>
    </w:p>
    <w:p>
      <w:pPr>
        <w:spacing w:after="0"/>
        <w:ind w:left="0"/>
        <w:jc w:val="both"/>
      </w:pPr>
      <w:r>
        <w:rPr>
          <w:rFonts w:ascii="Times New Roman"/>
          <w:b w:val="false"/>
          <w:i w:val="false"/>
          <w:color w:val="000000"/>
          <w:sz w:val="28"/>
        </w:rPr>
        <w:t xml:space="preserve">  !реализованных!          !му произ- !   !зации  !услуг),  !поставщикам </w:t>
      </w:r>
    </w:p>
    <w:p>
      <w:pPr>
        <w:spacing w:after="0"/>
        <w:ind w:left="0"/>
        <w:jc w:val="both"/>
      </w:pPr>
      <w:r>
        <w:rPr>
          <w:rFonts w:ascii="Times New Roman"/>
          <w:b w:val="false"/>
          <w:i w:val="false"/>
          <w:color w:val="000000"/>
          <w:sz w:val="28"/>
        </w:rPr>
        <w:t xml:space="preserve">  ! по нулевой  !          !ведена    !   !товаров!использо-!товаров </w:t>
      </w:r>
    </w:p>
    <w:p>
      <w:pPr>
        <w:spacing w:after="0"/>
        <w:ind w:left="0"/>
        <w:jc w:val="both"/>
      </w:pPr>
      <w:r>
        <w:rPr>
          <w:rFonts w:ascii="Times New Roman"/>
          <w:b w:val="false"/>
          <w:i w:val="false"/>
          <w:color w:val="000000"/>
          <w:sz w:val="28"/>
        </w:rPr>
        <w:t xml:space="preserve">  !   ставке    !          !отгрузка  !   !(работ,!ванных на!(работ,услуг) </w:t>
      </w:r>
    </w:p>
    <w:p>
      <w:pPr>
        <w:spacing w:after="0"/>
        <w:ind w:left="0"/>
        <w:jc w:val="both"/>
      </w:pPr>
      <w:r>
        <w:rPr>
          <w:rFonts w:ascii="Times New Roman"/>
          <w:b w:val="false"/>
          <w:i w:val="false"/>
          <w:color w:val="000000"/>
          <w:sz w:val="28"/>
        </w:rPr>
        <w:t xml:space="preserve">  !             !          !товаров,  !   !услуг) !производ-!использован- </w:t>
      </w:r>
    </w:p>
    <w:p>
      <w:pPr>
        <w:spacing w:after="0"/>
        <w:ind w:left="0"/>
        <w:jc w:val="both"/>
      </w:pPr>
      <w:r>
        <w:rPr>
          <w:rFonts w:ascii="Times New Roman"/>
          <w:b w:val="false"/>
          <w:i w:val="false"/>
          <w:color w:val="000000"/>
          <w:sz w:val="28"/>
        </w:rPr>
        <w:t xml:space="preserve">  !             !          !реализация!   !       !ство и   !ных на произ- </w:t>
      </w:r>
    </w:p>
    <w:p>
      <w:pPr>
        <w:spacing w:after="0"/>
        <w:ind w:left="0"/>
        <w:jc w:val="both"/>
      </w:pPr>
      <w:r>
        <w:rPr>
          <w:rFonts w:ascii="Times New Roman"/>
          <w:b w:val="false"/>
          <w:i w:val="false"/>
          <w:color w:val="000000"/>
          <w:sz w:val="28"/>
        </w:rPr>
        <w:t xml:space="preserve">  !             !          !  работ,  !   !       !(или) ре-!водство и </w:t>
      </w:r>
    </w:p>
    <w:p>
      <w:pPr>
        <w:spacing w:after="0"/>
        <w:ind w:left="0"/>
        <w:jc w:val="both"/>
      </w:pPr>
      <w:r>
        <w:rPr>
          <w:rFonts w:ascii="Times New Roman"/>
          <w:b w:val="false"/>
          <w:i w:val="false"/>
          <w:color w:val="000000"/>
          <w:sz w:val="28"/>
        </w:rPr>
        <w:t xml:space="preserve">  !             !          !  услуг   !   !       !ализацию !(или) реали- </w:t>
      </w:r>
    </w:p>
    <w:p>
      <w:pPr>
        <w:spacing w:after="0"/>
        <w:ind w:left="0"/>
        <w:jc w:val="both"/>
      </w:pPr>
      <w:r>
        <w:rPr>
          <w:rFonts w:ascii="Times New Roman"/>
          <w:b w:val="false"/>
          <w:i w:val="false"/>
          <w:color w:val="000000"/>
          <w:sz w:val="28"/>
        </w:rPr>
        <w:t xml:space="preserve">  !             !          !          !   !       !отгружен-!зацию отгру- </w:t>
      </w:r>
    </w:p>
    <w:p>
      <w:pPr>
        <w:spacing w:after="0"/>
        <w:ind w:left="0"/>
        <w:jc w:val="both"/>
      </w:pPr>
      <w:r>
        <w:rPr>
          <w:rFonts w:ascii="Times New Roman"/>
          <w:b w:val="false"/>
          <w:i w:val="false"/>
          <w:color w:val="000000"/>
          <w:sz w:val="28"/>
        </w:rPr>
        <w:t xml:space="preserve">  !             !          !          !   !       !ных по   !женных по </w:t>
      </w:r>
    </w:p>
    <w:p>
      <w:pPr>
        <w:spacing w:after="0"/>
        <w:ind w:left="0"/>
        <w:jc w:val="both"/>
      </w:pPr>
      <w:r>
        <w:rPr>
          <w:rFonts w:ascii="Times New Roman"/>
          <w:b w:val="false"/>
          <w:i w:val="false"/>
          <w:color w:val="000000"/>
          <w:sz w:val="28"/>
        </w:rPr>
        <w:t xml:space="preserve">  !             !          !          !   !       !нулевой  !нулевой </w:t>
      </w:r>
    </w:p>
    <w:p>
      <w:pPr>
        <w:spacing w:after="0"/>
        <w:ind w:left="0"/>
        <w:jc w:val="both"/>
      </w:pPr>
      <w:r>
        <w:rPr>
          <w:rFonts w:ascii="Times New Roman"/>
          <w:b w:val="false"/>
          <w:i w:val="false"/>
          <w:color w:val="000000"/>
          <w:sz w:val="28"/>
        </w:rPr>
        <w:t xml:space="preserve">  !             !          !          !   !       !ставке   !ставке това- </w:t>
      </w:r>
    </w:p>
    <w:p>
      <w:pPr>
        <w:spacing w:after="0"/>
        <w:ind w:left="0"/>
        <w:jc w:val="both"/>
      </w:pPr>
      <w:r>
        <w:rPr>
          <w:rFonts w:ascii="Times New Roman"/>
          <w:b w:val="false"/>
          <w:i w:val="false"/>
          <w:color w:val="000000"/>
          <w:sz w:val="28"/>
        </w:rPr>
        <w:t xml:space="preserve">  !             !          !          !   !       !товаров  !ров (работ, </w:t>
      </w:r>
    </w:p>
    <w:p>
      <w:pPr>
        <w:spacing w:after="0"/>
        <w:ind w:left="0"/>
        <w:jc w:val="both"/>
      </w:pPr>
      <w:r>
        <w:rPr>
          <w:rFonts w:ascii="Times New Roman"/>
          <w:b w:val="false"/>
          <w:i w:val="false"/>
          <w:color w:val="000000"/>
          <w:sz w:val="28"/>
        </w:rPr>
        <w:t xml:space="preserve">  !             !          !          !   !       !(работ,  !услуг) </w:t>
      </w:r>
    </w:p>
    <w:p>
      <w:pPr>
        <w:spacing w:after="0"/>
        <w:ind w:left="0"/>
        <w:jc w:val="both"/>
      </w:pPr>
      <w:r>
        <w:rPr>
          <w:rFonts w:ascii="Times New Roman"/>
          <w:b w:val="false"/>
          <w:i w:val="false"/>
          <w:color w:val="000000"/>
          <w:sz w:val="28"/>
        </w:rPr>
        <w:t xml:space="preserve">  !             !          !          !   !       !услуг)   !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А !      Б      !    В     !    Г     ! Д !   Е   !    Ж    !     З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1 </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3 </w:t>
      </w:r>
    </w:p>
    <w:p>
      <w:pPr>
        <w:spacing w:after="0"/>
        <w:ind w:left="0"/>
        <w:jc w:val="both"/>
      </w:pPr>
      <w:r>
        <w:rPr>
          <w:rFonts w:ascii="Times New Roman"/>
          <w:b w:val="false"/>
          <w:i w:val="false"/>
          <w:color w:val="000000"/>
          <w:sz w:val="28"/>
        </w:rPr>
        <w:t xml:space="preserve">Всего </w:t>
      </w:r>
    </w:p>
    <w:p>
      <w:pPr>
        <w:spacing w:after="0"/>
        <w:ind w:left="0"/>
        <w:jc w:val="both"/>
      </w:pPr>
      <w:r>
        <w:rPr>
          <w:rFonts w:ascii="Times New Roman"/>
          <w:b w:val="false"/>
          <w:i w:val="false"/>
          <w:color w:val="000000"/>
          <w:sz w:val="28"/>
        </w:rPr>
        <w:t xml:space="preserve">_________________________________________________________________________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Министерства </w:t>
      </w:r>
      <w:r>
        <w:br/>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февраля 2001 г. N 117 </w:t>
      </w:r>
      <w:r>
        <w:rPr>
          <w:rFonts w:ascii="Times New Roman"/>
          <w:b w:val="false"/>
          <w:i/>
          <w:color w:val="800000"/>
          <w:sz w:val="28"/>
        </w:rPr>
        <w:t xml:space="preserve">&lt;*&gt; </w:t>
      </w:r>
      <w:r>
        <w:br/>
      </w:r>
      <w:r>
        <w:rPr>
          <w:rFonts w:ascii="Times New Roman"/>
          <w:b w:val="false"/>
          <w:i w:val="false"/>
          <w:color w:val="000000"/>
          <w:sz w:val="28"/>
        </w:rPr>
        <w:t>
 </w:t>
      </w:r>
    </w:p>
    <w:p>
      <w:pPr>
        <w:spacing w:after="0"/>
        <w:ind w:left="0"/>
        <w:jc w:val="both"/>
      </w:pPr>
      <w:r>
        <w:rPr>
          <w:rFonts w:ascii="Times New Roman"/>
          <w:b w:val="false"/>
          <w:i/>
          <w:color w:val="800000"/>
          <w:sz w:val="28"/>
        </w:rPr>
        <w:t xml:space="preserve">     Сноска. Приложение 2 в новой редакции -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Руководство </w:t>
      </w:r>
      <w:r>
        <w:br/>
      </w:r>
      <w:r>
        <w:rPr>
          <w:rFonts w:ascii="Times New Roman"/>
          <w:b w:val="false"/>
          <w:i w:val="false"/>
          <w:color w:val="000000"/>
          <w:sz w:val="28"/>
        </w:rPr>
        <w:t>
</w:t>
      </w:r>
      <w:r>
        <w:rPr>
          <w:rFonts w:ascii="Times New Roman"/>
          <w:b/>
          <w:i w:val="false"/>
          <w:color w:val="000080"/>
          <w:sz w:val="28"/>
        </w:rPr>
        <w:t xml:space="preserve">                по построчному заполнению Декларации </w:t>
      </w:r>
      <w:r>
        <w:br/>
      </w:r>
      <w:r>
        <w:rPr>
          <w:rFonts w:ascii="Times New Roman"/>
          <w:b w:val="false"/>
          <w:i w:val="false"/>
          <w:color w:val="000000"/>
          <w:sz w:val="28"/>
        </w:rPr>
        <w:t>
</w:t>
      </w:r>
      <w:r>
        <w:rPr>
          <w:rFonts w:ascii="Times New Roman"/>
          <w:b/>
          <w:i w:val="false"/>
          <w:color w:val="000080"/>
          <w:sz w:val="28"/>
        </w:rPr>
        <w:t xml:space="preserve">              по налогу на добавленную стоимость (НДС) </w:t>
      </w:r>
      <w:r>
        <w:br/>
      </w:r>
      <w:r>
        <w:rPr>
          <w:rFonts w:ascii="Times New Roman"/>
          <w:b w:val="false"/>
          <w:i w:val="false"/>
          <w:color w:val="000000"/>
          <w:sz w:val="28"/>
        </w:rPr>
        <w:t>
</w:t>
      </w:r>
      <w:r>
        <w:rPr>
          <w:rFonts w:ascii="Times New Roman"/>
          <w:b/>
          <w:i w:val="false"/>
          <w:color w:val="000080"/>
          <w:sz w:val="28"/>
        </w:rPr>
        <w:t xml:space="preserve">                          Форма Д (01.2001)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1. Общая информация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Налогоплательщик должен представить декларацию по НДС и уплатить налог в бюджет не позднее 15-го числа месяца, следующего за периодом, отраженным в Декларации. </w:t>
      </w:r>
      <w:r>
        <w:br/>
      </w:r>
      <w:r>
        <w:rPr>
          <w:rFonts w:ascii="Times New Roman"/>
          <w:b w:val="false"/>
          <w:i w:val="false"/>
          <w:color w:val="000000"/>
          <w:sz w:val="28"/>
        </w:rPr>
        <w:t xml:space="preserve">
     Если Декларация представлена с опозданием и (или) налогоплательщиком произведена уплата налога позже установленного срока и (или) если сумма налога в декларации занижена, то в этом случае к налогоплательщику будут применены финансовые санкции в установленном законодательством порядке. </w:t>
      </w:r>
      <w:r>
        <w:br/>
      </w:r>
      <w:r>
        <w:rPr>
          <w:rFonts w:ascii="Times New Roman"/>
          <w:b w:val="false"/>
          <w:i w:val="false"/>
          <w:color w:val="000000"/>
          <w:sz w:val="28"/>
        </w:rPr>
        <w:t xml:space="preserve">
     2. Если по каким-либо строкам или приложениям Декларации отсутствуют данные, то в указанных строках или приложениях проставляется прочерк. </w:t>
      </w:r>
      <w:r>
        <w:br/>
      </w:r>
      <w:r>
        <w:rPr>
          <w:rFonts w:ascii="Times New Roman"/>
          <w:b w:val="false"/>
          <w:i w:val="false"/>
          <w:color w:val="000000"/>
          <w:sz w:val="28"/>
        </w:rPr>
        <w:t xml:space="preserve">
     3. Если налогоплательщик не состоит в соответствии с положениями налогового законодательства на учете по налогу на добавленную стоимость и осуществил приобретение товаров (работ, услуг) у нерезидента, не являющегося плательщиком налога на добавленную стоимость в Республике Казахстан, то такой налогоплательщик в установленном главой 22 настоящей Инструкции порядке уплачивает в бюджет налог на добавленную стоимость за нерезидента и подает декларацию по налогу на добавленную стоимость с заполнением строк 10, 20, 23, 26 и приложения З.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2. Начисление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Строка 1. При заполнении этой строки используется приложение В к Декларации. В этой строке указываются все обороты по реализации, в том числе обороты по экспорту в Туркменистан, а также обороты по экспорту в Российскую Федерацию природного газа, нефти (включая стабильный газовый конденсат), облагаемые налогом по ставке 16 процентов, без включения в них суммы налога. Для расчета налога, начисленного по реализованным товарам (работам, услугам), необходимо умножить сумму чистого оборота на 16 процентов. Полученная сумма указывается в колонке Б строки 1. </w:t>
      </w:r>
      <w:r>
        <w:br/>
      </w:r>
      <w:r>
        <w:rPr>
          <w:rFonts w:ascii="Times New Roman"/>
          <w:b w:val="false"/>
          <w:i w:val="false"/>
          <w:color w:val="000000"/>
          <w:sz w:val="28"/>
        </w:rPr>
        <w:t xml:space="preserve">
     Строка 1а. В этой строке указываются обороты, облагаемые по ставке 20 процентов согласно статье 56-7 Закона. </w:t>
      </w:r>
      <w:r>
        <w:br/>
      </w:r>
      <w:r>
        <w:rPr>
          <w:rFonts w:ascii="Times New Roman"/>
          <w:b w:val="false"/>
          <w:i w:val="false"/>
          <w:color w:val="000000"/>
          <w:sz w:val="28"/>
        </w:rPr>
        <w:t xml:space="preserve">
     5. Строка 2. В этой строке указываются обороты по экспорту, за исключением экспорта в Туркменистан, а также экспорта в Российскую Федерацию природного газа, нефти (включая стабильный газовый конденсат). Строка заполняется на основании документов, подтверждающих экспорт, предусмотренных пунктами 57, 58, 59 настоящей Инструкции. </w:t>
      </w:r>
      <w:r>
        <w:br/>
      </w:r>
      <w:r>
        <w:rPr>
          <w:rFonts w:ascii="Times New Roman"/>
          <w:b w:val="false"/>
          <w:i w:val="false"/>
          <w:color w:val="000000"/>
          <w:sz w:val="28"/>
        </w:rPr>
        <w:t xml:space="preserve">
     6. Строка 3. Указывается величина оборотов, облагаемых по нулевой ставке налога на добавленную стоимость, за исключением экспортных операций, на основании документов, предусмотренных пунктами 63, 64 и 66-1 настоящей Инструкции. </w:t>
      </w:r>
      <w:r>
        <w:br/>
      </w:r>
      <w:r>
        <w:rPr>
          <w:rFonts w:ascii="Times New Roman"/>
          <w:b w:val="false"/>
          <w:i w:val="false"/>
          <w:color w:val="000000"/>
          <w:sz w:val="28"/>
        </w:rPr>
        <w:t xml:space="preserve">
     7. Строка 4. Эта строка заполняется на основании приложения Г. В приложении Г отражаются изменения по облагаемому обороту, произведенные в соответствии с корректировками по сомнительным требованиям. Если размер облагаемого оборота в ранее представленной декларации был исчислен исходя из стоимости реализуемых товаров (работ, услуг), установленной в иностранной валюте, а оплата по которым произведена в тенге, то возникшая разница также указывается в этой строке. </w:t>
      </w:r>
      <w:r>
        <w:br/>
      </w:r>
      <w:r>
        <w:rPr>
          <w:rFonts w:ascii="Times New Roman"/>
          <w:b w:val="false"/>
          <w:i w:val="false"/>
          <w:color w:val="000000"/>
          <w:sz w:val="28"/>
        </w:rPr>
        <w:t xml:space="preserve">
     В этой строке не указываются данные об исправлении арифметических, технических и других ошибок, вносимых во изменение данных Деклараций за предыдущие периоды. Эти исправления вносятся в соответствующие строки Деклараций за предыдущие отчетные периоды и представляются в налоговый орган путем подачи дополнительной декларации по налогу на добавленную стоимость. </w:t>
      </w:r>
      <w:r>
        <w:br/>
      </w:r>
      <w:r>
        <w:rPr>
          <w:rFonts w:ascii="Times New Roman"/>
          <w:b w:val="false"/>
          <w:i w:val="false"/>
          <w:color w:val="000000"/>
          <w:sz w:val="28"/>
        </w:rPr>
        <w:t xml:space="preserve">
     8. Строка 5. Указывается величина оборотов, освобожденных от налога на добавленную стоимость. </w:t>
      </w:r>
      <w:r>
        <w:br/>
      </w:r>
      <w:r>
        <w:rPr>
          <w:rFonts w:ascii="Times New Roman"/>
          <w:b w:val="false"/>
          <w:i w:val="false"/>
          <w:color w:val="000000"/>
          <w:sz w:val="28"/>
        </w:rPr>
        <w:t xml:space="preserve">
     9. Строка 6. Указывается величина оборотов по реализации сырья (за исключением всех видов спирта), отгруженного для первичной промышленной переработки, по которому налог на добавленную стоимость не начисляется согласно методу зачета в порядке, предусмотренном пунктом 92 настоящей Инструкции. </w:t>
      </w:r>
      <w:r>
        <w:br/>
      </w:r>
      <w:r>
        <w:rPr>
          <w:rFonts w:ascii="Times New Roman"/>
          <w:b w:val="false"/>
          <w:i w:val="false"/>
          <w:color w:val="000000"/>
          <w:sz w:val="28"/>
        </w:rPr>
        <w:t xml:space="preserve">
     10. Строка 7. Указывается полная величина оборота по реализации, составляющие которого были внесены в строки с 1 по 6. Исходя из полной величины оборота рассчитывается процент, который составляет облагаемый оборот в общей сумме оборота. Полученный процент указывается в строке 7а. </w:t>
      </w:r>
      <w:r>
        <w:br/>
      </w:r>
      <w:r>
        <w:rPr>
          <w:rFonts w:ascii="Times New Roman"/>
          <w:b w:val="false"/>
          <w:i w:val="false"/>
          <w:color w:val="000000"/>
          <w:sz w:val="28"/>
        </w:rPr>
        <w:t xml:space="preserve">
     Также, если у налогоплательщика имеется оборот по реализации, облагаемый по нулевой ставке, рассчитывается его процент в общем облагаемом обороте, который указывается в строке 7б. </w:t>
      </w:r>
      <w:r>
        <w:br/>
      </w:r>
      <w:r>
        <w:rPr>
          <w:rFonts w:ascii="Times New Roman"/>
          <w:b w:val="false"/>
          <w:i w:val="false"/>
          <w:color w:val="000000"/>
          <w:sz w:val="28"/>
        </w:rPr>
        <w:t xml:space="preserve">
     11. Строка 8. В этой строке указывается сумма налога на добавленную стоимость, уплаченная при импорте товаров методом зачета в соответствии с пунктом 108 настоящей Инструкции. </w:t>
      </w:r>
      <w:r>
        <w:br/>
      </w:r>
      <w:r>
        <w:rPr>
          <w:rFonts w:ascii="Times New Roman"/>
          <w:b w:val="false"/>
          <w:i w:val="false"/>
          <w:color w:val="000000"/>
          <w:sz w:val="28"/>
        </w:rPr>
        <w:t xml:space="preserve">
     12. Строка 9. Рассчитывается полная величина начисленного налога на добавленную стоимость за отчетный период с учетом данных строк 1, 4 и 8.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3. Сумма налога на добавленную стоимость, относимая в зачет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Строка 10. При заполнении этой строки используется приложение Д, если налогоплательщиком выбран пропорциональный метод отнесения в зачет налога на добавленную стоимость, или приложение Д-1, если налогоплательщиком выбран раздельный метод отнесения в зачет налога на добавленную стоимость. В приложении Д или Д-1 указывается полная информация обо всех приобретениях налогоплательщика, произведенных в отчетном периоде на внутреннем рынке и в Российской Федерации - природного газа и нефти (включая стабильный газовый конденсат). При фактической уплате в бюджет налога на добавленную стоимость за нерезидента в приложении также указываются товары (работы, услуги), приобретенные у незарегистрированных в Республике Казахстан нерезидентов. Итоговые величины, указанные в строке 10.8 приложения Д или графах 10, 11 по строке 10 приложения Д-1 переносятся затем в строку 10 Декларации. </w:t>
      </w:r>
      <w:r>
        <w:br/>
      </w:r>
      <w:r>
        <w:rPr>
          <w:rFonts w:ascii="Times New Roman"/>
          <w:b w:val="false"/>
          <w:i w:val="false"/>
          <w:color w:val="000000"/>
          <w:sz w:val="28"/>
        </w:rPr>
        <w:t xml:space="preserve">
     14. Строка 11. В этой строке указывается стоимость товаров (в том числе основных средств), ввезенных на таможенную территорию Республики Казахстан и облагаемых налогом на добавленную стоимость при таможенном оформлении. Строка заполняется на основании грузовых таможенных деклараций и документов, подтверждающих уплату налога на добавленную стоимость на импорт. При заполнении данной строки не учитываются данные по импорту, указываемые в строках 10, 13 и 18. При использовании раздельного метода отнесения в зачет налога на добавленную стоимость данная строка заполняется на основании приложения Д-1. </w:t>
      </w:r>
      <w:r>
        <w:br/>
      </w:r>
      <w:r>
        <w:rPr>
          <w:rFonts w:ascii="Times New Roman"/>
          <w:b w:val="false"/>
          <w:i w:val="false"/>
          <w:color w:val="000000"/>
          <w:sz w:val="28"/>
        </w:rPr>
        <w:t xml:space="preserve">
     15. Строка 12. Указывается стоимость импортируемых товаров, освобождаемых от налога на добавленную стоимость в соответствии со статьей 71 Закона. </w:t>
      </w:r>
      <w:r>
        <w:br/>
      </w:r>
      <w:r>
        <w:rPr>
          <w:rFonts w:ascii="Times New Roman"/>
          <w:b w:val="false"/>
          <w:i w:val="false"/>
          <w:color w:val="000000"/>
          <w:sz w:val="28"/>
        </w:rPr>
        <w:t xml:space="preserve">
     16. Строка 13. В колонке А этой строки указывается стоимость импортируемых сырья и материалов, предназначенных для промышленной переработки, а также импортируемых воды, газа и электроэнергии, по которым была предоставлена отсрочка по уплате налога на добавленную стоимость в соответствии с пунктом 107 настоящей Инструкции. </w:t>
      </w:r>
      <w:r>
        <w:br/>
      </w:r>
      <w:r>
        <w:rPr>
          <w:rFonts w:ascii="Times New Roman"/>
          <w:b w:val="false"/>
          <w:i w:val="false"/>
          <w:color w:val="000000"/>
          <w:sz w:val="28"/>
        </w:rPr>
        <w:t xml:space="preserve">
     17. Строка 14. Рассчитывается величина стоимости всех товаров (работ, услуг), приобретенных в отчетном периоде, данные о которых были внесены в строки с 10 по 13 без учета налога на добавленную стоимость. </w:t>
      </w:r>
      <w:r>
        <w:br/>
      </w:r>
      <w:r>
        <w:rPr>
          <w:rFonts w:ascii="Times New Roman"/>
          <w:b w:val="false"/>
          <w:i w:val="false"/>
          <w:color w:val="000000"/>
          <w:sz w:val="28"/>
        </w:rPr>
        <w:t xml:space="preserve">
     18. Строка 15. Эта строка заполняется на основании приложения Е. В приложении Е и в этой строке указываются корректировки сумм налога на добавленную стоимость, отнесенного в зачет в ранее поданных декларациях, если такие корректировки связаны с сомнительными обязательствами, а также с осуществлением оплаты за полученные товары (работы, услуги) в случае, если сумма налога на добавленную стоимость в ранее представленной декларации была исчислена исходя из стоимости, установленной в иностранной валюте, а оплата по указанным товарам (работам, услугам) произведена в тенге. </w:t>
      </w:r>
      <w:r>
        <w:br/>
      </w:r>
      <w:r>
        <w:rPr>
          <w:rFonts w:ascii="Times New Roman"/>
          <w:b w:val="false"/>
          <w:i w:val="false"/>
          <w:color w:val="000000"/>
          <w:sz w:val="28"/>
        </w:rPr>
        <w:t xml:space="preserve">
     В случае, если налогоплательщиком ранее были приобретены товары с налогом на добавленную стоимость не в целях облагаемого оборота, в связи с чем налог на добавленную стоимость не был отнесен в зачет, но в последующих периодах такие товары использовались в целях облагаемого оборота, то налог на добавленную стоимость подлежит отнесению в зачет. Такие суммы налога на добавленную стоимость отражаются в Декларации как корректировки по предыдущим периодам. Все корректировки в указанных случаях должны быть отражены в приложении Е с краткой информацией о вносимых корректировках и с указанием периода, по которому производится корректировка зачета. Итоговая сумма корректировок переносится в строку 15. </w:t>
      </w:r>
      <w:r>
        <w:br/>
      </w:r>
      <w:r>
        <w:rPr>
          <w:rFonts w:ascii="Times New Roman"/>
          <w:b w:val="false"/>
          <w:i w:val="false"/>
          <w:color w:val="000000"/>
          <w:sz w:val="28"/>
        </w:rPr>
        <w:t xml:space="preserve">
     Все корректировки в указанных случаях должны быть отражены в приложении Е. В остальных случаях представляется дополнительная декларация. </w:t>
      </w:r>
      <w:r>
        <w:br/>
      </w:r>
      <w:r>
        <w:rPr>
          <w:rFonts w:ascii="Times New Roman"/>
          <w:b w:val="false"/>
          <w:i w:val="false"/>
          <w:color w:val="000000"/>
          <w:sz w:val="28"/>
        </w:rPr>
        <w:t xml:space="preserve">
     19. Строка 16. Если налогоплательщику была предоставлена отсрочка по уплате налога на добавленную стоимость на импортируемые товары, предназначенные для промышленной переработки, а также импортируемые воду, газ и электроэнергию, и если после взаимозачетов с бюджетом, по истечении трехмесячного периода отсрочки, все еще имеется непогашенная сумма налога на добавленную стоимость, налогоплательщик обязан уплатить оставшуюся сумму налога по отсрочке. Фактически уплаченная сумма налога в бюджет указывается в колонке Б строки 16, а также должна быть отражена в приложении Б к Декларации. При использовании раздельного метода отнесения в зачет налога на добавленную стоимость данная строка заполняется на основании приложения Д-1. </w:t>
      </w:r>
      <w:r>
        <w:br/>
      </w:r>
      <w:r>
        <w:rPr>
          <w:rFonts w:ascii="Times New Roman"/>
          <w:b w:val="false"/>
          <w:i w:val="false"/>
          <w:color w:val="000000"/>
          <w:sz w:val="28"/>
        </w:rPr>
        <w:t xml:space="preserve">
     20. Строка 17. Рассчитывается полная величина налога на добавленную стоимость, относимого в зачет, за отчетный период согласно данным строк с 10 по 16. </w:t>
      </w:r>
      <w:r>
        <w:br/>
      </w:r>
      <w:r>
        <w:rPr>
          <w:rFonts w:ascii="Times New Roman"/>
          <w:b w:val="false"/>
          <w:i w:val="false"/>
          <w:color w:val="000000"/>
          <w:sz w:val="28"/>
        </w:rPr>
        <w:t xml:space="preserve">
     21. Строка 18. Указывается сумма налога на добавленную стоимость, уплаченная при импорте товаров методом зачета в соответствии с пунктом 108 настоящей Инструкции. Сумма налога на добавленную стоимость, указанная в этой строке, должна равняться сумме, указанной в строке 8. </w:t>
      </w:r>
      <w:r>
        <w:br/>
      </w:r>
      <w:r>
        <w:rPr>
          <w:rFonts w:ascii="Times New Roman"/>
          <w:b w:val="false"/>
          <w:i w:val="false"/>
          <w:color w:val="000000"/>
          <w:sz w:val="28"/>
        </w:rPr>
        <w:t xml:space="preserve">
     22. Строка 19. При использовании пропорционального метода отнесения в зачет налога на добавленную стоимость в зачет относится сумма налога, исчисленного путем умножения данных по строке 17 на долю облагаемого оборота, указанную в строке 7а, и прибавлением к полученной сумме данных по строке 18. Полученная сумма указывается в строке 19а. </w:t>
      </w:r>
      <w:r>
        <w:br/>
      </w:r>
      <w:r>
        <w:rPr>
          <w:rFonts w:ascii="Times New Roman"/>
          <w:b w:val="false"/>
          <w:i w:val="false"/>
          <w:color w:val="000000"/>
          <w:sz w:val="28"/>
        </w:rPr>
        <w:t xml:space="preserve">
     При использовании раздельного метода отнесения в зачет налога на добавленную стоимость в зачет относится сумма налога, исчисленного путем сложения данных строк 17 и 18. Полученная сумма указывается в строке 19б.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4. Расчет налога на добавленную стоимость за отчетный период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Строка 20. По этой строке указывается сумма налога, подлежащего уплате за отчетный период. Для этого из полной суммы начисленного налога (строка 9) вычитается сумма налога на добавленную стоимость, относимого в зачет по строке 19а, если налогоплательщиком используется пропорциональный метод отнесения в зачет налога на добавленную стоимость или по строке 19б, если налогоплательщиком используется раздельный метод отнесения в зачет налога на добавленную. Если начисленная сумма налога превышает сумму налога, относимого в зачет, то Вам не надо заполнять строку 21. </w:t>
      </w:r>
      <w:r>
        <w:br/>
      </w:r>
      <w:r>
        <w:rPr>
          <w:rFonts w:ascii="Times New Roman"/>
          <w:b w:val="false"/>
          <w:i w:val="false"/>
          <w:color w:val="000000"/>
          <w:sz w:val="28"/>
        </w:rPr>
        <w:t xml:space="preserve">
     24. Строка 21. Если относимая в зачет величина налога на добавленную стоимость превышает начисленную сумму налога, необходимо указать сумму превышения в этой строке, которая определяется как: </w:t>
      </w:r>
      <w:r>
        <w:br/>
      </w:r>
      <w:r>
        <w:rPr>
          <w:rFonts w:ascii="Times New Roman"/>
          <w:b w:val="false"/>
          <w:i w:val="false"/>
          <w:color w:val="000000"/>
          <w:sz w:val="28"/>
        </w:rPr>
        <w:t xml:space="preserve">
     строка 19а минус строка 9, если налогоплательщиком используется пропорциональный метод отнесения в зачет налога на добавленную стоимость; </w:t>
      </w:r>
      <w:r>
        <w:br/>
      </w:r>
      <w:r>
        <w:rPr>
          <w:rFonts w:ascii="Times New Roman"/>
          <w:b w:val="false"/>
          <w:i w:val="false"/>
          <w:color w:val="000000"/>
          <w:sz w:val="28"/>
        </w:rPr>
        <w:t xml:space="preserve">
     строка 19б минус строка 9, если налогоплательщиком используется раздельный метод отнесения в зачет налога на добавленную стоимость. </w:t>
      </w:r>
      <w:r>
        <w:br/>
      </w:r>
      <w:r>
        <w:rPr>
          <w:rFonts w:ascii="Times New Roman"/>
          <w:b w:val="false"/>
          <w:i w:val="false"/>
          <w:color w:val="000000"/>
          <w:sz w:val="28"/>
        </w:rPr>
        <w:t xml:space="preserve">
     При заполнении данной строки не заполняется строка 20. </w:t>
      </w:r>
      <w:r>
        <w:br/>
      </w:r>
      <w:r>
        <w:rPr>
          <w:rFonts w:ascii="Times New Roman"/>
          <w:b w:val="false"/>
          <w:i w:val="false"/>
          <w:color w:val="000000"/>
          <w:sz w:val="28"/>
        </w:rPr>
        <w:t xml:space="preserve">
     25. Строка 22а. В случае уплаты текущих платежей по налогу на добавленную стоимость или если из предыдущего отчетного периода переносятся зачеты по налогу на добавленную стоимость, возврат которых не был произведен в текущем отчетном периоде, то их полная сумма из строки 7 приложения А переносится в данную строку. </w:t>
      </w:r>
      <w:r>
        <w:br/>
      </w:r>
      <w:r>
        <w:rPr>
          <w:rFonts w:ascii="Times New Roman"/>
          <w:b w:val="false"/>
          <w:i w:val="false"/>
          <w:color w:val="000000"/>
          <w:sz w:val="28"/>
        </w:rPr>
        <w:t xml:space="preserve">
     При составлении декларации за июль 2001 года в данной строке указывается сумма текущих платежей по налогу на добавленную стоимость, произведенных в июле 2001 года, и не указывается сумма превышения, образовавшегося по состоянию на 01.07.2001 года. </w:t>
      </w:r>
      <w:r>
        <w:br/>
      </w:r>
      <w:r>
        <w:rPr>
          <w:rFonts w:ascii="Times New Roman"/>
          <w:b w:val="false"/>
          <w:i w:val="false"/>
          <w:color w:val="000000"/>
          <w:sz w:val="28"/>
        </w:rPr>
        <w:t xml:space="preserve">
     Строка 22б. В данной строке указывается величина графы 11 приложения 7 к Инструкции Министерства государственных доходов Республики Казахстан </w:t>
      </w:r>
      <w:r>
        <w:rPr>
          <w:rFonts w:ascii="Times New Roman"/>
          <w:b w:val="false"/>
          <w:i w:val="false"/>
          <w:color w:val="000000"/>
          <w:sz w:val="28"/>
        </w:rPr>
        <w:t xml:space="preserve">V011545_ </w:t>
      </w:r>
      <w:r>
        <w:rPr>
          <w:rFonts w:ascii="Times New Roman"/>
          <w:b w:val="false"/>
          <w:i w:val="false"/>
          <w:color w:val="000000"/>
          <w:sz w:val="28"/>
        </w:rPr>
        <w:t xml:space="preserve">"О порядке предоставления сведений по остаткам товарно-материальных ценностей, приобретенных до 1 июля 2001 года, и зачета налога на добавленную стоимость", утвержденной приказом Министра государственных доходов Республики Казахстан от 11 мая 2001 года N 562. </w:t>
      </w:r>
      <w:r>
        <w:br/>
      </w:r>
      <w:r>
        <w:rPr>
          <w:rFonts w:ascii="Times New Roman"/>
          <w:b w:val="false"/>
          <w:i w:val="false"/>
          <w:color w:val="000000"/>
          <w:sz w:val="28"/>
        </w:rPr>
        <w:t xml:space="preserve">
     26. Строка 23. В этой строке указывается сумма налога на добавленную стоимость, подлежащего уплате в бюджет (строка 20), за вычетом сумм, указанных в строках 21, 22а и 22б. </w:t>
      </w:r>
      <w:r>
        <w:br/>
      </w:r>
      <w:r>
        <w:rPr>
          <w:rFonts w:ascii="Times New Roman"/>
          <w:b w:val="false"/>
          <w:i w:val="false"/>
          <w:color w:val="000000"/>
          <w:sz w:val="28"/>
        </w:rPr>
        <w:t xml:space="preserve">
     27. Строка 24. Эта строка заполняется только в том случае, если после внесения всех корректировок все же остается превышение суммы налога на добавленную стоимость, относимого в зачет, над суммой начисленного налога. Если эта строка заполняется, то в строке 23 ставится прочерк. </w:t>
      </w:r>
      <w:r>
        <w:br/>
      </w:r>
      <w:r>
        <w:rPr>
          <w:rFonts w:ascii="Times New Roman"/>
          <w:b w:val="false"/>
          <w:i w:val="false"/>
          <w:color w:val="000000"/>
          <w:sz w:val="28"/>
        </w:rPr>
        <w:t xml:space="preserve">
     28. Строка 25. Если за отчетный период имеются обороты по реализации, облагаемые по нулевой ставке, в этой строке указывается сумма налога на добавленную стоимость, подлежащая возврату из бюджета по указанным оборотам. Названная сумма переносится из приложения И колонки З (по строке "ВСЕГО"). Если налогоплательщиком на постоянной основе осуществляется реализация продукции собственного производства с применением нулевой ставки и стоимость оборотов, облагаемых по нулевой ставке, составляет 70 и более процентов в общем облагаемом обороте, то в данную строку переносится сумма, указанная в строке 24. </w:t>
      </w:r>
      <w:r>
        <w:br/>
      </w:r>
      <w:r>
        <w:rPr>
          <w:rFonts w:ascii="Times New Roman"/>
          <w:b w:val="false"/>
          <w:i w:val="false"/>
          <w:color w:val="000000"/>
          <w:sz w:val="28"/>
        </w:rPr>
        <w:t xml:space="preserve">
     29. Строка 26. В этой строке указывается сумма налога на добавленную стоимость, подлежащего уплате за незарегистрированного нерезидента по товарам (работам, услугам), полученным от такого нерезидента в течение отчетного периода. Строка заполняется на основании приложения З.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5. Приложения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Приложение А (Суммирование текущих платежей и перенесенных из предыдущего периода зачетов). Это приложение заполняется в том случае, если налогоплательщик должен вносить текущие платежи в бюджет и (или) у него имеется превышение по налогу на добавленную стоимость, образовавшееся после 1 июля 2001 года, а также если он имеет право на возврат сумм налога на добавленную стоимость за предыдущие периоды, которые такому налогоплательщику не были возмещены, а были перенесены в счет его будущих налоговых обязательств. В строках с 1 по 3 указываются фактические суммы произведенных текущих платежей. В случае, если в предыдущих периодах имелись обороты по реализации, облагаемые по нулевой ставке, в связи с чем у налогоплательщика возникли суммы налога на добавленную стоимость, подлежащие возврату из бюджета, а в течение отчетного периода такому налогоплательщику был произведен их возврат в соответствии с приложением З к настоящей Инструкции, то сумма возврата указывается в строке 6. В строку 5 переносятся данные строки 24 Декларации по НДС за предыдущий отчетный период. </w:t>
      </w:r>
      <w:r>
        <w:br/>
      </w:r>
      <w:r>
        <w:rPr>
          <w:rFonts w:ascii="Times New Roman"/>
          <w:b w:val="false"/>
          <w:i w:val="false"/>
          <w:color w:val="000000"/>
          <w:sz w:val="28"/>
        </w:rPr>
        <w:t xml:space="preserve">
     При составлении декларации за июль 2001 года строка 5 приложения не заполняется. </w:t>
      </w:r>
      <w:r>
        <w:br/>
      </w:r>
      <w:r>
        <w:rPr>
          <w:rFonts w:ascii="Times New Roman"/>
          <w:b w:val="false"/>
          <w:i w:val="false"/>
          <w:color w:val="000000"/>
          <w:sz w:val="28"/>
        </w:rPr>
        <w:t xml:space="preserve">
     31. Приложение Б (Предоставление отсрочки по уплате налога на добавленную стоимость на импорт в соответствии с пунктом 107 настоящей Инструкции). В приложении Б налогоплательщиком ведется отдельный учет предоставляемых ему отсрочек по уплате налога на добавленную стоимость на импорт. </w:t>
      </w:r>
      <w:r>
        <w:br/>
      </w:r>
      <w:r>
        <w:rPr>
          <w:rFonts w:ascii="Times New Roman"/>
          <w:b w:val="false"/>
          <w:i w:val="false"/>
          <w:color w:val="000000"/>
          <w:sz w:val="28"/>
        </w:rPr>
        <w:t xml:space="preserve">
     Первые три колонки приложения заполняются в том отчетном периоде, когда были импортированы товары. Эти же сведения указываются в декларациях за последующие отчетные периоды до окончания периода отсрочки. В последующих декларациях в графе 4 этого приложения указывается сумма налога на добавленную стоимость, исчисляемая путем вычитания из величины графы 2 настоящего приложения величины строки 9 Декларации за отчетный и предыдущий периоды. </w:t>
      </w:r>
      <w:r>
        <w:br/>
      </w:r>
      <w:r>
        <w:rPr>
          <w:rFonts w:ascii="Times New Roman"/>
          <w:b w:val="false"/>
          <w:i w:val="false"/>
          <w:color w:val="000000"/>
          <w:sz w:val="28"/>
        </w:rPr>
        <w:t xml:space="preserve">
     В графе 6 указывается остаток непогашенной взаимозачетами задолженности по предоставленной отсрочке, которая налогоплательщиком должна быть уплачена непосредственно в бюджет. Указанная в этой строке сумма отражается как начисленная сумма на лицевом счете налогоплательщика, открытом по коду платежа 105102. В случае неуплаты этой суммы до окончания срока отсрочки производится начисление пени. </w:t>
      </w:r>
      <w:r>
        <w:br/>
      </w:r>
      <w:r>
        <w:rPr>
          <w:rFonts w:ascii="Times New Roman"/>
          <w:b w:val="false"/>
          <w:i w:val="false"/>
          <w:color w:val="000000"/>
          <w:sz w:val="28"/>
        </w:rPr>
        <w:t xml:space="preserve">
     В случае фактической уплаты этой задолженности уплаченная сумма указывается в строке 16 Декларации. </w:t>
      </w:r>
      <w:r>
        <w:br/>
      </w:r>
      <w:r>
        <w:rPr>
          <w:rFonts w:ascii="Times New Roman"/>
          <w:b w:val="false"/>
          <w:i w:val="false"/>
          <w:color w:val="000000"/>
          <w:sz w:val="28"/>
        </w:rPr>
        <w:t xml:space="preserve">
     32. Приложение В (Пояснение строки 1 колонки А Декларации). В строке </w:t>
      </w:r>
      <w:r>
        <w:br/>
      </w:r>
      <w:r>
        <w:rPr>
          <w:rFonts w:ascii="Times New Roman"/>
          <w:b w:val="false"/>
          <w:i w:val="false"/>
          <w:color w:val="000000"/>
          <w:sz w:val="28"/>
        </w:rPr>
        <w:t xml:space="preserve">
1.1. указываются все обороты по реализации товаров (работ, услуг), облагаемые по ставке налога 16 процентов, без включения в них налога на добавленную стоимость. В этой строке не указываются обороты, по реализации товаров, которые у налогоплательщика числятся в остатках по состоянию на 1 июля 2001 года. </w:t>
      </w:r>
      <w:r>
        <w:br/>
      </w:r>
      <w:r>
        <w:rPr>
          <w:rFonts w:ascii="Times New Roman"/>
          <w:b w:val="false"/>
          <w:i w:val="false"/>
          <w:color w:val="000000"/>
          <w:sz w:val="28"/>
        </w:rPr>
        <w:t xml:space="preserve">
     Строка 1.2. заполняется в случае осуществления экспорта товаров в Туркменистан, а также осуществления экспорта в Российскую Федерацию природного газа, нефти (включая стабильный газовый конденсат), облагаемых по ставке налога 16 процентов. </w:t>
      </w:r>
      <w:r>
        <w:br/>
      </w:r>
      <w:r>
        <w:rPr>
          <w:rFonts w:ascii="Times New Roman"/>
          <w:b w:val="false"/>
          <w:i w:val="false"/>
          <w:color w:val="000000"/>
          <w:sz w:val="28"/>
        </w:rPr>
        <w:t xml:space="preserve">
     Строка 1.3. заполняется только в том случае, если реализованы товары, по которым ранее не был получен зачет налога на добавленную стоимость, уплаченного при их приобретении (легковые автомобили; товары, не предназначенные для предпринимательской деятельности; основные средства, приобретенные до введения в действие Закона Республики Казахстан "О налогах и других обязательных платежах в бюджет"). Вносимая в эти строки сумма определяется в виде разности между ценой реализации товаров и их учетной стоимостью. </w:t>
      </w:r>
      <w:r>
        <w:br/>
      </w:r>
      <w:r>
        <w:rPr>
          <w:rFonts w:ascii="Times New Roman"/>
          <w:b w:val="false"/>
          <w:i w:val="false"/>
          <w:color w:val="000000"/>
          <w:sz w:val="28"/>
        </w:rPr>
        <w:t xml:space="preserve">
     В строке 1.4. указываются корректировки облагаемого оборота, производимые в случае, если товары реализованы ниже цены приобретения по торгово-посреднической деятельности или ниже фактически сложившихся затрат по бартерным операциям, безвозмездной передаче, выплат в натуральном выражении, а также в случае порчи или утраты товаров. </w:t>
      </w:r>
      <w:r>
        <w:br/>
      </w:r>
      <w:r>
        <w:rPr>
          <w:rFonts w:ascii="Times New Roman"/>
          <w:b w:val="false"/>
          <w:i w:val="false"/>
          <w:color w:val="000000"/>
          <w:sz w:val="28"/>
        </w:rPr>
        <w:t xml:space="preserve">
     Строка 1.5. заполняется в случае, если налогоплательщиком, осуществляющим торгово-посредническую деятельность, в отчетном периоде осуществлен экспорт товаров по стоимости ниже цены приобретения. </w:t>
      </w:r>
      <w:r>
        <w:br/>
      </w:r>
      <w:r>
        <w:rPr>
          <w:rFonts w:ascii="Times New Roman"/>
          <w:b w:val="false"/>
          <w:i w:val="false"/>
          <w:color w:val="000000"/>
          <w:sz w:val="28"/>
        </w:rPr>
        <w:t xml:space="preserve">
     В строке 1.6. указываются обороты по реализации остатков, числящихся у налогоплательщика по состоянию на 1 июля 2001 года, по которым были представлены сведения в порядке, установленном Инструкцией Министерства государственных доходов Республики Казахстан </w:t>
      </w:r>
      <w:r>
        <w:rPr>
          <w:rFonts w:ascii="Times New Roman"/>
          <w:b w:val="false"/>
          <w:i w:val="false"/>
          <w:color w:val="000000"/>
          <w:sz w:val="28"/>
        </w:rPr>
        <w:t xml:space="preserve">V011545_ </w:t>
      </w:r>
      <w:r>
        <w:rPr>
          <w:rFonts w:ascii="Times New Roman"/>
          <w:b w:val="false"/>
          <w:i w:val="false"/>
          <w:color w:val="000000"/>
          <w:sz w:val="28"/>
        </w:rPr>
        <w:t xml:space="preserve">"О порядке предоставления сведений по остаткам товарно-материальных ценностей, приобретенных до 1 июля 2001 года, и зачета налога на добавленную стоимость", утвержденной приказом Министра государственных доходов Республики Казахстан от 11 мая 2001 года N 562. </w:t>
      </w:r>
      <w:r>
        <w:br/>
      </w:r>
      <w:r>
        <w:rPr>
          <w:rFonts w:ascii="Times New Roman"/>
          <w:b w:val="false"/>
          <w:i w:val="false"/>
          <w:color w:val="000000"/>
          <w:sz w:val="28"/>
        </w:rPr>
        <w:t xml:space="preserve">
     По строке 1.7. указывается показания величин с 1.1. по 1.6. </w:t>
      </w:r>
      <w:r>
        <w:br/>
      </w:r>
      <w:r>
        <w:rPr>
          <w:rFonts w:ascii="Times New Roman"/>
          <w:b w:val="false"/>
          <w:i w:val="false"/>
          <w:color w:val="000000"/>
          <w:sz w:val="28"/>
        </w:rPr>
        <w:t xml:space="preserve">
     В строке 1.8. отражается общее количество выписанных покупателям счетов-фактур в отчетном периоде, включая счета-фактуры по освобожденным оборотам, если такие счета-фактуры были выписаны. </w:t>
      </w:r>
      <w:r>
        <w:br/>
      </w:r>
      <w:r>
        <w:rPr>
          <w:rFonts w:ascii="Times New Roman"/>
          <w:b w:val="false"/>
          <w:i w:val="false"/>
          <w:color w:val="000000"/>
          <w:sz w:val="28"/>
        </w:rPr>
        <w:t xml:space="preserve">
     33. Приложение Г (Пояснение строки 4 Декларации). В этом приложении отражаются следующие изменения по облагаемому обороту: </w:t>
      </w:r>
      <w:r>
        <w:br/>
      </w:r>
      <w:r>
        <w:rPr>
          <w:rFonts w:ascii="Times New Roman"/>
          <w:b w:val="false"/>
          <w:i w:val="false"/>
          <w:color w:val="000000"/>
          <w:sz w:val="28"/>
        </w:rPr>
        <w:t xml:space="preserve">
     1) оборот по реализации товаров (работ, услуг), ранее обложенных налогом на добавленную стоимость и признанных сомнительным требованием. Этот оборот отражается со знаком минус; </w:t>
      </w:r>
      <w:r>
        <w:br/>
      </w:r>
      <w:r>
        <w:rPr>
          <w:rFonts w:ascii="Times New Roman"/>
          <w:b w:val="false"/>
          <w:i w:val="false"/>
          <w:color w:val="000000"/>
          <w:sz w:val="28"/>
        </w:rPr>
        <w:t xml:space="preserve">
     2) получение оплаты по ранее списанному сомнительному требованию. </w:t>
      </w:r>
      <w:r>
        <w:br/>
      </w:r>
      <w:r>
        <w:rPr>
          <w:rFonts w:ascii="Times New Roman"/>
          <w:b w:val="false"/>
          <w:i w:val="false"/>
          <w:color w:val="000000"/>
          <w:sz w:val="28"/>
        </w:rPr>
        <w:t xml:space="preserve">
     Данная сумма отражается со знаком плюс и указывается только в том случае, если налогоплательщик в предыдущие отчетные периоды произвел уменьшение облагаемого оборота по данному сомнительному требованию; </w:t>
      </w:r>
      <w:r>
        <w:br/>
      </w:r>
      <w:r>
        <w:rPr>
          <w:rFonts w:ascii="Times New Roman"/>
          <w:b w:val="false"/>
          <w:i w:val="false"/>
          <w:color w:val="000000"/>
          <w:sz w:val="28"/>
        </w:rPr>
        <w:t xml:space="preserve">
     3) в случае получения оплаты за реализованные товары (работы, услуги), если размер облагаемого оборота в ранее представленной декларации был исчислен исходя из стоимости, установленной в иностранной валюте, а оплата произведена в тенге. </w:t>
      </w:r>
      <w:r>
        <w:br/>
      </w:r>
      <w:r>
        <w:rPr>
          <w:rFonts w:ascii="Times New Roman"/>
          <w:b w:val="false"/>
          <w:i w:val="false"/>
          <w:color w:val="000000"/>
          <w:sz w:val="28"/>
        </w:rPr>
        <w:t xml:space="preserve">
     Приложение Д (Пояснение строки 10 Декларации, заполняется при использовании налогоплательщиком пропорционального метода отнесения в зачет налога на добавленную стоимость). Зачет налога разрешен только в том случае, если у налогоплательщика имеются достоверные счета-фактуры, подтверждающие справедливость требования о зачете. При этом следует иметь в виду, что налог на добавленную стоимость подлежит отнесению в зачет в соответствии с главой 14 настоящей Инструкции. </w:t>
      </w:r>
      <w:r>
        <w:br/>
      </w:r>
      <w:r>
        <w:rPr>
          <w:rFonts w:ascii="Times New Roman"/>
          <w:b w:val="false"/>
          <w:i w:val="false"/>
          <w:color w:val="000000"/>
          <w:sz w:val="28"/>
        </w:rPr>
        <w:t xml:space="preserve">
     Строка 10.1 включает только товары, работы или услуги, приобретенные в Республике Казахстан, по которым выписаны счета-фактуры с налогом на добавленную стоимость по ставке 16 процентов. </w:t>
      </w:r>
      <w:r>
        <w:br/>
      </w:r>
      <w:r>
        <w:rPr>
          <w:rFonts w:ascii="Times New Roman"/>
          <w:b w:val="false"/>
          <w:i w:val="false"/>
          <w:color w:val="000000"/>
          <w:sz w:val="28"/>
        </w:rPr>
        <w:t xml:space="preserve">
     В строке 10.2 указывается общая стоимость природного газа, нефти (включая стабильный газовый конденсат), приобретенных в Российской Федерации с налогом на добавленную стоимость и по которым поставщиком указанных товаров выставлены счета-фактуры с выделением налога на добавленную стоимость отдельной строкой. </w:t>
      </w:r>
      <w:r>
        <w:br/>
      </w:r>
      <w:r>
        <w:rPr>
          <w:rFonts w:ascii="Times New Roman"/>
          <w:b w:val="false"/>
          <w:i w:val="false"/>
          <w:color w:val="000000"/>
          <w:sz w:val="28"/>
        </w:rPr>
        <w:t xml:space="preserve">
     В строке 10.3. указываются товары, работы и услуги, приобретенные в Республике Казахстан без налога на добавленную стоимость. </w:t>
      </w:r>
      <w:r>
        <w:br/>
      </w:r>
      <w:r>
        <w:rPr>
          <w:rFonts w:ascii="Times New Roman"/>
          <w:b w:val="false"/>
          <w:i w:val="false"/>
          <w:color w:val="000000"/>
          <w:sz w:val="28"/>
        </w:rPr>
        <w:t xml:space="preserve">
     В строке 10.4. указывается сумма налога, уплаченная в бюджет за нерезидента в соответствии с главой 22 настоящей Инструкции. </w:t>
      </w:r>
      <w:r>
        <w:br/>
      </w:r>
      <w:r>
        <w:rPr>
          <w:rFonts w:ascii="Times New Roman"/>
          <w:b w:val="false"/>
          <w:i w:val="false"/>
          <w:color w:val="000000"/>
          <w:sz w:val="28"/>
        </w:rPr>
        <w:t xml:space="preserve">
     В строке 10.5. указываются товары, работы или услуги, приобретенные в Республике Казахстан, по которым не разрешен зачет в соответствии с главой 14 настоящей Инструкции. </w:t>
      </w:r>
      <w:r>
        <w:br/>
      </w:r>
      <w:r>
        <w:rPr>
          <w:rFonts w:ascii="Times New Roman"/>
          <w:b w:val="false"/>
          <w:i w:val="false"/>
          <w:color w:val="000000"/>
          <w:sz w:val="28"/>
        </w:rPr>
        <w:t xml:space="preserve">
     В строке 10.6. указываются товары, приобретенные в Республике Казахстан и находящиеся в пути, по состоянию на 1 июля 2001 года, оплата по которым произведена до 1 июля 2001 года, но полученным после 1 июля 2001 года. Налог на добавленную стоимость по таким товарам подлежит отнесению в зачет в размере, исчисленном исходя из ставок, действовавших до 1 июля 2001 года. </w:t>
      </w:r>
      <w:r>
        <w:br/>
      </w:r>
      <w:r>
        <w:rPr>
          <w:rFonts w:ascii="Times New Roman"/>
          <w:b w:val="false"/>
          <w:i w:val="false"/>
          <w:color w:val="000000"/>
          <w:sz w:val="28"/>
        </w:rPr>
        <w:t xml:space="preserve">
     В строке 10.7. указываются товары, приобретенные в Республике Казахстан и находящиеся в пути, по состоянию на 1 июля 2001 года, оплата по которым не произведена до 1 июля 2001 года, но полученным после 1 июля 2001 года. Налог на добавленную стоимость по таким товарам подлежит отнесению в зачет в размере, исчисленном исходя из ставок, действовавших до 1 июля 2001 года, но не более ставки 16 процентов. </w:t>
      </w:r>
      <w:r>
        <w:br/>
      </w:r>
      <w:r>
        <w:rPr>
          <w:rFonts w:ascii="Times New Roman"/>
          <w:b w:val="false"/>
          <w:i w:val="false"/>
          <w:color w:val="000000"/>
          <w:sz w:val="28"/>
        </w:rPr>
        <w:t xml:space="preserve">
     Строка 10.8. включает общую сумму строк с 10.1 по 10.7. </w:t>
      </w:r>
      <w:r>
        <w:br/>
      </w:r>
      <w:r>
        <w:rPr>
          <w:rFonts w:ascii="Times New Roman"/>
          <w:b w:val="false"/>
          <w:i w:val="false"/>
          <w:color w:val="000000"/>
          <w:sz w:val="28"/>
        </w:rPr>
        <w:t xml:space="preserve">
     34. Приложение Д-1 (Пояснения строк 10, 11 и 16 Декларации). Данное приложение заполняется при использовании налогоплательщиком раздельного метода отнесения в зачет налога на добавленную стоимость. Зачет налога разрешен только при наличии достоверных документов, установленных Главами 14 и 22 Инструкции. При этом следует иметь в виду, что налог на добавленную стоимость подлежит отнесению в зачет в соответствии с главой 14 настоящей Инструкции. </w:t>
      </w:r>
      <w:r>
        <w:br/>
      </w:r>
      <w:r>
        <w:rPr>
          <w:rFonts w:ascii="Times New Roman"/>
          <w:b w:val="false"/>
          <w:i w:val="false"/>
          <w:color w:val="000000"/>
          <w:sz w:val="28"/>
        </w:rPr>
        <w:t xml:space="preserve">
     При заполнении строк данного приложения используются те же правила, что и при заполнении приложения Д. </w:t>
      </w:r>
      <w:r>
        <w:br/>
      </w:r>
      <w:r>
        <w:rPr>
          <w:rFonts w:ascii="Times New Roman"/>
          <w:b w:val="false"/>
          <w:i w:val="false"/>
          <w:color w:val="000000"/>
          <w:sz w:val="28"/>
        </w:rPr>
        <w:t xml:space="preserve">
     При этом в графах 3 и 4 указываются стоимость и сумма налога на добавленную стоимость по товарам (работам, услугам), используемым только в целях облагаемого оборота, в графах 5 и 6 - стоимость товаров (работ и услуг), используемых только в целях освобожденного оборота, в графах 7, 8 - используемые как в целях облагаемого, так и в целях освобожденного оборота. </w:t>
      </w:r>
      <w:r>
        <w:br/>
      </w:r>
      <w:r>
        <w:rPr>
          <w:rFonts w:ascii="Times New Roman"/>
          <w:b w:val="false"/>
          <w:i w:val="false"/>
          <w:color w:val="000000"/>
          <w:sz w:val="28"/>
        </w:rPr>
        <w:t xml:space="preserve">
     При заполнении графы 9 "Разрешенный зачет" сумма налога на добавленную стоимость определяется путем умножения данных графы 8 "НДС" на долю, указанную в строке 7а Декларации. </w:t>
      </w:r>
      <w:r>
        <w:br/>
      </w:r>
      <w:r>
        <w:rPr>
          <w:rFonts w:ascii="Times New Roman"/>
          <w:b w:val="false"/>
          <w:i w:val="false"/>
          <w:color w:val="000000"/>
          <w:sz w:val="28"/>
        </w:rPr>
        <w:t xml:space="preserve">
     Графа 10 складывается из суммы величин, указанных в графах 3, 5 и 7. </w:t>
      </w:r>
      <w:r>
        <w:br/>
      </w:r>
      <w:r>
        <w:rPr>
          <w:rFonts w:ascii="Times New Roman"/>
          <w:b w:val="false"/>
          <w:i w:val="false"/>
          <w:color w:val="000000"/>
          <w:sz w:val="28"/>
        </w:rPr>
        <w:t xml:space="preserve">
     Данные граф по строкам 11 и 16 заполняются в аналогичном порядке. </w:t>
      </w:r>
      <w:r>
        <w:br/>
      </w:r>
      <w:r>
        <w:rPr>
          <w:rFonts w:ascii="Times New Roman"/>
          <w:b w:val="false"/>
          <w:i w:val="false"/>
          <w:color w:val="000000"/>
          <w:sz w:val="28"/>
        </w:rPr>
        <w:t xml:space="preserve">
     Величина графы 11 определяется как сумма величин граф 4 и 9. </w:t>
      </w:r>
      <w:r>
        <w:br/>
      </w:r>
      <w:r>
        <w:rPr>
          <w:rFonts w:ascii="Times New Roman"/>
          <w:b w:val="false"/>
          <w:i w:val="false"/>
          <w:color w:val="000000"/>
          <w:sz w:val="28"/>
        </w:rPr>
        <w:t xml:space="preserve">
     Итоговые величины граф 10 и 11 по строке "Итого по строке 10" переносятся в строку 10 Декларации, граф 10 и 11 по строкам 11 и 16 соответственно в строки 11 и 16 Декларации. </w:t>
      </w:r>
      <w:r>
        <w:br/>
      </w:r>
      <w:r>
        <w:rPr>
          <w:rFonts w:ascii="Times New Roman"/>
          <w:b w:val="false"/>
          <w:i w:val="false"/>
          <w:color w:val="000000"/>
          <w:sz w:val="28"/>
        </w:rPr>
        <w:t xml:space="preserve">
     35. Приложение Е (корректировка суммы налога на добавленную стоимость, отнесенного в зачет). В этом приложении отражаются следующие изменения сумм НДС, отнесенных в зачет в ранее поданных налоговых декларациях: </w:t>
      </w:r>
      <w:r>
        <w:br/>
      </w:r>
      <w:r>
        <w:rPr>
          <w:rFonts w:ascii="Times New Roman"/>
          <w:b w:val="false"/>
          <w:i w:val="false"/>
          <w:color w:val="000000"/>
          <w:sz w:val="28"/>
        </w:rPr>
        <w:t xml:space="preserve">
     1) суммы налога на добавленную стоимость, ранее отнесенные в зачет, и признанные сомнительным обязательством. Этот оборот отражается со знаком минус; </w:t>
      </w:r>
      <w:r>
        <w:br/>
      </w:r>
      <w:r>
        <w:rPr>
          <w:rFonts w:ascii="Times New Roman"/>
          <w:b w:val="false"/>
          <w:i w:val="false"/>
          <w:color w:val="000000"/>
          <w:sz w:val="28"/>
        </w:rPr>
        <w:t xml:space="preserve">
     2) оплата по ранее списанному сомнительному обязательству. Сумма налога на добавленную стоимость по данному обороту отражается со знаком плюс и указывается только в том случае, если налогоплательщик в предыдущие отчетные периоды произвел уменьшение суммы налога на добавленную стоимость по данному сомнительному обязательству; </w:t>
      </w:r>
      <w:r>
        <w:br/>
      </w:r>
      <w:r>
        <w:rPr>
          <w:rFonts w:ascii="Times New Roman"/>
          <w:b w:val="false"/>
          <w:i w:val="false"/>
          <w:color w:val="000000"/>
          <w:sz w:val="28"/>
        </w:rPr>
        <w:t xml:space="preserve">
     3) разница между суммой налога на добавленную стоимость, отраженного в декларации за отчетный период, в котором получены товары (работы, услуги), и суммой налога по оплате за указанные товары (работы, услуги), в случае, если сумма налога в ранее представленной декларации была исчислена исходя из стоимости, установленной в иностранной валюте, а оплата произведена в тенге. Указанная разница отражается со знаком минус или плюс. </w:t>
      </w:r>
      <w:r>
        <w:br/>
      </w:r>
      <w:r>
        <w:rPr>
          <w:rFonts w:ascii="Times New Roman"/>
          <w:b w:val="false"/>
          <w:i w:val="false"/>
          <w:color w:val="000000"/>
          <w:sz w:val="28"/>
        </w:rPr>
        <w:t xml:space="preserve">
     Также в этом приложении отражается сумма налога на добавленную стоимость по товарам, не подлежащая отнесению в зачет в соответствии с подпунктом 3) пункта 3 и пунктом 83 Инструкции. В случае, если указанные товары в дальнейшем используются в целях облагаемого оборота, то указанная сумма налога на добавленную стоимость подлежит восстановлению в зачете в том отчетном периоде, в котором было произведено приобретение. </w:t>
      </w:r>
      <w:r>
        <w:br/>
      </w:r>
      <w:r>
        <w:rPr>
          <w:rFonts w:ascii="Times New Roman"/>
          <w:b w:val="false"/>
          <w:i w:val="false"/>
          <w:color w:val="000000"/>
          <w:sz w:val="28"/>
        </w:rPr>
        <w:t xml:space="preserve">
     36. Приложение З (налог на добавленную стоимость, удержанный с нерезидента у источника выплаты). В этом приложении указываются сведения о суммах налога на добавленную стоимость, подлежащих уплате за незарегистрированного нерезидента, а также другие сведения о нерезиденте. </w:t>
      </w:r>
      <w:r>
        <w:br/>
      </w:r>
      <w:r>
        <w:rPr>
          <w:rFonts w:ascii="Times New Roman"/>
          <w:b w:val="false"/>
          <w:i w:val="false"/>
          <w:color w:val="000000"/>
          <w:sz w:val="28"/>
        </w:rPr>
        <w:t xml:space="preserve">
     37. Приложение И (Сумма налога на добавленную стоимость, подлежащая возврату из бюджета по оборотам, облагаемым по нулевой ставке, и если стоимость этих оборотов в общем облагаемом обороте составляет менее 70 процентов). Это приложение заполняется только в том случае, если в течение отчетного периода у налогоплательщика имелись обороты, облагаемые по нулевой ставке. В колонке Е Вы указываете стоимость товаров (работ, услуг), по которой произведена их отгрузка на экспорт. В колонке Ж указывается стоимость товаров (работ, услуг), использованных на производство и (или) реализацию товаров, отгруженных по нулевой ставке. В колонке З укажите сумму налога на добавленную стоимость, уплаченную (подлежащую уплате) по счетам-фактурам, выставленным поставщиками товаров (работ, услуг), использованных на производство и (или) реализацию товаров (работ, услуг), отгруженных по нулевой ставке.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3 </w:t>
      </w:r>
    </w:p>
    <w:p>
      <w:pPr>
        <w:spacing w:after="0"/>
        <w:ind w:left="0"/>
        <w:jc w:val="both"/>
      </w:pPr>
      <w:r>
        <w:rPr>
          <w:rFonts w:ascii="Times New Roman"/>
          <w:b w:val="false"/>
          <w:i w:val="false"/>
          <w:color w:val="000000"/>
          <w:sz w:val="28"/>
        </w:rPr>
        <w:t xml:space="preserve">                                                к Инструкции Министерства </w:t>
      </w:r>
    </w:p>
    <w:p>
      <w:pPr>
        <w:spacing w:after="0"/>
        <w:ind w:left="0"/>
        <w:jc w:val="both"/>
      </w:pPr>
      <w:r>
        <w:rPr>
          <w:rFonts w:ascii="Times New Roman"/>
          <w:b w:val="false"/>
          <w:i w:val="false"/>
          <w:color w:val="000000"/>
          <w:sz w:val="28"/>
        </w:rPr>
        <w:t xml:space="preserve">                                                государственных доходов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 февраля 2001 г. N 117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Положение </w:t>
      </w:r>
      <w:r>
        <w:br/>
      </w:r>
      <w:r>
        <w:rPr>
          <w:rFonts w:ascii="Times New Roman"/>
          <w:b w:val="false"/>
          <w:i w:val="false"/>
          <w:color w:val="000000"/>
          <w:sz w:val="28"/>
        </w:rPr>
        <w:t>
</w:t>
      </w:r>
      <w:r>
        <w:rPr>
          <w:rFonts w:ascii="Times New Roman"/>
          <w:b/>
          <w:i w:val="false"/>
          <w:color w:val="000080"/>
          <w:sz w:val="28"/>
        </w:rPr>
        <w:t xml:space="preserve">                         о порядке возврата </w:t>
      </w:r>
      <w:r>
        <w:br/>
      </w:r>
      <w:r>
        <w:rPr>
          <w:rFonts w:ascii="Times New Roman"/>
          <w:b w:val="false"/>
          <w:i w:val="false"/>
          <w:color w:val="000000"/>
          <w:sz w:val="28"/>
        </w:rPr>
        <w:t>
</w:t>
      </w:r>
      <w:r>
        <w:rPr>
          <w:rFonts w:ascii="Times New Roman"/>
          <w:b/>
          <w:i w:val="false"/>
          <w:color w:val="000080"/>
          <w:sz w:val="28"/>
        </w:rPr>
        <w:t xml:space="preserve">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1. Общие положения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Настоящее Положение разработано в соответствии с положениями Закона Республики Казахстан </w:t>
      </w:r>
      <w:r>
        <w:rPr>
          <w:rFonts w:ascii="Times New Roman"/>
          <w:b w:val="false"/>
          <w:i w:val="false"/>
          <w:color w:val="000000"/>
          <w:sz w:val="28"/>
        </w:rPr>
        <w:t xml:space="preserve">Z952235_ </w:t>
      </w:r>
      <w:r>
        <w:rPr>
          <w:rFonts w:ascii="Times New Roman"/>
          <w:b w:val="false"/>
          <w:i w:val="false"/>
          <w:color w:val="000000"/>
          <w:sz w:val="28"/>
        </w:rPr>
        <w:t xml:space="preserve">"О налогах и других обязательных платежах в бюджет" и определяет порядок возврата налога на добавленную стоимость из бюджета. </w:t>
      </w:r>
      <w:r>
        <w:br/>
      </w:r>
      <w:r>
        <w:rPr>
          <w:rFonts w:ascii="Times New Roman"/>
          <w:b w:val="false"/>
          <w:i w:val="false"/>
          <w:color w:val="000000"/>
          <w:sz w:val="28"/>
        </w:rPr>
        <w:t xml:space="preserve">
     2. Действие настоящего Положения распространяется на хозяйствующих субъектов Республики Казахстан, имеющих статус юридического лица (за исключением применяющих упрощенный режим налогообложения в соответствии со статьями 138-2, 138-3 и 138-4 Закона), независимо от формы собственности, и являющихся плательщиками налога на добавленную стоимость, а также на нерезидентов, осуществляющих деятельность в Республике Казахстан через постоянное учреждение. </w:t>
      </w:r>
      <w:r>
        <w:br/>
      </w:r>
      <w:r>
        <w:rPr>
          <w:rFonts w:ascii="Times New Roman"/>
          <w:b w:val="false"/>
          <w:i w:val="false"/>
          <w:color w:val="000000"/>
          <w:sz w:val="28"/>
        </w:rPr>
        <w:t xml:space="preserve">
     Возврат физическим лицам, осуществляющим предпринимательскую деятельность без образования юридического лица, производится в случае, предусмотренном подпунктом 2) пункта 3 настоящего Положения. </w:t>
      </w:r>
      <w:r>
        <w:br/>
      </w:r>
      <w:r>
        <w:rPr>
          <w:rFonts w:ascii="Times New Roman"/>
          <w:b w:val="false"/>
          <w:i w:val="false"/>
          <w:color w:val="000000"/>
          <w:sz w:val="28"/>
        </w:rPr>
        <w:t xml:space="preserve">
     3. Возврат налога на добавленную стоимость производится в следующих случаях: </w:t>
      </w:r>
      <w:r>
        <w:br/>
      </w:r>
      <w:r>
        <w:rPr>
          <w:rFonts w:ascii="Times New Roman"/>
          <w:b w:val="false"/>
          <w:i w:val="false"/>
          <w:color w:val="000000"/>
          <w:sz w:val="28"/>
        </w:rPr>
        <w:t xml:space="preserve">
     1) налогоплательщикам по оборотам, облагаемым налогом на добавленную стоимость по нулевой ставке; </w:t>
      </w:r>
      <w:r>
        <w:br/>
      </w:r>
      <w:r>
        <w:rPr>
          <w:rFonts w:ascii="Times New Roman"/>
          <w:b w:val="false"/>
          <w:i w:val="false"/>
          <w:color w:val="000000"/>
          <w:sz w:val="28"/>
        </w:rPr>
        <w:t xml:space="preserve">
     2) при наличии излишне внесенных в бюджет сумм налога; </w:t>
      </w:r>
      <w:r>
        <w:br/>
      </w:r>
      <w:r>
        <w:rPr>
          <w:rFonts w:ascii="Times New Roman"/>
          <w:b w:val="false"/>
          <w:i w:val="false"/>
          <w:color w:val="000000"/>
          <w:sz w:val="28"/>
        </w:rPr>
        <w:t xml:space="preserve">
     3) дипломатическим и приравненным к ним представительствам. </w:t>
      </w:r>
      <w:r>
        <w:br/>
      </w:r>
      <w:r>
        <w:rPr>
          <w:rFonts w:ascii="Times New Roman"/>
          <w:b w:val="false"/>
          <w:i w:val="false"/>
          <w:color w:val="000000"/>
          <w:sz w:val="28"/>
        </w:rPr>
        <w:t xml:space="preserve">
     В случаях, не предусмотренных настоящим пунктом, превышение суммы налога, относимого в зачет, над суммой начисленного налога зачитывается в счет предстоящих платежей по налогу на добавленную стоимость. </w:t>
      </w:r>
      <w:r>
        <w:br/>
      </w:r>
      <w:r>
        <w:rPr>
          <w:rFonts w:ascii="Times New Roman"/>
          <w:b w:val="false"/>
          <w:i w:val="false"/>
          <w:color w:val="000000"/>
          <w:sz w:val="28"/>
        </w:rPr>
        <w:t xml:space="preserve">
     4. Возврат может быть произведен путем: </w:t>
      </w:r>
      <w:r>
        <w:br/>
      </w:r>
      <w:r>
        <w:rPr>
          <w:rFonts w:ascii="Times New Roman"/>
          <w:b w:val="false"/>
          <w:i w:val="false"/>
          <w:color w:val="000000"/>
          <w:sz w:val="28"/>
        </w:rPr>
        <w:t xml:space="preserve">
     1) перечисления денег на расчетный счет налогоплательщика; </w:t>
      </w:r>
      <w:r>
        <w:br/>
      </w:r>
      <w:r>
        <w:rPr>
          <w:rFonts w:ascii="Times New Roman"/>
          <w:b w:val="false"/>
          <w:i w:val="false"/>
          <w:color w:val="000000"/>
          <w:sz w:val="28"/>
        </w:rPr>
        <w:t xml:space="preserve">
     2) зачета налога на добавленную стоимость в счет уплаты налога на импортируемые товары; </w:t>
      </w:r>
      <w:r>
        <w:br/>
      </w:r>
      <w:r>
        <w:rPr>
          <w:rFonts w:ascii="Times New Roman"/>
          <w:b w:val="false"/>
          <w:i w:val="false"/>
          <w:color w:val="000000"/>
          <w:sz w:val="28"/>
        </w:rPr>
        <w:t xml:space="preserve">
     3) погашения налога на добавленную стоимость, подлежащего уплате за нерезидента, в соответствии с главой 22 настоящей Инструкции; </w:t>
      </w:r>
      <w:r>
        <w:br/>
      </w:r>
      <w:r>
        <w:rPr>
          <w:rFonts w:ascii="Times New Roman"/>
          <w:b w:val="false"/>
          <w:i w:val="false"/>
          <w:color w:val="000000"/>
          <w:sz w:val="28"/>
        </w:rPr>
        <w:t xml:space="preserve">
     4) путем зачета налога на добавленную стоимость в погашение задолженности в бюджет по другим налогам и обязательным платежам. </w:t>
      </w:r>
      <w:r>
        <w:br/>
      </w:r>
      <w:r>
        <w:rPr>
          <w:rFonts w:ascii="Times New Roman"/>
          <w:b w:val="false"/>
          <w:i w:val="false"/>
          <w:color w:val="000000"/>
          <w:sz w:val="28"/>
        </w:rPr>
        <w:t xml:space="preserve">
     5. Возврат на расчетный счет налогоплательщика производится при отсутствии задолженности по другим налогам. Если у налогоплательщика имеется задолженность в бюджет по другим налогам и обязательным платежам, то возмещаемая сумма налога на добавленную стоимость зачитывается в погашение данной задолженности. </w:t>
      </w:r>
      <w:r>
        <w:br/>
      </w:r>
      <w:r>
        <w:rPr>
          <w:rFonts w:ascii="Times New Roman"/>
          <w:b w:val="false"/>
          <w:i w:val="false"/>
          <w:color w:val="000000"/>
          <w:sz w:val="28"/>
        </w:rPr>
        <w:t xml:space="preserve">
     6. Возврат налога на добавленную стоимость производится по письменному заявлению налогоплательщика, а также на основании декларации по налогу на добавленную стоимость и документов, предусмотренных главами 2-5 настоящего Положения. </w:t>
      </w:r>
      <w:r>
        <w:br/>
      </w:r>
      <w:r>
        <w:rPr>
          <w:rFonts w:ascii="Times New Roman"/>
          <w:b w:val="false"/>
          <w:i w:val="false"/>
          <w:color w:val="000000"/>
          <w:sz w:val="28"/>
        </w:rPr>
        <w:t xml:space="preserve">
     7. Для осуществления контроля и упорядочения процедуры возврата налога на добавленную стоимость налоговые органы производят регистрацию заявлений налогоплательщиков в отдельном журнале, который ведется по форме, приведенной в приложении 4 к настоящей Инструкции. Страницы журнала должны быть пронумерованы, прошнурованы и скреплены печатью налогового органа. В журнале указываются дата подачи заявления, наименование налогоплательщика и отметка о принятом решении. В случае положительного решения указывается сумма произведенного возврата. Если налогоплательщику отказывается в возврате - указываются причины отказа. </w:t>
      </w:r>
      <w:r>
        <w:br/>
      </w:r>
      <w:r>
        <w:rPr>
          <w:rFonts w:ascii="Times New Roman"/>
          <w:b w:val="false"/>
          <w:i w:val="false"/>
          <w:color w:val="000000"/>
          <w:sz w:val="28"/>
        </w:rPr>
        <w:t xml:space="preserve">
     8. Возврат налога производится налоговым органом по месту регистрации налогоплательщика, в пределах сумм, фактически поступивших с начала года по соответствующему коду бюджетной классификации по району, городу. </w:t>
      </w:r>
      <w:r>
        <w:br/>
      </w:r>
      <w:r>
        <w:rPr>
          <w:rFonts w:ascii="Times New Roman"/>
          <w:b w:val="false"/>
          <w:i w:val="false"/>
          <w:color w:val="000000"/>
          <w:sz w:val="28"/>
        </w:rPr>
        <w:t xml:space="preserve">
     Если объем поступлений по району, городу не позволяет осуществить возврат налога на добавленную стоимость, то в этом случае возврат производится с разрешения областного налогового комитета в пределах фактически поступивших сумм по соответствующему коду бюджетной классификации в целом по области. </w:t>
      </w:r>
      <w:r>
        <w:br/>
      </w:r>
      <w:r>
        <w:rPr>
          <w:rFonts w:ascii="Times New Roman"/>
          <w:b w:val="false"/>
          <w:i w:val="false"/>
          <w:color w:val="000000"/>
          <w:sz w:val="28"/>
        </w:rPr>
        <w:t xml:space="preserve">
     В случае превышения суммы налога, предъявленного к возврату, над объемом поступлений по налогу на добавленную стоимость по области разрешение на возврат налога предоставляется Министерством государственных доходов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Возврат НДС налогоплательщикам по оборотам, облагаемым по нулевой </w:t>
      </w:r>
      <w:r>
        <w:br/>
      </w:r>
      <w:r>
        <w:rPr>
          <w:rFonts w:ascii="Times New Roman"/>
          <w:b w:val="false"/>
          <w:i w:val="false"/>
          <w:color w:val="000000"/>
          <w:sz w:val="28"/>
        </w:rPr>
        <w:t xml:space="preserve">
        ставке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 оборотам, облагаемым по нулевой ставке, относятся: </w:t>
      </w:r>
      <w:r>
        <w:br/>
      </w:r>
      <w:r>
        <w:rPr>
          <w:rFonts w:ascii="Times New Roman"/>
          <w:b w:val="false"/>
          <w:i w:val="false"/>
          <w:color w:val="000000"/>
          <w:sz w:val="28"/>
        </w:rPr>
        <w:t xml:space="preserve">
     1) обороты по экспорту товаров, за исключением экспорта: </w:t>
      </w:r>
      <w:r>
        <w:br/>
      </w:r>
      <w:r>
        <w:rPr>
          <w:rFonts w:ascii="Times New Roman"/>
          <w:b w:val="false"/>
          <w:i w:val="false"/>
          <w:color w:val="000000"/>
          <w:sz w:val="28"/>
        </w:rPr>
        <w:t xml:space="preserve">
     - лома цветных и черных металлов; </w:t>
      </w:r>
      <w:r>
        <w:br/>
      </w:r>
      <w:r>
        <w:rPr>
          <w:rFonts w:ascii="Times New Roman"/>
          <w:b w:val="false"/>
          <w:i w:val="false"/>
          <w:color w:val="000000"/>
          <w:sz w:val="28"/>
        </w:rPr>
        <w:t xml:space="preserve">
     - в Российскую Федерацию природного газа, нефти (включая стабильный газовый конденсат); </w:t>
      </w:r>
      <w:r>
        <w:br/>
      </w:r>
      <w:r>
        <w:rPr>
          <w:rFonts w:ascii="Times New Roman"/>
          <w:b w:val="false"/>
          <w:i w:val="false"/>
          <w:color w:val="000000"/>
          <w:sz w:val="28"/>
        </w:rPr>
        <w:t xml:space="preserve">
     - в государства, которые при экспорте товаров в Республику Казахстан применяют цены с учетом налога на добавленную стоимость; </w:t>
      </w:r>
      <w:r>
        <w:br/>
      </w:r>
      <w:r>
        <w:rPr>
          <w:rFonts w:ascii="Times New Roman"/>
          <w:b w:val="false"/>
          <w:i w:val="false"/>
          <w:color w:val="000000"/>
          <w:sz w:val="28"/>
        </w:rPr>
        <w:t xml:space="preserve">
     2) обороты по реализации резидентами Республики Казахстан аффинированных драгоценных металлов собственного производства - золота и платины; </w:t>
      </w:r>
      <w:r>
        <w:br/>
      </w:r>
      <w:r>
        <w:rPr>
          <w:rFonts w:ascii="Times New Roman"/>
          <w:b w:val="false"/>
          <w:i w:val="false"/>
          <w:color w:val="000000"/>
          <w:sz w:val="28"/>
        </w:rPr>
        <w:t xml:space="preserve">
     3) обороты по реализации резидентами Республики Казахстан на территории Республики Казахстан продукции собственного производства отраслей текстильной, швейной, кожевенно-обувной промышленности; </w:t>
      </w:r>
      <w:r>
        <w:br/>
      </w:r>
      <w:r>
        <w:rPr>
          <w:rFonts w:ascii="Times New Roman"/>
          <w:b w:val="false"/>
          <w:i w:val="false"/>
          <w:color w:val="000000"/>
          <w:sz w:val="28"/>
        </w:rPr>
        <w:t xml:space="preserve">
     4) осуществление международных перевозок; </w:t>
      </w:r>
      <w:r>
        <w:br/>
      </w:r>
      <w:r>
        <w:rPr>
          <w:rFonts w:ascii="Times New Roman"/>
          <w:b w:val="false"/>
          <w:i w:val="false"/>
          <w:color w:val="000000"/>
          <w:sz w:val="28"/>
        </w:rPr>
        <w:t xml:space="preserve">
     5) обороты по реализации работ, услуг, облагаемые по нулевой ставке в соответствии с международными договорами, предусмотренными пунктом 14 настоящей Инструкции. &lt;*&gt; </w:t>
      </w:r>
      <w:r>
        <w:br/>
      </w:r>
      <w:r>
        <w:rPr>
          <w:rFonts w:ascii="Times New Roman"/>
          <w:b w:val="false"/>
          <w:i w:val="false"/>
          <w:color w:val="000000"/>
          <w:sz w:val="28"/>
        </w:rPr>
        <w:t xml:space="preserve">
     Сноска. Пункт 9 - с изменениями,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10. Возврату из бюджета подлежат суммы налога на добавленную стоимость, подлежащие отнесению в зачет в соответствии с настоящей Инструкцией по товарам, работам, услугам, фактически использованным на производство и (или) реализацию товаров (работ, услуг), предусмотренных в пункте 9 настоящего Положения. </w:t>
      </w:r>
      <w:r>
        <w:br/>
      </w:r>
      <w:r>
        <w:rPr>
          <w:rFonts w:ascii="Times New Roman"/>
          <w:b w:val="false"/>
          <w:i w:val="false"/>
          <w:color w:val="000000"/>
          <w:sz w:val="28"/>
        </w:rPr>
        <w:t xml:space="preserve">
     11. Основанием для возврата являются заявление налогоплательщика, декларации по налогу на добавленную стоимость и акт документальной проверки достоверности предъявленных к возмещению в соответствии с декларацией сумм налога на добавленную стоимость, включая суммы налога, учтенные в декларациях по налогу на добавленную стоимость, представленных в налоговые органы поставщиками. &lt;*&gt; </w:t>
      </w:r>
      <w:r>
        <w:br/>
      </w:r>
      <w:r>
        <w:rPr>
          <w:rFonts w:ascii="Times New Roman"/>
          <w:b w:val="false"/>
          <w:i w:val="false"/>
          <w:color w:val="000000"/>
          <w:sz w:val="28"/>
        </w:rPr>
        <w:t xml:space="preserve">
     Сноска. Пункт 11 - с изменениями,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12. Возврату подлежит сумма налога на добавленную стоимость, указанная в приложении И к декларации по налогу на добавленную стоимость (форма Д (01.2001)) и после проверки достоверности этой суммы и в пределах суммы отрицательного сальдо по налогу на добавленную стоимость, числящегося по лицевому счету налогоплательщика, открытого в налоговом органе по месту его регистрации. </w:t>
      </w:r>
      <w:r>
        <w:br/>
      </w:r>
      <w:r>
        <w:rPr>
          <w:rFonts w:ascii="Times New Roman"/>
          <w:b w:val="false"/>
          <w:i w:val="false"/>
          <w:color w:val="000000"/>
          <w:sz w:val="28"/>
        </w:rPr>
        <w:t xml:space="preserve">
     Приложение И к декларации по НДС не заполняется налогоплательщиками, у которых обороты, облагаемые НДС по нулевой ставке, в течение последних трех месяцев составляют 70 и более процентов в общем облагаемом обороте. В этом случае возврату подлежат суммы налога, указанные в строке 25 Декларации по налогу на добавленную стоимость, заполненной в соответствии с установленными в приложении 2 к настоящей Инструкции требованиями. </w:t>
      </w:r>
      <w:r>
        <w:br/>
      </w:r>
      <w:r>
        <w:rPr>
          <w:rFonts w:ascii="Times New Roman"/>
          <w:b w:val="false"/>
          <w:i w:val="false"/>
          <w:color w:val="000000"/>
          <w:sz w:val="28"/>
        </w:rPr>
        <w:t xml:space="preserve">
     13. Проверка достоверности сумм налога на добавленную стоимость, предъявленного к возврату, производится за период, охватывающий период после окончания предыдущей проверки по данному налогу и до момента подачи заявления. </w:t>
      </w:r>
      <w:r>
        <w:br/>
      </w:r>
      <w:r>
        <w:rPr>
          <w:rFonts w:ascii="Times New Roman"/>
          <w:b w:val="false"/>
          <w:i w:val="false"/>
          <w:color w:val="000000"/>
          <w:sz w:val="28"/>
        </w:rPr>
        <w:t xml:space="preserve">
     При проведении проверки достоверности вышеуказанных сумм налоговые органы устанавливают фактические обороты по реализации (в том числе облагаемые налогом по ставкам, предусмотренным пунктом 66 настоящей Инструкции), наличие счетов-фактур, подтверждающих приобретение товаров (работ, услуг) с налогом на добавленную стоимость; документов, предусмотренных пунктами 57, 58, 59 настоящей Инструкции; грузовых таможенных деклараций, подтверждающих уплату налога на добавленную стоимость по импортируемым товарам; платежных документов, подтверждающих уплату налога на добавленную стоимость за нерезидента, документов, подтверждающих поступление валютной выручки за отгруженные экспортируемые товары. </w:t>
      </w:r>
      <w:r>
        <w:br/>
      </w:r>
      <w:r>
        <w:rPr>
          <w:rFonts w:ascii="Times New Roman"/>
          <w:b w:val="false"/>
          <w:i w:val="false"/>
          <w:color w:val="000000"/>
          <w:sz w:val="28"/>
        </w:rPr>
        <w:t xml:space="preserve">
     Налоговые органы вправе производить встречные проверки поставщиков налогоплательщиков, осуществляющих обороты, облагаемые по нулевой ставке, на предмет их регистрации в налоговых органах и с целью выявления сумм налога на добавленную стоимость, отнесенных в зачет по счетам-фактурам, выставленным поставщиками, не являющимися плательщиками налога на добавленную стоимость. Решение о назначении проверки поставщика при подтверждении достоверности предъявленных к возврату сумм налога на добавленную стоимость принимается руководителем налогового органа с учетом следующих положений: не производятся встречные поставщиков, которые осуществляют реализацию товаров (работ, услуг) указанному налогоплательщику не менее одного раза в месяц в течение двенадцатимесячного периода, предшествующего моменту подачи таким налогоплательщиком заявления на возврат налога на добавленную стоимость. Обязательной проверке подлежат поставщики (за исключением вышеуказанных), которыми выписаны счета-фактуры с указанием налога на добавленную стоимость на сумму более 1 миллиона тенге. При составлении перечня постоянных поставщиков налогоплательщиков, осуществляющих обороты, облагаемые по нулевой ставке, налоговые органы учитывают тех поставщиков, которые осуществляют реализацию товаров (работ, услуг) указанному налогоплательщику не менее одного раза в месяц в течение двенадцатимесячного периода, предшествующего моменту подачи им заявления на возврат налога на добавленную стоимость. </w:t>
      </w:r>
      <w:r>
        <w:br/>
      </w:r>
      <w:r>
        <w:rPr>
          <w:rFonts w:ascii="Times New Roman"/>
          <w:b w:val="false"/>
          <w:i w:val="false"/>
          <w:color w:val="000000"/>
          <w:sz w:val="28"/>
        </w:rPr>
        <w:t xml:space="preserve">
     Также производятся встречные проверки поставщиков, осуществляющих свою деятельность на основе патента, на предмет выявления случаев, когда такими поставщиками осуществлена выписка счетов-фактур с налогом на добавленную стоимость на сумму, превышающую сумму налога, указанную в стоимости патента. При установлении случаев нарушения законодательства поставщиками, суммы налога на добавленную стоимость, отнесенные в зачет у лица, предъявившего к возврату, подлежат уплате в бюджет указанными поставщиками. </w:t>
      </w:r>
      <w:r>
        <w:br/>
      </w:r>
      <w:r>
        <w:rPr>
          <w:rFonts w:ascii="Times New Roman"/>
          <w:b w:val="false"/>
          <w:i w:val="false"/>
          <w:color w:val="000000"/>
          <w:sz w:val="28"/>
        </w:rPr>
        <w:t xml:space="preserve">
     При выявлении случаев выписки счетов-фактур лицами, не являющимися плательщиками налога на добавленную стоимость, суммы налога исключаются из зачета и не подлежат возврату. При установлении таких фактов материалы проверок необходимо передавать в органы финансовой полиции. &lt;*&gt; </w:t>
      </w:r>
      <w:r>
        <w:br/>
      </w:r>
      <w:r>
        <w:rPr>
          <w:rFonts w:ascii="Times New Roman"/>
          <w:b w:val="false"/>
          <w:i w:val="false"/>
          <w:color w:val="000000"/>
          <w:sz w:val="28"/>
        </w:rPr>
        <w:t xml:space="preserve">
     Сноска. Пункт 13 - с изменениями,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14. В случае если при проверке достоверности установлены факты нарушения поставщиками порядка исчисления и уплаты налога на добавленную стоимость по товарам, отгруженным налогоплательщикам для дальнейшего их использования в целях оборотов, облагаемых по нулевой ставке, указанное превышение возвращается после устранения выявленных нарушений у поставщиков. </w:t>
      </w:r>
      <w:r>
        <w:br/>
      </w:r>
      <w:r>
        <w:rPr>
          <w:rFonts w:ascii="Times New Roman"/>
          <w:b w:val="false"/>
          <w:i w:val="false"/>
          <w:color w:val="000000"/>
          <w:sz w:val="28"/>
        </w:rPr>
        <w:t xml:space="preserve">
     15. Срок рассмотрения и исполнения заявления налогоплательщика не должен превышать 90 дней с момента подачи заявления. В течение указанного срока должна быть произведена проверка достоверности сумм налога, предъявленного к возврату, и сообщено налогоплательщику о результатах рассмотрения его заявления, а также произведен возврат налога при положительном решении вопроса. </w:t>
      </w:r>
      <w:r>
        <w:br/>
      </w:r>
      <w:r>
        <w:rPr>
          <w:rFonts w:ascii="Times New Roman"/>
          <w:b w:val="false"/>
          <w:i w:val="false"/>
          <w:color w:val="000000"/>
          <w:sz w:val="28"/>
        </w:rPr>
        <w:t xml:space="preserve">
     В случае если в течение указанного срока поставщиками налогоплательщиков, осуществляющих обороты, облагаемые по нулевой ставке, не будут устранены нарушения, выявленные при их встречной проверке налоговыми органами, возврат налога на добавленную стоимость налогоплательщикам, осуществляющим обороты, облагаемые по нулевой ставке производится в пределах сумм, по которым не выявлены нарушения у их поставщиков. &lt;*&gt; </w:t>
      </w:r>
      <w:r>
        <w:br/>
      </w:r>
      <w:r>
        <w:rPr>
          <w:rFonts w:ascii="Times New Roman"/>
          <w:b w:val="false"/>
          <w:i w:val="false"/>
          <w:color w:val="000000"/>
          <w:sz w:val="28"/>
        </w:rPr>
        <w:t xml:space="preserve">
     Сноска. Пункт 15 - с изменениями,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r>
        <w:br/>
      </w:r>
      <w:r>
        <w:rPr>
          <w:rFonts w:ascii="Times New Roman"/>
          <w:b w:val="false"/>
          <w:i w:val="false"/>
          <w:color w:val="000000"/>
          <w:sz w:val="28"/>
        </w:rPr>
        <w:t xml:space="preserve">
     16. В случае, если налогоплательщик подает заявление на возврат сумм налога на добавленную стоимость за предыдущие отчетные периоды, то налоговые органы при принятии решения о возврате налога на добавленную стоимость, а также при проведении проверки достоверности этих сумм, учитывают состояние расчетов налогоплательщика с бюджетом по налогу на добавленную стоимость на момент подачи заявления, то есть если в последующие периоды (или по результатам произведенной проверки) у налогоплательщика возникли обязательства по налогу на добавленную стоимость перед бюджетом и не были им погашены, то сумма налога, подлежащая возврату из бюджета за предыдущие периоды, зачитывается в погашение указанной задолженности, а оставшаяся сумма возвращается налогоплательщику.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3. Возврат сумм налога на добавленную стоимость, излишне </w:t>
      </w:r>
      <w:r>
        <w:br/>
      </w:r>
      <w:r>
        <w:rPr>
          <w:rFonts w:ascii="Times New Roman"/>
          <w:b w:val="false"/>
          <w:i w:val="false"/>
          <w:color w:val="000000"/>
          <w:sz w:val="28"/>
        </w:rPr>
        <w:t>
</w:t>
      </w:r>
      <w:r>
        <w:rPr>
          <w:rFonts w:ascii="Times New Roman"/>
          <w:b/>
          <w:i w:val="false"/>
          <w:color w:val="000080"/>
          <w:sz w:val="28"/>
        </w:rPr>
        <w:t xml:space="preserve">         перечисленных в бюджет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Если сумма налога на добавленную стоимость, фактически внесенная налогоплательщиком в бюджет, превышает сумму налога, заявленную к уплате по декларации по налогу на добавленную стоимость, то сумма такого превышения, а также ошибочно перечисленные деньги подлежат возврату на расчетный счет налогоплательщика в течение 20 дней по его письменному заявлению. </w:t>
      </w:r>
      <w:r>
        <w:br/>
      </w:r>
      <w:r>
        <w:rPr>
          <w:rFonts w:ascii="Times New Roman"/>
          <w:b w:val="false"/>
          <w:i w:val="false"/>
          <w:color w:val="000000"/>
          <w:sz w:val="28"/>
        </w:rPr>
        <w:t xml:space="preserve">
     18. Основанием для возврата этих сумм является акт сверки налогоплательщика, подтверждающий сумму налога, подлежащую уплате в бюджет и заявленную в декларации по налогу на добавленную стоимость, и сумму, излишне внесенную (ошибочно перечисленную) в бюджет. Акт сверки составляется налогоплательщиком по форме, приведенной в приложении 5 к настоящей Инструкции, и подтверждается налоговым органом.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4. Зачет налога на добавленную стоимость в счет уплаты налога на </w:t>
      </w:r>
      <w:r>
        <w:br/>
      </w:r>
      <w:r>
        <w:rPr>
          <w:rFonts w:ascii="Times New Roman"/>
          <w:b w:val="false"/>
          <w:i w:val="false"/>
          <w:color w:val="000000"/>
          <w:sz w:val="28"/>
        </w:rPr>
        <w:t>
</w:t>
      </w:r>
      <w:r>
        <w:rPr>
          <w:rFonts w:ascii="Times New Roman"/>
          <w:b/>
          <w:i w:val="false"/>
          <w:color w:val="000080"/>
          <w:sz w:val="28"/>
        </w:rPr>
        <w:t xml:space="preserve">        добавленную стоимость на импортируемые товары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Зачет налога на добавленную стоимость, подлежащего возврату в счет уплаты налога на импортируемые товары производится на основании заявления налогоплательщика-импортера, а также документов, предусмотренных настоящим Положением для подтверждения достоверности сумм налога на добавленную стоимость, подлежащих возврату из бюджета. </w:t>
      </w:r>
      <w:r>
        <w:br/>
      </w:r>
      <w:r>
        <w:rPr>
          <w:rFonts w:ascii="Times New Roman"/>
          <w:b w:val="false"/>
          <w:i w:val="false"/>
          <w:color w:val="000000"/>
          <w:sz w:val="28"/>
        </w:rPr>
        <w:t xml:space="preserve">
     20. Настоящий зачет производится через органы Комитета казначейства Министерства финансов Республики Казахстан путем перечисления денег с кода 105101 на код 105102. </w:t>
      </w:r>
      <w:r>
        <w:br/>
      </w:r>
      <w:r>
        <w:rPr>
          <w:rFonts w:ascii="Times New Roman"/>
          <w:b w:val="false"/>
          <w:i w:val="false"/>
          <w:color w:val="000000"/>
          <w:sz w:val="28"/>
        </w:rPr>
        <w:t xml:space="preserve">
     21. Налоговый орган, осуществивший зачет налога на добавленную стоимость в счет уплаты налога на импортируемые товары, выдает налогоплательщику-импортеру подтверждение о произведенном зачете с указанием номера чека и суммы зачета, которое также является подтверждением для таможенного органа об уплате налога на добавленную стоимость на импортируемые товары. </w:t>
      </w:r>
      <w:r>
        <w:br/>
      </w:r>
      <w:r>
        <w:rPr>
          <w:rFonts w:ascii="Times New Roman"/>
          <w:b w:val="false"/>
          <w:i w:val="false"/>
          <w:color w:val="000000"/>
          <w:sz w:val="28"/>
        </w:rPr>
        <w:t xml:space="preserve">
     22. Сумма зачета рассматривается как фактически уплаченная сумма при таможенном оформлении и подлежит отнесению в зачет в общеустановленном порядке.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5. Возврат налога на добавленную стоимость при ликвидации </w:t>
      </w:r>
      <w:r>
        <w:br/>
      </w:r>
      <w:r>
        <w:rPr>
          <w:rFonts w:ascii="Times New Roman"/>
          <w:b w:val="false"/>
          <w:i w:val="false"/>
          <w:color w:val="000000"/>
          <w:sz w:val="28"/>
        </w:rPr>
        <w:t>
</w:t>
      </w:r>
      <w:r>
        <w:rPr>
          <w:rFonts w:ascii="Times New Roman"/>
          <w:b/>
          <w:i w:val="false"/>
          <w:color w:val="000080"/>
          <w:sz w:val="28"/>
        </w:rPr>
        <w:t xml:space="preserve">    юридического лица - плательщика налога на добавленную стоимость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При ликвидации юридического лица превышение суммы налога, относимого в зачет, над суммой начисленного налога возвращается в следующих случаях: </w:t>
      </w:r>
      <w:r>
        <w:br/>
      </w:r>
      <w:r>
        <w:rPr>
          <w:rFonts w:ascii="Times New Roman"/>
          <w:b w:val="false"/>
          <w:i w:val="false"/>
          <w:color w:val="000000"/>
          <w:sz w:val="28"/>
        </w:rPr>
        <w:t xml:space="preserve">
     1) если у ликвидируемой организации имелись обороты по реализации, облагаемые по нулевой ставке, и если ей не был произведен возврат (зачет) налога; </w:t>
      </w:r>
      <w:r>
        <w:br/>
      </w:r>
      <w:r>
        <w:rPr>
          <w:rFonts w:ascii="Times New Roman"/>
          <w:b w:val="false"/>
          <w:i w:val="false"/>
          <w:color w:val="000000"/>
          <w:sz w:val="28"/>
        </w:rPr>
        <w:t xml:space="preserve">
     2) если будет установлен факт излишней уплаты налога в бюджет. </w:t>
      </w:r>
      <w:r>
        <w:br/>
      </w:r>
      <w:r>
        <w:rPr>
          <w:rFonts w:ascii="Times New Roman"/>
          <w:b w:val="false"/>
          <w:i w:val="false"/>
          <w:color w:val="000000"/>
          <w:sz w:val="28"/>
        </w:rPr>
        <w:t xml:space="preserve">
     При этом необходимо иметь в виду, что в случае ликвидации юридического лица - плательщика налога на добавленную стоимость - остатки его товаров (имущества) рассматриваются в качестве облагаемого оборота с целью проведения взаиморасчетов с бюджетом. В связи с этим, превышение суммы налога, относимого в зачет, над суммой начисленного налога зачитывается в счет уплаты налога на добавленную стоимость, подлежащего начислению по остаткам товаров, в том числе основных средств (за исключением ранее приобретенных зданий и легковых автомобилей) и возврату (зачету) не подлежит, за исключением вышеуказанных случаев. </w:t>
      </w:r>
      <w:r>
        <w:br/>
      </w:r>
      <w:r>
        <w:rPr>
          <w:rFonts w:ascii="Times New Roman"/>
          <w:b w:val="false"/>
          <w:i w:val="false"/>
          <w:color w:val="000000"/>
          <w:sz w:val="28"/>
        </w:rPr>
        <w:t xml:space="preserve">
     Например, ТОО "Достык" было образовано в октябре 1996 года. С октября 1996 года по апрель 1998 года организацией было приобретено: </w:t>
      </w:r>
    </w:p>
    <w:p>
      <w:pPr>
        <w:spacing w:after="0"/>
        <w:ind w:left="0"/>
        <w:jc w:val="both"/>
      </w:pPr>
      <w:r>
        <w:rPr>
          <w:rFonts w:ascii="Times New Roman"/>
          <w:b w:val="false"/>
          <w:i w:val="false"/>
          <w:color w:val="000000"/>
          <w:sz w:val="28"/>
        </w:rPr>
        <w:t xml:space="preserve">                                            Сумма          НДС </w:t>
      </w:r>
    </w:p>
    <w:p>
      <w:pPr>
        <w:spacing w:after="0"/>
        <w:ind w:left="0"/>
        <w:jc w:val="both"/>
      </w:pPr>
      <w:r>
        <w:rPr>
          <w:rFonts w:ascii="Times New Roman"/>
          <w:b w:val="false"/>
          <w:i w:val="false"/>
          <w:color w:val="000000"/>
          <w:sz w:val="28"/>
        </w:rPr>
        <w:t xml:space="preserve">    основных средств </w:t>
      </w:r>
    </w:p>
    <w:p>
      <w:pPr>
        <w:spacing w:after="0"/>
        <w:ind w:left="0"/>
        <w:jc w:val="both"/>
      </w:pPr>
      <w:r>
        <w:rPr>
          <w:rFonts w:ascii="Times New Roman"/>
          <w:b w:val="false"/>
          <w:i w:val="false"/>
          <w:color w:val="000000"/>
          <w:sz w:val="28"/>
        </w:rPr>
        <w:t xml:space="preserve">    (за исключением зданий и </w:t>
      </w:r>
    </w:p>
    <w:p>
      <w:pPr>
        <w:spacing w:after="0"/>
        <w:ind w:left="0"/>
        <w:jc w:val="both"/>
      </w:pPr>
      <w:r>
        <w:rPr>
          <w:rFonts w:ascii="Times New Roman"/>
          <w:b w:val="false"/>
          <w:i w:val="false"/>
          <w:color w:val="000000"/>
          <w:sz w:val="28"/>
        </w:rPr>
        <w:t xml:space="preserve">    легковых автомобилей)                   200000 тг     40000 тг </w:t>
      </w:r>
    </w:p>
    <w:p>
      <w:pPr>
        <w:spacing w:after="0"/>
        <w:ind w:left="0"/>
        <w:jc w:val="both"/>
      </w:pPr>
      <w:r>
        <w:rPr>
          <w:rFonts w:ascii="Times New Roman"/>
          <w:b w:val="false"/>
          <w:i w:val="false"/>
          <w:color w:val="000000"/>
          <w:sz w:val="28"/>
        </w:rPr>
        <w:t xml:space="preserve">    товаров                                1200000 тг    200000 тг </w:t>
      </w:r>
    </w:p>
    <w:p>
      <w:pPr>
        <w:spacing w:after="0"/>
        <w:ind w:left="0"/>
        <w:jc w:val="both"/>
      </w:pPr>
      <w:r>
        <w:rPr>
          <w:rFonts w:ascii="Times New Roman"/>
          <w:b w:val="false"/>
          <w:i w:val="false"/>
          <w:color w:val="000000"/>
          <w:sz w:val="28"/>
        </w:rPr>
        <w:t xml:space="preserve">    Отнесено в зачет НДС                    240000 тг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 указанный период организацией было отгружено товаров на 600000 тенге. Выручка от реализации этих товаров составила 900000 тенге, в том числе НДС - 150000 тенге. </w:t>
      </w:r>
      <w:r>
        <w:br/>
      </w:r>
      <w:r>
        <w:rPr>
          <w:rFonts w:ascii="Times New Roman"/>
          <w:b w:val="false"/>
          <w:i w:val="false"/>
          <w:color w:val="000000"/>
          <w:sz w:val="28"/>
        </w:rPr>
        <w:t xml:space="preserve">
     В декларации за апрель 1998 года превышение суммы налога, относимого в зачет, над суммой начисленного налога составило 90000 тенге. </w:t>
      </w:r>
      <w:r>
        <w:br/>
      </w:r>
      <w:r>
        <w:rPr>
          <w:rFonts w:ascii="Times New Roman"/>
          <w:b w:val="false"/>
          <w:i w:val="false"/>
          <w:color w:val="000000"/>
          <w:sz w:val="28"/>
        </w:rPr>
        <w:t xml:space="preserve">
     В мае 1998 года было принято решение о ликвидации предприятия. На момент ликвидации у ТОО числилось в остатке </w:t>
      </w:r>
      <w:r>
        <w:br/>
      </w:r>
      <w:r>
        <w:rPr>
          <w:rFonts w:ascii="Times New Roman"/>
          <w:b w:val="false"/>
          <w:i w:val="false"/>
          <w:color w:val="000000"/>
          <w:sz w:val="28"/>
        </w:rPr>
        <w:t xml:space="preserve">
     основных средств </w:t>
      </w:r>
      <w:r>
        <w:br/>
      </w:r>
      <w:r>
        <w:rPr>
          <w:rFonts w:ascii="Times New Roman"/>
          <w:b w:val="false"/>
          <w:i w:val="false"/>
          <w:color w:val="000000"/>
          <w:sz w:val="28"/>
        </w:rPr>
        <w:t xml:space="preserve">
     (остаточная стоимость) 120000 тг </w:t>
      </w:r>
      <w:r>
        <w:br/>
      </w:r>
      <w:r>
        <w:rPr>
          <w:rFonts w:ascii="Times New Roman"/>
          <w:b w:val="false"/>
          <w:i w:val="false"/>
          <w:color w:val="000000"/>
          <w:sz w:val="28"/>
        </w:rPr>
        <w:t xml:space="preserve">
     товаров 400000 тг </w:t>
      </w:r>
      <w:r>
        <w:br/>
      </w:r>
      <w:r>
        <w:rPr>
          <w:rFonts w:ascii="Times New Roman"/>
          <w:b w:val="false"/>
          <w:i w:val="false"/>
          <w:color w:val="000000"/>
          <w:sz w:val="28"/>
        </w:rPr>
        <w:t xml:space="preserve">
     Сумма налога, подлежащая начислению на остатки имущества, составляет 104000 тенге. Следовательно, при окончательном расчете с бюджетом организация должна уплатить в бюджет 14000 тенге (104000-90000).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80"/>
          <w:sz w:val="28"/>
        </w:rPr>
        <w:t xml:space="preserve">     6. Возврат налога на добавленную стоимость дипломатическим </w:t>
      </w:r>
      <w:r>
        <w:br/>
      </w:r>
      <w:r>
        <w:rPr>
          <w:rFonts w:ascii="Times New Roman"/>
          <w:b w:val="false"/>
          <w:i w:val="false"/>
          <w:color w:val="000000"/>
          <w:sz w:val="28"/>
        </w:rPr>
        <w:t>
</w:t>
      </w:r>
      <w:r>
        <w:rPr>
          <w:rFonts w:ascii="Times New Roman"/>
          <w:b/>
          <w:i w:val="false"/>
          <w:color w:val="000080"/>
          <w:sz w:val="28"/>
        </w:rPr>
        <w:t xml:space="preserve">        и приравненным к ним представительствам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Налог на добавленную стоимость, уплаченный дипломатическими и приравненными к ним представительствами поставщикам по товарам (работам, услугам), предназначенным для официального пользования иностранных дипломатических и приравненных к ним представительств, а также для личного пользования дипломатического и административно-технического персонала этих представительств, включая членов их семей, проживающих вместе с ними, подлежит возврату дипломатическим и приравненным к ним представительствам в той мере, которая предусматривается соответствующими международными договорами, участником которых является Республика Казахстан. </w:t>
      </w:r>
      <w:r>
        <w:br/>
      </w:r>
      <w:r>
        <w:rPr>
          <w:rFonts w:ascii="Times New Roman"/>
          <w:b w:val="false"/>
          <w:i w:val="false"/>
          <w:color w:val="000000"/>
          <w:sz w:val="28"/>
        </w:rPr>
        <w:t xml:space="preserve">
     25. Возврат сумм налога на добавленную стоимость дипломатическим и приравненным к ним представительствам, аккредитованным в Республике Казахстан, осуществляется на основании сводных ведомостей (реестров), составленных этими дипломатическими и приравненными к ним представительствами и копий документов (счетов-фактур, чеков и т.д.), подтверждающих факт оплаты налога на добавленную стоимость. </w:t>
      </w:r>
      <w:r>
        <w:br/>
      </w:r>
      <w:r>
        <w:rPr>
          <w:rFonts w:ascii="Times New Roman"/>
          <w:b w:val="false"/>
          <w:i w:val="false"/>
          <w:color w:val="000000"/>
          <w:sz w:val="28"/>
        </w:rPr>
        <w:t xml:space="preserve">
     26. Сводные ведомости (реестры) представляются дипломатическими и приравненными к ним представительствами в Министерство иностранных дел Республики Казахстан для подтверждения обмена Нотами по соблюдению принципа взаимности при предоставлении льгот по косвенным налогам (налогу на добавленную стоимость и акцизам). После подтверждения сводные ведомости (реестры) подлежат передаче в налоговый комитет по городу Алматы. </w:t>
      </w:r>
      <w:r>
        <w:br/>
      </w:r>
      <w:r>
        <w:rPr>
          <w:rFonts w:ascii="Times New Roman"/>
          <w:b w:val="false"/>
          <w:i w:val="false"/>
          <w:color w:val="000000"/>
          <w:sz w:val="28"/>
        </w:rPr>
        <w:t xml:space="preserve">
     27. Суммы налога, подлежащие возврату из бюджета, перечисляются на соответствующие счета дипломатических и приравненных к ним представительств. </w:t>
      </w:r>
      <w:r>
        <w:br/>
      </w:r>
      <w:r>
        <w:rPr>
          <w:rFonts w:ascii="Times New Roman"/>
          <w:b w:val="false"/>
          <w:i w:val="false"/>
          <w:color w:val="000000"/>
          <w:sz w:val="28"/>
        </w:rPr>
        <w:t xml:space="preserve">
     Если в документах, прилагаемых к сводным ведомостям (реестрам), суммы налога на добавленную стоимость не будут выделены отдельной строкой, право на получение возврата по налогу будет возможно лишь при получении подтверждения от поставщика товаров (работ, услуг) о включении им налога на добавленную стоимость в счет-фактуру. </w:t>
      </w:r>
      <w:r>
        <w:br/>
      </w:r>
      <w:r>
        <w:rPr>
          <w:rFonts w:ascii="Times New Roman"/>
          <w:b w:val="false"/>
          <w:i w:val="false"/>
          <w:color w:val="000000"/>
          <w:sz w:val="28"/>
        </w:rPr>
        <w:t xml:space="preserve">
     28. Возврат налога дипломатическим и приравненным к ним представительствам налоговыми органами осуществляется в течение 20 дней, после получения сводных ведомостей (реестров) от Министерства иностранных дел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Министерства </w:t>
      </w:r>
      <w:r>
        <w:br/>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февраля 2001 г. N 117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Журнал регистрации заявлений налогоплательщиков </w:t>
      </w:r>
      <w:r>
        <w:br/>
      </w:r>
      <w:r>
        <w:rPr>
          <w:rFonts w:ascii="Times New Roman"/>
          <w:b w:val="false"/>
          <w:i w:val="false"/>
          <w:color w:val="000000"/>
          <w:sz w:val="28"/>
        </w:rPr>
        <w:t>
</w:t>
      </w:r>
      <w:r>
        <w:rPr>
          <w:rFonts w:ascii="Times New Roman"/>
          <w:b/>
          <w:i w:val="false"/>
          <w:color w:val="000000"/>
          <w:sz w:val="28"/>
        </w:rPr>
        <w:t xml:space="preserve">                на возврат налога на добавленную стоимость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!Наименование  !Дата     !Сумма    !Дата и номер !Подтверждено!Дата </w:t>
      </w:r>
    </w:p>
    <w:p>
      <w:pPr>
        <w:spacing w:after="0"/>
        <w:ind w:left="0"/>
        <w:jc w:val="both"/>
      </w:pPr>
      <w:r>
        <w:rPr>
          <w:rFonts w:ascii="Times New Roman"/>
          <w:b w:val="false"/>
          <w:i w:val="false"/>
          <w:color w:val="000000"/>
          <w:sz w:val="28"/>
        </w:rPr>
        <w:t xml:space="preserve">п/!налогоплатель !подачи   !НДС,     !предписания  !актом про-  !произведен </w:t>
      </w:r>
    </w:p>
    <w:p>
      <w:pPr>
        <w:spacing w:after="0"/>
        <w:ind w:left="0"/>
        <w:jc w:val="both"/>
      </w:pPr>
      <w:r>
        <w:rPr>
          <w:rFonts w:ascii="Times New Roman"/>
          <w:b w:val="false"/>
          <w:i w:val="false"/>
          <w:color w:val="000000"/>
          <w:sz w:val="28"/>
        </w:rPr>
        <w:t xml:space="preserve">п !щика          !заявления!предъяв- !на проведение!верки досто-!ного </w:t>
      </w:r>
    </w:p>
    <w:p>
      <w:pPr>
        <w:spacing w:after="0"/>
        <w:ind w:left="0"/>
        <w:jc w:val="both"/>
      </w:pPr>
      <w:r>
        <w:rPr>
          <w:rFonts w:ascii="Times New Roman"/>
          <w:b w:val="false"/>
          <w:i w:val="false"/>
          <w:color w:val="000000"/>
          <w:sz w:val="28"/>
        </w:rPr>
        <w:t xml:space="preserve"> !              !         !ленная к !проверки     !верности    !возврата </w:t>
      </w:r>
    </w:p>
    <w:p>
      <w:pPr>
        <w:spacing w:after="0"/>
        <w:ind w:left="0"/>
        <w:jc w:val="both"/>
      </w:pPr>
      <w:r>
        <w:rPr>
          <w:rFonts w:ascii="Times New Roman"/>
          <w:b w:val="false"/>
          <w:i w:val="false"/>
          <w:color w:val="000000"/>
          <w:sz w:val="28"/>
        </w:rPr>
        <w:t xml:space="preserve"> !              !         !возврату !достоверности!            !НДС </w:t>
      </w:r>
    </w:p>
    <w:p>
      <w:pPr>
        <w:spacing w:after="0"/>
        <w:ind w:left="0"/>
        <w:jc w:val="both"/>
      </w:pPr>
      <w:r>
        <w:rPr>
          <w:rFonts w:ascii="Times New Roman"/>
          <w:b w:val="false"/>
          <w:i w:val="false"/>
          <w:color w:val="000000"/>
          <w:sz w:val="28"/>
        </w:rPr>
        <w:t xml:space="preserve"> !              !         !         !сумм НДС,    !            ! </w:t>
      </w:r>
    </w:p>
    <w:p>
      <w:pPr>
        <w:spacing w:after="0"/>
        <w:ind w:left="0"/>
        <w:jc w:val="both"/>
      </w:pPr>
      <w:r>
        <w:rPr>
          <w:rFonts w:ascii="Times New Roman"/>
          <w:b w:val="false"/>
          <w:i w:val="false"/>
          <w:color w:val="000000"/>
          <w:sz w:val="28"/>
        </w:rPr>
        <w:t xml:space="preserve"> !              !         !         !предъявленных!            ! </w:t>
      </w:r>
    </w:p>
    <w:p>
      <w:pPr>
        <w:spacing w:after="0"/>
        <w:ind w:left="0"/>
        <w:jc w:val="both"/>
      </w:pPr>
      <w:r>
        <w:rPr>
          <w:rFonts w:ascii="Times New Roman"/>
          <w:b w:val="false"/>
          <w:i w:val="false"/>
          <w:color w:val="000000"/>
          <w:sz w:val="28"/>
        </w:rPr>
        <w:t xml:space="preserve"> !              !         !         !к возврату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1       2            3         4           5            6           7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Продолжение таблицы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Возвращено     !Возвращено !Остаток        !Примечание  ! </w:t>
      </w:r>
    </w:p>
    <w:p>
      <w:pPr>
        <w:spacing w:after="0"/>
        <w:ind w:left="0"/>
        <w:jc w:val="both"/>
      </w:pPr>
      <w:r>
        <w:rPr>
          <w:rFonts w:ascii="Times New Roman"/>
          <w:b w:val="false"/>
          <w:i w:val="false"/>
          <w:color w:val="000000"/>
          <w:sz w:val="28"/>
        </w:rPr>
        <w:t xml:space="preserve">налогоплатель- !излишне    !невозвращенных !            ! </w:t>
      </w:r>
    </w:p>
    <w:p>
      <w:pPr>
        <w:spacing w:after="0"/>
        <w:ind w:left="0"/>
        <w:jc w:val="both"/>
      </w:pPr>
      <w:r>
        <w:rPr>
          <w:rFonts w:ascii="Times New Roman"/>
          <w:b w:val="false"/>
          <w:i w:val="false"/>
          <w:color w:val="000000"/>
          <w:sz w:val="28"/>
        </w:rPr>
        <w:t xml:space="preserve">щику по нулевой!уплаченных !сумм НДС       !            ! </w:t>
      </w:r>
    </w:p>
    <w:p>
      <w:pPr>
        <w:spacing w:after="0"/>
        <w:ind w:left="0"/>
        <w:jc w:val="both"/>
      </w:pPr>
      <w:r>
        <w:rPr>
          <w:rFonts w:ascii="Times New Roman"/>
          <w:b w:val="false"/>
          <w:i w:val="false"/>
          <w:color w:val="000000"/>
          <w:sz w:val="28"/>
        </w:rPr>
        <w:t xml:space="preserve">ставке         !сумм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     9     !       10      !     11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5 </w:t>
      </w:r>
    </w:p>
    <w:p>
      <w:pPr>
        <w:spacing w:after="0"/>
        <w:ind w:left="0"/>
        <w:jc w:val="both"/>
      </w:pPr>
      <w:r>
        <w:rPr>
          <w:rFonts w:ascii="Times New Roman"/>
          <w:b w:val="false"/>
          <w:i w:val="false"/>
          <w:color w:val="000000"/>
          <w:sz w:val="28"/>
        </w:rPr>
        <w:t xml:space="preserve">                                             к Инструкции Министерства </w:t>
      </w:r>
    </w:p>
    <w:p>
      <w:pPr>
        <w:spacing w:after="0"/>
        <w:ind w:left="0"/>
        <w:jc w:val="both"/>
      </w:pPr>
      <w:r>
        <w:rPr>
          <w:rFonts w:ascii="Times New Roman"/>
          <w:b w:val="false"/>
          <w:i w:val="false"/>
          <w:color w:val="000000"/>
          <w:sz w:val="28"/>
        </w:rPr>
        <w:t xml:space="preserve">                                             государственных доходов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 февраля 2001 г. N 117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Акт сверки </w:t>
      </w:r>
      <w:r>
        <w:br/>
      </w:r>
      <w:r>
        <w:rPr>
          <w:rFonts w:ascii="Times New Roman"/>
          <w:b w:val="false"/>
          <w:i w:val="false"/>
          <w:color w:val="000000"/>
          <w:sz w:val="28"/>
        </w:rPr>
        <w:t>
</w:t>
      </w:r>
      <w:r>
        <w:rPr>
          <w:rFonts w:ascii="Times New Roman"/>
          <w:b/>
          <w:i w:val="false"/>
          <w:color w:val="000000"/>
          <w:sz w:val="28"/>
        </w:rPr>
        <w:t xml:space="preserve">                          расчетов с бюджетом   </w:t>
      </w:r>
      <w:r>
        <w:br/>
      </w:r>
      <w:r>
        <w:rPr>
          <w:rFonts w:ascii="Times New Roman"/>
          <w:b w:val="false"/>
          <w:i w:val="false"/>
          <w:color w:val="000000"/>
          <w:sz w:val="28"/>
        </w:rPr>
        <w:t>
</w:t>
      </w:r>
      <w:r>
        <w:rPr>
          <w:rFonts w:ascii="Times New Roman"/>
          <w:b/>
          <w:i w:val="false"/>
          <w:color w:val="000000"/>
          <w:sz w:val="28"/>
        </w:rPr>
        <w:t xml:space="preserve">                   по налогу на добавленную стоимость     </w:t>
      </w:r>
    </w:p>
    <w:p>
      <w:pPr>
        <w:spacing w:after="0"/>
        <w:ind w:left="0"/>
        <w:jc w:val="both"/>
      </w:pPr>
      <w:r>
        <w:rPr>
          <w:rFonts w:ascii="Times New Roman"/>
          <w:b w:val="false"/>
          <w:i w:val="false"/>
          <w:color w:val="000000"/>
          <w:sz w:val="28"/>
        </w:rPr>
        <w:t xml:space="preserve">______________________________             ______________________________ </w:t>
      </w:r>
    </w:p>
    <w:p>
      <w:pPr>
        <w:spacing w:after="0"/>
        <w:ind w:left="0"/>
        <w:jc w:val="both"/>
      </w:pPr>
      <w:r>
        <w:rPr>
          <w:rFonts w:ascii="Times New Roman"/>
          <w:b w:val="false"/>
          <w:i w:val="false"/>
          <w:color w:val="000000"/>
          <w:sz w:val="28"/>
        </w:rPr>
        <w:t xml:space="preserve">наименование налогоплательщика             наименование налогового органа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Начислено к уплате по декларации    !     Фактически уплачено в бюджет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Отчетный период!Сумма налога,       !Номер и дата!Сумма налога, фактически </w:t>
      </w:r>
    </w:p>
    <w:p>
      <w:pPr>
        <w:spacing w:after="0"/>
        <w:ind w:left="0"/>
        <w:jc w:val="both"/>
      </w:pPr>
      <w:r>
        <w:rPr>
          <w:rFonts w:ascii="Times New Roman"/>
          <w:b w:val="false"/>
          <w:i w:val="false"/>
          <w:color w:val="000000"/>
          <w:sz w:val="28"/>
        </w:rPr>
        <w:t xml:space="preserve">              !подлежащая взносу   !платежного  !уплаченная в бюджет </w:t>
      </w:r>
    </w:p>
    <w:p>
      <w:pPr>
        <w:spacing w:after="0"/>
        <w:ind w:left="0"/>
        <w:jc w:val="both"/>
      </w:pPr>
      <w:r>
        <w:rPr>
          <w:rFonts w:ascii="Times New Roman"/>
          <w:b w:val="false"/>
          <w:i w:val="false"/>
          <w:color w:val="000000"/>
          <w:sz w:val="28"/>
        </w:rPr>
        <w:t xml:space="preserve">              !в бюджет            !поручения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Итого                              Итого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Переплата по НДС по состоянию на _________года составляет _______тенге. </w:t>
      </w:r>
    </w:p>
    <w:p>
      <w:pPr>
        <w:spacing w:after="0"/>
        <w:ind w:left="0"/>
        <w:jc w:val="both"/>
      </w:pPr>
      <w:r>
        <w:rPr>
          <w:rFonts w:ascii="Times New Roman"/>
          <w:b w:val="false"/>
          <w:i w:val="false"/>
          <w:color w:val="000000"/>
          <w:sz w:val="28"/>
        </w:rPr>
        <w:t xml:space="preserve">   Начислено пени и штрафов по НДС _________________________________тенге. </w:t>
      </w:r>
    </w:p>
    <w:p>
      <w:pPr>
        <w:spacing w:after="0"/>
        <w:ind w:left="0"/>
        <w:jc w:val="both"/>
      </w:pPr>
      <w:r>
        <w:rPr>
          <w:rFonts w:ascii="Times New Roman"/>
          <w:b w:val="false"/>
          <w:i w:val="false"/>
          <w:color w:val="000000"/>
          <w:sz w:val="28"/>
        </w:rPr>
        <w:t xml:space="preserve">                                   (указывается, если не погашено) </w:t>
      </w:r>
    </w:p>
    <w:p>
      <w:pPr>
        <w:spacing w:after="0"/>
        <w:ind w:left="0"/>
        <w:jc w:val="both"/>
      </w:pPr>
      <w:r>
        <w:rPr>
          <w:rFonts w:ascii="Times New Roman"/>
          <w:b w:val="false"/>
          <w:i w:val="false"/>
          <w:color w:val="000000"/>
          <w:sz w:val="28"/>
        </w:rPr>
        <w:t xml:space="preserve">   Подлежит возврату ____________________тенге. </w:t>
      </w:r>
    </w:p>
    <w:p>
      <w:pPr>
        <w:spacing w:after="0"/>
        <w:ind w:left="0"/>
        <w:jc w:val="both"/>
      </w:pPr>
      <w:r>
        <w:rPr>
          <w:rFonts w:ascii="Times New Roman"/>
          <w:b w:val="false"/>
          <w:i w:val="false"/>
          <w:color w:val="000000"/>
          <w:sz w:val="28"/>
        </w:rPr>
        <w:t xml:space="preserve">   Руководитель                         Руководитель </w:t>
      </w:r>
    </w:p>
    <w:p>
      <w:pPr>
        <w:spacing w:after="0"/>
        <w:ind w:left="0"/>
        <w:jc w:val="both"/>
      </w:pPr>
      <w:r>
        <w:rPr>
          <w:rFonts w:ascii="Times New Roman"/>
          <w:b w:val="false"/>
          <w:i w:val="false"/>
          <w:color w:val="000000"/>
          <w:sz w:val="28"/>
        </w:rPr>
        <w:t xml:space="preserve">   предприятия  ______________          налогового органа________________ </w:t>
      </w:r>
    </w:p>
    <w:p>
      <w:pPr>
        <w:spacing w:after="0"/>
        <w:ind w:left="0"/>
        <w:jc w:val="both"/>
      </w:pPr>
      <w:r>
        <w:rPr>
          <w:rFonts w:ascii="Times New Roman"/>
          <w:b w:val="false"/>
          <w:i w:val="false"/>
          <w:color w:val="000000"/>
          <w:sz w:val="28"/>
        </w:rPr>
        <w:t xml:space="preserve">                 (подпись)                                  (подпись)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МП                                           МП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Министерства </w:t>
      </w:r>
      <w:r>
        <w:br/>
      </w:r>
      <w:r>
        <w:rPr>
          <w:rFonts w:ascii="Times New Roman"/>
          <w:b w:val="false"/>
          <w:i w:val="false"/>
          <w:color w:val="000000"/>
          <w:sz w:val="28"/>
        </w:rPr>
        <w:t xml:space="preserve">
                                             государственных доходов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 февраля 2001 г. N 117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товаров, обороты по реализации которых </w:t>
      </w:r>
      <w:r>
        <w:br/>
      </w:r>
      <w:r>
        <w:rPr>
          <w:rFonts w:ascii="Times New Roman"/>
          <w:b w:val="false"/>
          <w:i w:val="false"/>
          <w:color w:val="000000"/>
          <w:sz w:val="28"/>
        </w:rPr>
        <w:t>
</w:t>
      </w:r>
      <w:r>
        <w:rPr>
          <w:rFonts w:ascii="Times New Roman"/>
          <w:b/>
          <w:i w:val="false"/>
          <w:color w:val="000000"/>
          <w:sz w:val="28"/>
        </w:rPr>
        <w:t xml:space="preserve">             облагаются налогом на добавленную стоимость по </w:t>
      </w:r>
      <w:r>
        <w:br/>
      </w:r>
      <w:r>
        <w:rPr>
          <w:rFonts w:ascii="Times New Roman"/>
          <w:b w:val="false"/>
          <w:i w:val="false"/>
          <w:color w:val="000000"/>
          <w:sz w:val="28"/>
        </w:rPr>
        <w:t>
</w:t>
      </w:r>
      <w:r>
        <w:rPr>
          <w:rFonts w:ascii="Times New Roman"/>
          <w:b/>
          <w:i w:val="false"/>
          <w:color w:val="000000"/>
          <w:sz w:val="28"/>
        </w:rPr>
        <w:t xml:space="preserve">                      ставке 10 процентов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color w:val="800000"/>
          <w:sz w:val="28"/>
        </w:rPr>
        <w:t xml:space="preserve">     Сноска. Приложение 6 исключено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7 </w:t>
      </w:r>
    </w:p>
    <w:p>
      <w:pPr>
        <w:spacing w:after="0"/>
        <w:ind w:left="0"/>
        <w:jc w:val="both"/>
      </w:pPr>
      <w:r>
        <w:rPr>
          <w:rFonts w:ascii="Times New Roman"/>
          <w:b w:val="false"/>
          <w:i w:val="false"/>
          <w:color w:val="000000"/>
          <w:sz w:val="28"/>
        </w:rPr>
        <w:t xml:space="preserve">                                               к Инструкции Министерства </w:t>
      </w:r>
    </w:p>
    <w:p>
      <w:pPr>
        <w:spacing w:after="0"/>
        <w:ind w:left="0"/>
        <w:jc w:val="both"/>
      </w:pPr>
      <w:r>
        <w:rPr>
          <w:rFonts w:ascii="Times New Roman"/>
          <w:b w:val="false"/>
          <w:i w:val="false"/>
          <w:color w:val="000000"/>
          <w:sz w:val="28"/>
        </w:rPr>
        <w:t xml:space="preserve">                                               государственных доходов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 февраля 2001 г. N 117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Положение </w:t>
      </w:r>
      <w:r>
        <w:br/>
      </w:r>
      <w:r>
        <w:rPr>
          <w:rFonts w:ascii="Times New Roman"/>
          <w:b w:val="false"/>
          <w:i w:val="false"/>
          <w:color w:val="000000"/>
          <w:sz w:val="28"/>
        </w:rPr>
        <w:t>
</w:t>
      </w:r>
      <w:r>
        <w:rPr>
          <w:rFonts w:ascii="Times New Roman"/>
          <w:b/>
          <w:i w:val="false"/>
          <w:color w:val="000080"/>
          <w:sz w:val="28"/>
        </w:rPr>
        <w:t xml:space="preserve">                 о порядке предоставления отсрочки </w:t>
      </w:r>
      <w:r>
        <w:br/>
      </w:r>
      <w:r>
        <w:rPr>
          <w:rFonts w:ascii="Times New Roman"/>
          <w:b w:val="false"/>
          <w:i w:val="false"/>
          <w:color w:val="000000"/>
          <w:sz w:val="28"/>
        </w:rPr>
        <w:t>
</w:t>
      </w:r>
      <w:r>
        <w:rPr>
          <w:rFonts w:ascii="Times New Roman"/>
          <w:b/>
          <w:i w:val="false"/>
          <w:color w:val="000080"/>
          <w:sz w:val="28"/>
        </w:rPr>
        <w:t xml:space="preserve">               по уплате налога на добавленную стоимость </w:t>
      </w:r>
      <w:r>
        <w:br/>
      </w:r>
      <w:r>
        <w:rPr>
          <w:rFonts w:ascii="Times New Roman"/>
          <w:b w:val="false"/>
          <w:i w:val="false"/>
          <w:color w:val="000000"/>
          <w:sz w:val="28"/>
        </w:rPr>
        <w:t>
</w:t>
      </w:r>
      <w:r>
        <w:rPr>
          <w:rFonts w:ascii="Times New Roman"/>
          <w:b/>
          <w:i w:val="false"/>
          <w:color w:val="000080"/>
          <w:sz w:val="28"/>
        </w:rPr>
        <w:t xml:space="preserve">          на импортируемые сырье и материалы, предназначенные </w:t>
      </w:r>
      <w:r>
        <w:br/>
      </w:r>
      <w:r>
        <w:rPr>
          <w:rFonts w:ascii="Times New Roman"/>
          <w:b w:val="false"/>
          <w:i w:val="false"/>
          <w:color w:val="000000"/>
          <w:sz w:val="28"/>
        </w:rPr>
        <w:t>
</w:t>
      </w:r>
      <w:r>
        <w:rPr>
          <w:rFonts w:ascii="Times New Roman"/>
          <w:b/>
          <w:i w:val="false"/>
          <w:color w:val="000080"/>
          <w:sz w:val="28"/>
        </w:rPr>
        <w:t xml:space="preserve">                для промышленной переработки, а также </w:t>
      </w:r>
      <w:r>
        <w:br/>
      </w:r>
      <w:r>
        <w:rPr>
          <w:rFonts w:ascii="Times New Roman"/>
          <w:b w:val="false"/>
          <w:i w:val="false"/>
          <w:color w:val="000000"/>
          <w:sz w:val="28"/>
        </w:rPr>
        <w:t>
</w:t>
      </w:r>
      <w:r>
        <w:rPr>
          <w:rFonts w:ascii="Times New Roman"/>
          <w:b/>
          <w:i w:val="false"/>
          <w:color w:val="000080"/>
          <w:sz w:val="28"/>
        </w:rPr>
        <w:t xml:space="preserve">                      воду, газ и электроэнергию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Настоящее Положение определяет порядок предоставления отсрочки по уплате налога на добавленную стоимость на импортируемые сырье и материалы, предназначенные для промышленной переработки, а также на импортируемые воду, газ и электроэнергию. </w:t>
      </w:r>
      <w:r>
        <w:br/>
      </w:r>
      <w:r>
        <w:rPr>
          <w:rFonts w:ascii="Times New Roman"/>
          <w:b w:val="false"/>
          <w:i w:val="false"/>
          <w:color w:val="000000"/>
          <w:sz w:val="28"/>
        </w:rPr>
        <w:t xml:space="preserve">
     2. Под промышленной переработкой сырья и материалов понимается дальнейшее их использование в процессе производства, когда полученный после промышленной переработки продукт (товар) имеет отличный от использованных сырья и материалов код по ТН ВЭД на уровне любого из первых четырех знаков или если в процессе производства сырье и материалы подвергаются химическим или физическим воздействиям с использованием дополнительного труда. </w:t>
      </w:r>
      <w:r>
        <w:br/>
      </w:r>
      <w:r>
        <w:rPr>
          <w:rFonts w:ascii="Times New Roman"/>
          <w:b w:val="false"/>
          <w:i w:val="false"/>
          <w:color w:val="000000"/>
          <w:sz w:val="28"/>
        </w:rPr>
        <w:t xml:space="preserve">
     При этом к промышленной переработке не относятся: </w:t>
      </w:r>
      <w:r>
        <w:br/>
      </w:r>
      <w:r>
        <w:rPr>
          <w:rFonts w:ascii="Times New Roman"/>
          <w:b w:val="false"/>
          <w:i w:val="false"/>
          <w:color w:val="000000"/>
          <w:sz w:val="28"/>
        </w:rPr>
        <w:t xml:space="preserve">
     простые сборочные операции; </w:t>
      </w:r>
      <w:r>
        <w:br/>
      </w:r>
      <w:r>
        <w:rPr>
          <w:rFonts w:ascii="Times New Roman"/>
          <w:b w:val="false"/>
          <w:i w:val="false"/>
          <w:color w:val="000000"/>
          <w:sz w:val="28"/>
        </w:rPr>
        <w:t xml:space="preserve">
     переработка в сфере общепита: </w:t>
      </w:r>
      <w:r>
        <w:br/>
      </w:r>
      <w:r>
        <w:rPr>
          <w:rFonts w:ascii="Times New Roman"/>
          <w:b w:val="false"/>
          <w:i w:val="false"/>
          <w:color w:val="000000"/>
          <w:sz w:val="28"/>
        </w:rPr>
        <w:t xml:space="preserve">
     операции по подготовке товаров к продаже и транспортировке (дробление партии, формирование отправок, сортировка, упаковка, переупаковка); </w:t>
      </w:r>
      <w:r>
        <w:br/>
      </w:r>
      <w:r>
        <w:rPr>
          <w:rFonts w:ascii="Times New Roman"/>
          <w:b w:val="false"/>
          <w:i w:val="false"/>
          <w:color w:val="000000"/>
          <w:sz w:val="28"/>
        </w:rPr>
        <w:t xml:space="preserve">
     смешивание товаров (компонентов) без придания полученной продукции характеристик, существенно отличающих ее от исходных составляющих. </w:t>
      </w:r>
      <w:r>
        <w:br/>
      </w:r>
      <w:r>
        <w:rPr>
          <w:rFonts w:ascii="Times New Roman"/>
          <w:b w:val="false"/>
          <w:i w:val="false"/>
          <w:color w:val="000000"/>
          <w:sz w:val="28"/>
        </w:rPr>
        <w:t xml:space="preserve">
     3. Отсрочка по уплате налога на добавленную стоимость предоставляется в соответствии с пунктом 1 статьи 71-1 Закона. </w:t>
      </w:r>
      <w:r>
        <w:br/>
      </w:r>
      <w:r>
        <w:rPr>
          <w:rFonts w:ascii="Times New Roman"/>
          <w:b w:val="false"/>
          <w:i w:val="false"/>
          <w:color w:val="000000"/>
          <w:sz w:val="28"/>
        </w:rPr>
        <w:t xml:space="preserve">
     Отсрочку предоставляют налоговые комитеты по областям, городам Астана и Алматы при письменном заявлении налогоплательщика. </w:t>
      </w:r>
      <w:r>
        <w:br/>
      </w:r>
      <w:r>
        <w:rPr>
          <w:rFonts w:ascii="Times New Roman"/>
          <w:b w:val="false"/>
          <w:i w:val="false"/>
          <w:color w:val="000000"/>
          <w:sz w:val="28"/>
        </w:rPr>
        <w:t xml:space="preserve">
     4. Для получения отсрочки налогоплательщик представляет в налоговый орган следующие документы: </w:t>
      </w:r>
      <w:r>
        <w:br/>
      </w:r>
      <w:r>
        <w:rPr>
          <w:rFonts w:ascii="Times New Roman"/>
          <w:b w:val="false"/>
          <w:i w:val="false"/>
          <w:color w:val="000000"/>
          <w:sz w:val="28"/>
        </w:rPr>
        <w:t xml:space="preserve">
     - контракт на поставку импортируемых товаров; </w:t>
      </w:r>
      <w:r>
        <w:br/>
      </w:r>
      <w:r>
        <w:rPr>
          <w:rFonts w:ascii="Times New Roman"/>
          <w:b w:val="false"/>
          <w:i w:val="false"/>
          <w:color w:val="000000"/>
          <w:sz w:val="28"/>
        </w:rPr>
        <w:t xml:space="preserve">
     - в случае импорта сырья и материалов - регистрационную статистическую карточку, подтверждающую, что налогоплательщик является перерабатывающим предприятием, или справку о наличии соответствующих производственных площадей и технических условий для промышленной переработки импортируемого сырья и материалов. </w:t>
      </w:r>
      <w:r>
        <w:br/>
      </w:r>
      <w:r>
        <w:rPr>
          <w:rFonts w:ascii="Times New Roman"/>
          <w:b w:val="false"/>
          <w:i w:val="false"/>
          <w:color w:val="000000"/>
          <w:sz w:val="28"/>
        </w:rPr>
        <w:t xml:space="preserve">
     5. Заявление налогоплательщика на предоставление отсрочки налоговые органы рассматривают в 10-дневный срок. </w:t>
      </w:r>
      <w:r>
        <w:br/>
      </w:r>
      <w:r>
        <w:rPr>
          <w:rFonts w:ascii="Times New Roman"/>
          <w:b w:val="false"/>
          <w:i w:val="false"/>
          <w:color w:val="000000"/>
          <w:sz w:val="28"/>
        </w:rPr>
        <w:t xml:space="preserve">
     6. Погашение сумм отсроченного налога на добавленную стоимость налоговые органы в течение трехмесячного периода производят методом взаимозачетов с бюджетом по налогу на добавленную стоимость по реализованной продукции. На сумму непогашенной задолженности начисляется пеня с первого дня после истечения срока отсрочки. </w:t>
      </w:r>
      <w:r>
        <w:br/>
      </w:r>
      <w:r>
        <w:rPr>
          <w:rFonts w:ascii="Times New Roman"/>
          <w:b w:val="false"/>
          <w:i w:val="false"/>
          <w:color w:val="000000"/>
          <w:sz w:val="28"/>
        </w:rPr>
        <w:t xml:space="preserve">
     Пример: ТОО "Жанар" осуществило 30 марта 2000 года импорт сырья и материалов, предназначенных для переработки, с целью производства посуды. Товариществу была предоставлена отсрочка по уплате НДС на сумму 500000 тенге. Погашение сумм отсроченного налога в течение трехмесячного периода производится методом взаимозачетов с бюджетом по НДС по реализованной продукции, указываемого в декларации по НДС по строке 10 декларации за вычетом сумм НДС, указанных в строке 9, и отражается в приложении Б к декларации. В декларации за март месяц начислено НДС по реализованной продукции на сумму 100000 тенге, апрель - 150000 тенге, май - 100000 тенге. Остаток задолженности по отсрочке составляет 150000 тенге (500000 - 100000 - 150000 - 100000) и подлежит уплате в бюджет не позднее 30 мая 2000 года. Уплаченный остаток по отсрочке относится в зачет на основании платежного поручения. </w:t>
      </w:r>
      <w:r>
        <w:br/>
      </w:r>
      <w:r>
        <w:rPr>
          <w:rFonts w:ascii="Times New Roman"/>
          <w:b w:val="false"/>
          <w:i w:val="false"/>
          <w:color w:val="000000"/>
          <w:sz w:val="28"/>
        </w:rPr>
        <w:t xml:space="preserve">
     Задолженность по отсрочке после окончания ее срока не может быть погашена за счет имеющегося у налогоплательщика на момент окончания срока отсрочки превышения сумм налога на добавленную стоимость, отнесенных в зачет, над суммой начисленного налога, за исключением случаев, когда такое превышение подлежит возврату налогоплательщику. </w:t>
      </w:r>
      <w:r>
        <w:br/>
      </w:r>
      <w:r>
        <w:rPr>
          <w:rFonts w:ascii="Times New Roman"/>
          <w:b w:val="false"/>
          <w:i w:val="false"/>
          <w:color w:val="000000"/>
          <w:sz w:val="28"/>
        </w:rPr>
        <w:t xml:space="preserve">
     7. Зачисление уплачиваемых импортерами в бюджет сумм задолженностей по отсрочке производится на код бюджетной классификации 105102, в том числе в случае, если погашение этой задолженности производится за счет сумм налога на добавленную стоимость, подлежащих возврату импортеру. </w:t>
      </w:r>
      <w:r>
        <w:br/>
      </w:r>
      <w:r>
        <w:rPr>
          <w:rFonts w:ascii="Times New Roman"/>
          <w:b w:val="false"/>
          <w:i w:val="false"/>
          <w:color w:val="000000"/>
          <w:sz w:val="28"/>
        </w:rPr>
        <w:t xml:space="preserve">
     8. Министерство государственных доходов Республики Казахстан предоставляет налогоплательщикам, регулярно получающим товары по импорту для промышленной переработки, Право на получение отсрочек по уплате налога на добавленную стоимость в течение календарного года. </w:t>
      </w:r>
      <w:r>
        <w:br/>
      </w:r>
      <w:r>
        <w:rPr>
          <w:rFonts w:ascii="Times New Roman"/>
          <w:b w:val="false"/>
          <w:i w:val="false"/>
          <w:color w:val="000000"/>
          <w:sz w:val="28"/>
        </w:rPr>
        <w:t xml:space="preserve">
     9. Для получения Права на получение отсрочек налогоплательщик дополнительно к указанным в пункте 4 настоящего Положения документам представляет в Министерство государственных доходов Республики Казахстан краткую характеристику своей производственной деятельности с обязательным указанием следующих показателей: </w:t>
      </w:r>
      <w:r>
        <w:br/>
      </w:r>
      <w:r>
        <w:rPr>
          <w:rFonts w:ascii="Times New Roman"/>
          <w:b w:val="false"/>
          <w:i w:val="false"/>
          <w:color w:val="000000"/>
          <w:sz w:val="28"/>
        </w:rPr>
        <w:t xml:space="preserve">
     - подтверждение непрерывности производственного цикла; </w:t>
      </w:r>
      <w:r>
        <w:br/>
      </w:r>
      <w:r>
        <w:rPr>
          <w:rFonts w:ascii="Times New Roman"/>
          <w:b w:val="false"/>
          <w:i w:val="false"/>
          <w:color w:val="000000"/>
          <w:sz w:val="28"/>
        </w:rPr>
        <w:t xml:space="preserve">
     - потребность в импортном сырье и материалах для производства продукции. </w:t>
      </w:r>
      <w:r>
        <w:br/>
      </w:r>
      <w:r>
        <w:rPr>
          <w:rFonts w:ascii="Times New Roman"/>
          <w:b w:val="false"/>
          <w:i w:val="false"/>
          <w:color w:val="000000"/>
          <w:sz w:val="28"/>
        </w:rPr>
        <w:t xml:space="preserve">
     Право на получение отсрочек Министерством государственных доходов Республики Казахстан предоставляется импортеру с одновременным сообщением таможенным и налоговым органам на местах. </w:t>
      </w:r>
      <w:r>
        <w:br/>
      </w:r>
      <w:r>
        <w:rPr>
          <w:rFonts w:ascii="Times New Roman"/>
          <w:b w:val="false"/>
          <w:i w:val="false"/>
          <w:color w:val="000000"/>
          <w:sz w:val="28"/>
        </w:rPr>
        <w:t xml:space="preserve">
     Таможенные органы ежемесячно направляют в налоговые органы информацию о количестве произведенных налогоплательщиком поставок сырья и материалов, растаможенных с отсрочкой платежа согласно предоставленному Праву на получение отсрочек, с указанием суммы отсроченного налога и даты таможенного оформления по каждой поставке (партии). При этом срок действия отсрочки на каждую партию сырья и материалов не должен превышать трехмесячного периода и заканчивается не позднее окончания срока действия Права. </w:t>
      </w:r>
      <w:r>
        <w:br/>
      </w:r>
      <w:r>
        <w:rPr>
          <w:rFonts w:ascii="Times New Roman"/>
          <w:b w:val="false"/>
          <w:i w:val="false"/>
          <w:color w:val="000000"/>
          <w:sz w:val="28"/>
        </w:rPr>
        <w:t xml:space="preserve">
     10. Налоговые органы имеют право проверять у импортеров наличие ввезенных сырья и материалов, а также требовать от должностных лиц документы по учету и их переработке. </w:t>
      </w:r>
      <w:r>
        <w:br/>
      </w:r>
      <w:r>
        <w:rPr>
          <w:rFonts w:ascii="Times New Roman"/>
          <w:b w:val="false"/>
          <w:i w:val="false"/>
          <w:color w:val="000000"/>
          <w:sz w:val="28"/>
        </w:rPr>
        <w:t xml:space="preserve">
     11. В случае установления фактов реализации импортных сырья и материалов без промышленной переработки, их утраты, хищения, порчи налог на добавленную стоимость исчисляется в соответствии с главой 5 настоящей Инструкции и взыскивается в доход бюджета с начислением пени.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Сноска. Пункт 11 - с изменениями, внесенными приказом Министра государственных доходов РК от 27 июня 2001 года N 842 </w:t>
      </w:r>
      <w:r>
        <w:rPr>
          <w:rFonts w:ascii="Times New Roman"/>
          <w:b w:val="false"/>
          <w:i w:val="false"/>
          <w:color w:val="000000"/>
          <w:sz w:val="28"/>
        </w:rPr>
        <w:t xml:space="preserve">V011591_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(Специалисты: Склярова И.., </w:t>
      </w:r>
      <w:r>
        <w:br/>
      </w:r>
      <w:r>
        <w:rPr>
          <w:rFonts w:ascii="Times New Roman"/>
          <w:b w:val="false"/>
          <w:i w:val="false"/>
          <w:color w:val="000000"/>
          <w:sz w:val="28"/>
        </w:rPr>
        <w:t xml:space="preserve">
             Абрамова Т.М.)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