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13055" w14:textId="71130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списания со счетов местных бюджетов сумм непогашенного долга по бюджетным кредитам, выданным из республиканского бюджета и областных бюджетов, бюджетов городов Астаны и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31 января 2001 года N 46  Зарегистрирован в Министерстве юстиции Республики Казахстан 24.02.2001 г. за N 1407. Утратил силу - приказом Министра финансов Республики Казахстан 
от 21 мая 2003 года N 206 (V032367)</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1 апреля 1999 года "О бюджетной системе" и в целях своевременного погашения кредитов, выделенных местным исполнительным органам, приказываю: 
</w:t>
      </w:r>
      <w:r>
        <w:br/>
      </w:r>
      <w:r>
        <w:rPr>
          <w:rFonts w:ascii="Times New Roman"/>
          <w:b w:val="false"/>
          <w:i w:val="false"/>
          <w:color w:val="000000"/>
          <w:sz w:val="28"/>
        </w:rPr>
        <w:t>
      1. Утвердить Правила списания со счетов местных бюджетов сумм непогашенного долга по бюджетным кредитам, выданным из республиканского бюджета и областных бюджетов, бюджетов городов Астаны и Алматы. 
</w:t>
      </w:r>
      <w:r>
        <w:br/>
      </w:r>
      <w:r>
        <w:rPr>
          <w:rFonts w:ascii="Times New Roman"/>
          <w:b w:val="false"/>
          <w:i w:val="false"/>
          <w:color w:val="000000"/>
          <w:sz w:val="28"/>
        </w:rPr>
        <w:t>
</w:t>
      </w:r>
      <w:r>
        <w:rPr>
          <w:rFonts w:ascii="Times New Roman"/>
          <w:b w:val="false"/>
          <w:i w:val="false"/>
          <w:color w:val="000000"/>
          <w:sz w:val="28"/>
        </w:rPr>
        <w:t>
      2. Настоящий Приказ вступает в силу со дня государственной регистрации в Министерстве юстиции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приказом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31 января 2001 года N 46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списания со счетов местных бюджетов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сумм непогашенного долга по бюджетным кредитам,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выданным из республиканского бюджета и областных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бюджетов, бюджетов городов Астаны и Алматы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регулируют порядок списания долгов местных исполнительных органов со счетов местных бюджетов по бюджетным кредитам, выданным из республиканского бюджета и областных бюджетов, бюджетов городов Астаны и Алматы на покрытие кассового разрыва а также кредитам, включенным в 2001 году в 
</w:t>
      </w:r>
      <w:r>
        <w:rPr>
          <w:rFonts w:ascii="Times New Roman"/>
          <w:b w:val="false"/>
          <w:i w:val="false"/>
          <w:color w:val="000000"/>
          <w:sz w:val="28"/>
        </w:rPr>
        <w:t xml:space="preserve"> График </w:t>
      </w:r>
      <w:r>
        <w:rPr>
          <w:rFonts w:ascii="Times New Roman"/>
          <w:b w:val="false"/>
          <w:i w:val="false"/>
          <w:color w:val="000000"/>
          <w:sz w:val="28"/>
        </w:rPr>
        <w:t>
 погашения долгов по ранее выданным кредитам, утвержденный Правительством Республики Казахстан (далее - График погашения долгов), в случае их невозврата в сроки, установленные договором или Графиком погашения долгов. 
</w:t>
      </w:r>
      <w:r>
        <w:br/>
      </w:r>
      <w:r>
        <w:rPr>
          <w:rFonts w:ascii="Times New Roman"/>
          <w:b w:val="false"/>
          <w:i w:val="false"/>
          <w:color w:val="000000"/>
          <w:sz w:val="28"/>
        </w:rPr>
        <w:t>
      2. Погашение местным исполнительным органом бюджетного кредита производится в срок, указанный в кредитном договоре или Графике погашения долгов, в соответствии с росписью доходов и расходов нижестоящего бюджета. 
</w:t>
      </w:r>
      <w:r>
        <w:br/>
      </w:r>
      <w:r>
        <w:rPr>
          <w:rFonts w:ascii="Times New Roman"/>
          <w:b w:val="false"/>
          <w:i w:val="false"/>
          <w:color w:val="000000"/>
          <w:sz w:val="28"/>
        </w:rPr>
        <w:t>
      3. Списание со счетов местных бюджетов означает совершение в силу кредитного договора или Графика погашения долгов перевода денег со счетов районных, городских бюджетов или областных бюджетов, бюджетов городов Астаны и Алматы без их согласия на счет областного или республиканского бюджета соответственно, в случае их невозврата в сроки, установленные договором или Графиком погашения долгов. 
</w:t>
      </w:r>
      <w:r>
        <w:br/>
      </w:r>
      <w:r>
        <w:rPr>
          <w:rFonts w:ascii="Times New Roman"/>
          <w:b w:val="false"/>
          <w:i w:val="false"/>
          <w:color w:val="000000"/>
          <w:sz w:val="28"/>
        </w:rPr>
        <w:t>
      При этом кредитный договор обязательно должен содержать условие, определяющее право кредитора на списание со счетов местных бюджетов сумм непогашенного долга по бюджетным кредитам, выданным из республиканского бюджета и областных бюджетов, бюджетов городов Астаны и Алматы. 
</w:t>
      </w:r>
      <w:r>
        <w:br/>
      </w:r>
      <w:r>
        <w:rPr>
          <w:rFonts w:ascii="Times New Roman"/>
          <w:b w:val="false"/>
          <w:i w:val="false"/>
          <w:color w:val="000000"/>
          <w:sz w:val="28"/>
        </w:rPr>
        <w:t>
      4. Местный исполнительный орган, являющийся получателем бюджетного кредита, выданного из республиканского бюджета, направляет копию кредитного договора и соответствующие изменения в роспись доходов и расходов местного бюджета в территориальное подразделение Комитета казначейства Министерства финансов Республики Казахстан (далее - подразделение казначейства). 
</w:t>
      </w:r>
      <w:r>
        <w:br/>
      </w:r>
      <w:r>
        <w:rPr>
          <w:rFonts w:ascii="Times New Roman"/>
          <w:b w:val="false"/>
          <w:i w:val="false"/>
          <w:color w:val="000000"/>
          <w:sz w:val="28"/>
        </w:rPr>
        <w:t>
      5. Комитет казначейства Министерства финансов Республики Казахстан (далее - Комитет казначейства) доводит до своих территориальных подразделений График погашения долгов. 
</w:t>
      </w:r>
      <w:r>
        <w:br/>
      </w:r>
      <w:r>
        <w:rPr>
          <w:rFonts w:ascii="Times New Roman"/>
          <w:b w:val="false"/>
          <w:i w:val="false"/>
          <w:color w:val="000000"/>
          <w:sz w:val="28"/>
        </w:rPr>
        <w:t>
      6. Местный исполнительный орган, являющийся получателем бюджетного кредита, выданного из областного бюджета, представляет в областной финансовый орган копию кредитного договора и соответствующие изменения в роспись доходов и расходов местного бюджета. 
</w:t>
      </w:r>
      <w:r>
        <w:br/>
      </w:r>
      <w:r>
        <w:rPr>
          <w:rFonts w:ascii="Times New Roman"/>
          <w:b w:val="false"/>
          <w:i w:val="false"/>
          <w:color w:val="000000"/>
          <w:sz w:val="28"/>
        </w:rPr>
        <w:t>
      7. Подразделение казначейства, в случае непогашения местным исполнительным органом бюджетного кредита в определенный кредитным договором или Графиком погашения долгов срок, приостанавливает все расходные операции со счета соответствующих местных бюджетов на основании: 
</w:t>
      </w:r>
      <w:r>
        <w:br/>
      </w:r>
      <w:r>
        <w:rPr>
          <w:rFonts w:ascii="Times New Roman"/>
          <w:b w:val="false"/>
          <w:i w:val="false"/>
          <w:color w:val="000000"/>
          <w:sz w:val="28"/>
        </w:rPr>
        <w:t>
      приказа Министерства финансов Республики Казахстан по бюджетным кредитам, выданным из республиканского бюджета; 
</w:t>
      </w:r>
      <w:r>
        <w:br/>
      </w:r>
      <w:r>
        <w:rPr>
          <w:rFonts w:ascii="Times New Roman"/>
          <w:b w:val="false"/>
          <w:i w:val="false"/>
          <w:color w:val="000000"/>
          <w:sz w:val="28"/>
        </w:rPr>
        <w:t>
      распоряжения местного исполнительного органа области по бюджетным кредитам, выданным из областного бюджета. 
</w:t>
      </w:r>
      <w:r>
        <w:br/>
      </w:r>
      <w:r>
        <w:rPr>
          <w:rFonts w:ascii="Times New Roman"/>
          <w:b w:val="false"/>
          <w:i w:val="false"/>
          <w:color w:val="000000"/>
          <w:sz w:val="28"/>
        </w:rPr>
        <w:t>
      8. В случае, если местным исполнительным органом в течение трех банковских дней с момента приостановления расходных операций долг по бюджетному кредиту не будет погашен: 
</w:t>
      </w:r>
      <w:r>
        <w:br/>
      </w:r>
      <w:r>
        <w:rPr>
          <w:rFonts w:ascii="Times New Roman"/>
          <w:b w:val="false"/>
          <w:i w:val="false"/>
          <w:color w:val="000000"/>
          <w:sz w:val="28"/>
        </w:rPr>
        <w:t>
      подразделение казначейства выписывает финансовое разрешение и осуществляет списание мемориальным ордером со счета местного бюджета суммы непогашенного долга по бюджетному кредиту, выданному из республиканского бюджета областному бюджету, бюджету города Астаны или Алматы, на соответствующий код классификации доходов  Единой бюджетной 
</w:t>
      </w:r>
      <w:r>
        <w:rPr>
          <w:rFonts w:ascii="Times New Roman"/>
          <w:b w:val="false"/>
          <w:i w:val="false"/>
          <w:color w:val="000000"/>
          <w:sz w:val="28"/>
        </w:rPr>
        <w:t xml:space="preserve"> классификации </w:t>
      </w:r>
      <w:r>
        <w:rPr>
          <w:rFonts w:ascii="Times New Roman"/>
          <w:b w:val="false"/>
          <w:i w:val="false"/>
          <w:color w:val="000000"/>
          <w:sz w:val="28"/>
        </w:rPr>
        <w:t>
; 
</w:t>
      </w:r>
      <w:r>
        <w:br/>
      </w:r>
      <w:r>
        <w:rPr>
          <w:rFonts w:ascii="Times New Roman"/>
          <w:b w:val="false"/>
          <w:i w:val="false"/>
          <w:color w:val="000000"/>
          <w:sz w:val="28"/>
        </w:rPr>
        <w:t>
      областной финансовый орган выписывает финансовое разрешение и выставляет платежное поручение-требование на счет районного (городского) бюджета для списания суммы непогашенного долга по бюджетному кредиту, выданному из областного районному (городскому) бюджету, на соответствующий код классификации доходов Единой бюджетной классификации. 
</w:t>
      </w:r>
      <w:r>
        <w:br/>
      </w:r>
      <w:r>
        <w:rPr>
          <w:rFonts w:ascii="Times New Roman"/>
          <w:b w:val="false"/>
          <w:i w:val="false"/>
          <w:color w:val="000000"/>
          <w:sz w:val="28"/>
        </w:rPr>
        <w:t>
      9. Списание средств со счетов соответствующих местных бюджетов осуществляется в сумме непогашенного долга до момента его полного погашения, с учетом первоочередности бюджетных изъятий. 
</w:t>
      </w:r>
      <w:r>
        <w:br/>
      </w:r>
      <w:r>
        <w:rPr>
          <w:rFonts w:ascii="Times New Roman"/>
          <w:b w:val="false"/>
          <w:i w:val="false"/>
          <w:color w:val="000000"/>
          <w:sz w:val="28"/>
        </w:rPr>
        <w:t>
      10. Местный финансовый орган на основании выписки по бюджетному счету и копии платежного поручения-требования или мемориальных ордеров, выписанных подразделением казначейства, в учете и отчете об исполнении соответствующего бюджета отражает сумму погашенного долга по бюджетному кредиту.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