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20db" w14:textId="81d2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ноября 2000 года № 428. Зарегистрировано в Министерстве юстиции Республики Казахстан 5 января 2001 года № 1351. Утратило силу постановлением Правления Национального Банка Республики Казахстан от 31 августа 2016 года № 210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 - постановлением Правления Национального Банка РК от 22 июля 2004 года </w:t>
      </w:r>
      <w:r>
        <w:rPr>
          <w:rFonts w:ascii="Times New Roman"/>
          <w:b w:val="false"/>
          <w:i w:val="false"/>
          <w:color w:val="ff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безналичных платежей на территории Республики Казахстан,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банками, а также между банками и организациями, осуществляющими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 (далее - Правила);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до сведения территориальных филиалов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и Правила до сведения организаций, осуществляющих отдельные виды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25 ноября 2000 г. N 428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Правила установления корреспондентских отношений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между банками, а также между банками и организациями,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осуществляющими отдельные виды банковских операций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1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установления корреспондентских отношений между банками, а также между банками и организациями, осуществляющими отдельные виды банковских операций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устанавливают особенности открытия, ведения и закрытия корреспондентских счетов банков Республики Казахстан (далее - банки) и организаций, осуществляющих отдельные виды банковских операций (далее - небанковские организации) в тенге, а также порядок расчета лимита, установленного на объем платежей и переводов денег банков и небанковских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контрагент - банк и/или небанковская организация, являющиеся партнером, согласно заключенному договору корреспондентского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Корреспондент - банк и/или небанковская организация, открывшие у себя счет для другого банка и/или небанковской организации (лоро-счет);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корреспондентские отношения - договорные отношения между банками, а также между банками и небанковскими организациями, возникающие при открытии корреспондентских счетов между ними с целью совершения операций, связанных с осуществлением банковского обслуживания, предусмотренного договором корреспондентского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Респондент - банк и/или небанковская организация, открывшие счет в другом банке и/или небанковской организации (ностро-счет);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банк-нерезидент - банк, находящийся за пределами Республики Казахстан и осуществляющий банковскую деятельность в соответствии с законодательством государства его места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 </w:t>
      </w:r>
      <w:r>
        <w:rPr>
          <w:rFonts w:ascii="Times New Roman"/>
          <w:b w:val="false"/>
          <w:i w:val="false"/>
          <w:color w:val="000000"/>
          <w:sz w:val="28"/>
        </w:rPr>
        <w:t>корреспондентские отношения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установленные банками и небанковскими организациями с Национальным Банком Республики Казахстан (далее - Национальный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дополнениями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Правила не распространяются на корреспондентские отношения, установленные банками и небанковскими организациями с банками-нерезидентами.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Корреспондентские отношения банков и небанковских организаций с банками-нерезидентами регулируются соответствующими договорами между ними и обычаями делового оборота, применяемыми в банковской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Открытие и ведение корреспондентских счетов банков и небанковских организаций осуществляются банками и небанковскими организациями, имеющими лицензию Национального Банка на открытие и ведение корреспондентских счетов банков и небанковских организаций, если иное не установлено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(далее – Закон о банках).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на открытие и ведение корреспондентских счетов выдается банкам и небанковским организациям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открытия корреспондентских счетов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выборе Корреспондента Респондент анализирует финансовое состояние Корреспондента и на основании решения своего уполномоченного органа открывает корреспондентский счет.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Корреспондент открывает корреспондентский счет Респонденту на основании заключенного между ними договора корреспондентского счета.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корреспондентского счета должен содержать следующее: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бизнес-идентификационный номер Респондента;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условия оказания Корреспондентом услуг и порядок 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распоряжения деньгами Респондента;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передачи платежных документов и способы обмена информацией о платежах и/или переводах денег;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представления Корреспондентом Респонденту ежеквартальной финансовой отчетности, в том числе бухгалтерского баланса, отчета о прибылях и убытках, отчета о движении денежных средств и, при необходимости, иных форм финансовой отчетности, на основании которых Респондент анализирует финансовое состояние Корреспондента в целях контроля и снижения кредитного и ликвидного рисков;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ответственность Корреспондента за несвоевременное уведомление Респондента об отзыве лицензии на открытие и ведение корреспондентских счетов;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действия договора и порядок его расторжения;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порядок разрешения споров;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иные условия,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постановлениями Правления Национального Банка РК от 22.07.2004 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29.12.2005 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01.02.2006); от 25.06.2007 </w:t>
      </w:r>
      <w:r>
        <w:rPr>
          <w:rFonts w:ascii="Times New Roman"/>
          <w:b w:val="false"/>
          <w:i w:val="false"/>
          <w:color w:val="00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20.07.2007 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13.08.2010); от 20.08.2010 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опубликования);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открытия корреспондентского счета Респондент представляет Корреспонденту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«Об утверждении Правил открытия, ведения и закрытия банковских счетов клиентов в банках Республики Казахстан», зарегистрированным в Реестре государственной регистрации нормативных правовых актов под № 1199, а также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открытие корреспондентского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банков - нотариально удостоверенную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небанковских организаций, за исключением кредитных товариществ, - нотариально удостоверенную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переводных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 представляет Корреспонденту дополнительные документы, если это прямо установлено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или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Респондент по истечении пяти рабочих дней после открытия корреспондентского счета представляет в Национальный Банк уведомление,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новым пунктом 11-1 -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31 января 2003 года N 21.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требования к ведению корреспондентских счетов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3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Корреспондент осуществляет банковские операции по корреспондентскому счету Респондента в соответствии с договором корреспондентского счета, а также с внутренними правилами об открытии и ведении корреспондентских счетов, утвержденными уполномоченным органом Корреспондента. Внутренние правила об открытии и ведении корреспондентских счетов должны содержать следующее: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осуществления платежей и/или переводов денег по корреспондентскому счету Респондента;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платежных документов, используемых при осуществлении платежей и/или переводов денег по корреспондентскому счету Респондента;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форматы электронных сообщений при передаче платежных документов электронным способом;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предоставления Респонденту выписок по его корреспондентскому счету и иные формы контроля за своевременностью выполнения Корреспондентом своих обязательств по оказанию банковских услуг и осуществлению платежей и/или переводов денег по корреспондентскому счету Респондента;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начисления вознаграждения на остаток денег на корреспондентском счете Респондента (если такое начисление производится);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взимания комиссии за обслуживание корреспондентского счета Респондента;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иные условия по усмотрению Корреспондента.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31 января 2003 года N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Виды и порядок оформления платежных документов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завершения операционного дня Корреспондент составляет  </w:t>
      </w:r>
      <w:r>
        <w:rPr>
          <w:rFonts w:ascii="Times New Roman"/>
          <w:b w:val="false"/>
          <w:i w:val="false"/>
          <w:color w:val="000000"/>
          <w:sz w:val="28"/>
        </w:rPr>
        <w:t>выписку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движении денег по корреспондентскому счету Респондента и передает ее Респонденту в порядке, способами и в сроки, установленными договором между ними.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выпискам, получаемым от Корреспондента, Респондент осуществляет контроль правильности отражения сумм произведенных платежей, реквизитов бенефициара и сроков проведения платежей и/или переводов денег.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расхождения, выявленные в результате осуществления проверки операций по корреспондентскому счету как со стороны Корреспондента, так и Респондента, регулируются в соответствии с условиями договора между ними и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17-1. При установлении режима консервации банка временная администрация по управлению банком (временный управляющий банком) издает приказ/распоряжение о переводе денег со всех корреспондентских счетов данного банка, открытых в других банках, на корреспондентский счет данного банка, открытый в Национальном Банке, не позднее следующего операционного дня со дня введения режима консервации. Порядок ведения корреспондентского счета банка, открытого в Национальном Банке, при режиме консервации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17-1 -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29 декабря 2005 года N 177 (вводится в действие с 1 февраля 2006 года).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закрытия корреспондентских счетов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Закрытие корреспондентского счета производится: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заявлению Респондента в любое время, если иное не предусмотрено законодательством или договором;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действия договора корреспондентского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отзыве у Корреспондента лицензии на открытие и ведение корреспондентских счетов;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отзыве у Респондента лицензии на проведение банковских операций в случае, если он является банком;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отзыве у Респондента лицензии на проведение переводных операций в случае, если он является небанковской организацией;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иных случаях, предусмотренных законодательством и/или договором корреспондентского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ликвидации Корреспондента требования Респондента к Корреспонденту удовлетворяются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отзыва у Корреспондента или Респондента лицензии на осуществление операций, связанных с открытием и ведением корреспондентских счетов или закрытия Респондентом корреспондентского счета Корреспондент осуществляет перевод денег на указанный Респондентом счет в соответствии с условиями договора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20-1. Респондент по истечении пяти рабочих дней после закрытия корреспондентского счета направляет в Национальный Банк письмо с указанием даты закрытия данного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20-1 - постановлением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расчета лимита платежей</w:t>
      </w:r>
      <w:r>
        <w:br/>
      </w:r>
      <w:r>
        <w:rPr>
          <w:rFonts w:ascii="Times New Roman"/>
          <w:b/>
          <w:i w:val="false"/>
          <w:color w:val="000000"/>
        </w:rPr>
        <w:t>
по корреспондентским счетам банков и небанковских организаций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5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в новой редакции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Правления Национального Банка Республики Казахстан от 31 января 2003 года N 21.</w:t>
      </w:r>
    </w:p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Банк и/или небанковская организация осуществляют в текущем месяце платежи и переводы денег по операциям банка или небанковской организации и их клиентов через корреспондентские счета, за исключением операций, предусмотренных пунктом 22 настоящих Правил, в объемах не превышающих лимит, установленный Национальным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Лимит, установленный для банка и/или небанковской организации, рассчитывается в процентном соотношении от их общего объема исходящих безналичных платежей, осуществленных через платежные системы Республиканского государственного предприятия на праве хозяйственного ведения «Казахстанский центр межбанковских расчетов Национального Банка Республики Казахстан» (далее – Центр) за предыдущий месяц. В общий объем исходящих безналичных платежей, осуществленных через платежные системы Центра, входит объем исходящих платежей, осуществлҰнных через межбанковскую систему переводов денег, и объем исходящих платежей, осуществленных через систему межбанковского клиринга, за вычетом суммы дебетовой чистой позиции по результатам клиринга в системе межбанковского клиринга.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постановлениями Правления Национального Банка РК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29 декабря 2005 года N 177 (вводится в действие с 1 февраля 2006 года); от 28.01.2016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21-1. Требование по выполнению лимита не распространяется на небанковские организации, не являющиеся участниками межбанковской системы переводов денег и (или) системы межбанковского клиринга.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21-1 - постановлением Правления Национального Банка РК от 22 июля 2004 года 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расход лимита не входит объем платежей и переводов денег по следующим видам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перевод денег на корреспондентские счета (с корреспондентских счетов) через межбанковскую систему переводов денег или систему межбанковского клиринга;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операции по зачету взаимных требований по корреспондентским счетам «лоро» и «ностро» в одном банке или небанковской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операции по биржевым сделкам, осуществляемым банками и небанковскими организациями через корреспондентские счета, открытые в центральном депозитарии;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перевод денег, осуществляемый между банковскими счетами родительского банка и дочернего банка, в отношении которого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а также между банковскими счетами присоединяемого банка и банка, к которому осуществляется присоединение в соответствии с Законом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23.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23-1.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Банк и/или небанковская организация, превысившие </w:t>
      </w:r>
      <w:r>
        <w:rPr>
          <w:rFonts w:ascii="Times New Roman"/>
          <w:b w:val="false"/>
          <w:i w:val="false"/>
          <w:color w:val="000000"/>
          <w:sz w:val="28"/>
        </w:rPr>
        <w:t>лимит объема платежей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установленный Национальным Банком,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 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Глава 6. Заключительные положения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исключена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Правилам установления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корреспондентских отношений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банками, а также между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организациями,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отдельные виды банковских операций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31 января 2003 года N 21; с изменениями -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Уведомление об открытии корреспондентского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банка и/или небанковской организации (Респондента)_____________________________________________________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контрагента банка и/или небанковской организации (Корреспондента) 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Порядок проведения расчетов: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Проведение платежей и переводов денег осуществляется путем зачисления денег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Ностро-счет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Лоро-счет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Счет открыт для проведения: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клиентских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банковских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расчетов по карточкам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операций банка с наличными деньгами (зачисление/снятие)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|_| других платежей и переводов денег (изложить вариант)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Остаток на конец операционного дня: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равен нулю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неснижаемый уровень остатка предусмотрен договором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изменяющийся уровень остатка, независящий от требований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открытия корреспондентского счета "_"__________20__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  _____________________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инициалы)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инициалы)     подпись     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Правилам установления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корреспондентских отношений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банками, а также между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организациями,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отдельные виды банковских операций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приложением 2 -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31 января 2003 года N 21; с изменениями -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29 декабря 2005 года N 177 (вводится в действие с 1 февраля 2006 года).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Банковский идентификационный код (далее - БИК) банка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небанковской организации 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банка или небанковской 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Сведения о количестве и объемах платежей и переводов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денег, осуществленных через корреспондентские счета,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____ _____ ___  по ___ _____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дата месяц год    дата месяц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 Бан-|БИК  |Дата| Обозначение счета|Объем платежей |Количество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 или  |конт-|    |(ностро/лоро)     |и/или переводов|платежей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небан-  |ра-  |    |------------------|денег (в тенге)|и/или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ковской |гента|    |Счет, че- |Счет,  |---------------|переводов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органи- |     |    |рез кото- |через  |Полу- |Отправ- |денег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зации   |     |    |рый полу- |который|ченные|ленные  |-(в едини-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 |чен платеж|отправ-|      |        |цах)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 |и/или     |лен пла|      |        |----------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 |перевод   |теж и/ |      |        |Полу-|Отп-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 |денег     |или пе-|      |        |чен- |рав-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 |          |ревод  |      |        |ные  |лен-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 |          |ревод  |      |        |     |ные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 2  | 2-1|    3     |    4    |  5  |   6   | 7   |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_____________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 (Фамилия, инициалы)  телефон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Правила по заполнению сведений о количестве и объемах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платежей, осуществленных через корреспондентские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Правила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29 декабря 2005 года N 177 (вводится в действие с 1 февраля 2006 года).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количестве и объемах платежей и переводов денег, осуществленных через корреспондентские счета, содержат 8 граф, включающих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БИК банка или небанковской организации. Проставляется идентификационный код банка или небанковской организации, представляющего(ей)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БИК контрагента. Проставляется идентификационный код контрагента банка или небанковской организации, представляющего(ей)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2-1 - дата. Проставляется дата операционного дня в формате "дата месяц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счет, через который получен платеж и/или перевод денег. Проставляется обозначение корреспондентского счета, через который банк или небанковская организация, представляющий(ая) отчетность, получил(а) платежи и/или переводы денег. Проставляются обозначения "ностро" или "лоро";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счет, через который отправлен платеж и/или перевод денег. Проставляется обозначение корреспондентского счета, через который банк или небанковская организация, представляющий(ая) отчетность, отправил(а) платежи и/или переводы денег. Проставляются обозначения "ностро" или "лоро";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объем полученных платежей и/или переводов денег (в тенге). Проставляется сумма полученных через корреспондентский счет платежей и/или переводов денег. В данной графе Корреспондентом также проставляется сумма зачисленных/снятых Респондентом наличных денег на/с корреспондентский(ого) счет(а);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объем отправленных платежей и/или переводов денег (в тенге). Проставляется сумма отправленных через корреспондентский счет платежей и/или переводов денег. В данной графе Респондентом также проставляется сумма зачисленных/снятых им наличных денег на/с корреспондентский(ого) счет(а);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7 - количество полученных платежей и/или переводов денег (в единицах). Проставляется количество полученных через корреспондентский счет платежей и/или переводов денег. В данной графе Корреспондентом также проставляется количество переводов денег по зачислению/снятию Респондентом наличных денег на/с корреспондентский(ого) счет(а);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8 - количество отправленных платежей и/или переводов денег (в единицах). Проставляется количество отправленных через корреспондентский счет платежей и/или переводов денег. В данной графе Респондентом также проставляется количество переводов денег по зачислению/снятию им наличных денег на/с корреспондентский(ого) счет(а).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Правилам установления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корреспондентских отношений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банками второго уровня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а также между банками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второго уровня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организациями, осуществляющими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отдельные виды банковских операций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приложением 3 -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31 января 2003 года N 21; исключено - от 22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установления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корреспондентских отношений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банками, а также между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и организациями,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осуществляющими отдельные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банковских операций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4 - 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29 декабря 2005 года N 177 (вводится в действие с 1 февраля 2006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Банковский идентификационный код (далее - БИК) банка или небанковской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банка или небанковской организации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по остаткам денег на корреспондентских счетах,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открытых у Корреспондентов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 _____ _____ по _____ _____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месяц год       дата месяц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173"/>
        <w:gridCol w:w="2853"/>
        <w:gridCol w:w="4273"/>
      </w:tblGrid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или небанковской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(Респондента)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Корреспондента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остатка денег на корреспондентском 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тенге)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Руководитель __________________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___________________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___________________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по заполнению сведений по остаткам денег на корреспондентских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счетах, открытых у Корреспондентов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по остаткам денег на корреспондентских счетах, открытых у Корреспондентов, содержат 4 графы, включающие следующую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графа 1 - дата. Проставляется дата операционного дня в формате "дата месяц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графа 2 - БИК банка или небанковской организации (Респондента). Проставляется идентификационный код банка или небанковской организации (Респондента), представляющего(ей) сведения;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графа 3 - БИК Корреспондента. Проставляется идентификационный код Корреспондента банка или небанковской организации, представляющего(ей) сведения;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графа 4 - сумма остатка денег на корреспондентском счете (в тенге). Проставляется сумма остатка денег на корреспондентском счете, открытом у Корреспондента, на конец операционного дня.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