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aa16" w14:textId="118a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уставном капитале, резервном фонде Национального Банка Республики Казахстан и использовании его чистого дохода за 1997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декабря 1997 г. N 3810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установленного законодательством размера уставного капитала Национального Банка Республики Казахстан и в связи с принятием Закона Республики Казахстан от 11 июля 1997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Z970154_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банковской деятельности"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 счет расформированного фонда производственно-социального развития Национального Банка Республики Казахстан по состоянию на 1 января 1997 года направить: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уставный капитал Национального Банка Республики Казахстан сумму 5.229.243.162,42 тенге (пять миллиардов двести двадцать девять миллионов двести сорок три тысячи сто шестьдесят два тенге сорок два тиына);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резервный фонд Национального Банка Республики Казахстан сумму 2.013.339.650,81 тенге (два миллиарда тринадцать миллионов триста тридцать девять тысяч шестьсот пятьдесят тенге восемьдесят один тиын).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Указ Президента Республики Казахстан от 28 января 1997 года N 3340 "Об использовании прибыли Национального Банка Республики Казахстан в 1997 году"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названии Указа слово "прибыли" заменить словами "чистого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пункт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"1. По предложению Правления Национального Банка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ожидаемый по итогам деятельности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1997 году чистый доход направить в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со дня его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