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aa16" w14:textId="118a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уставном капитале, резервном фонде Национального Банка Республики Казахстан и использовании его чистого дохода за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1997 г. N 3810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установленного законодательством размера уставного капитала Национального Банка Республики Казахстан и в связи с принятием Закона Республики Казахстан от 11 июля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банковской деятельности"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счет расформированного фонда производственно-социального развития Национального Банка Республики Казахстан по состоянию на 1 января 1997 года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уставный капитал Национального Банка Республики Казахстан сумму 5.229.243.162,42 тенге (пять миллиардов двести двадцать девять миллионов двести сорок три тысячи сто шестьдесят два тенге сорок два тиына);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резервный фонд Национального Банка Республики Казахстан сумму 2.013.339.650,81 тенге (два миллиарда тринадцать миллионов триста тридцать девять тысяч шестьсот пятьдесят тенге восемьдесят один тиын).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Указ Президента Республики Казахстан от 28 января 1997 года N 3340 "Об использовании прибыли Национального Банка Республики Казахстан в 1997 году"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названии Указа слово "прибыли" заменить словами "чистого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"1. По предложению Правления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ожидаемый по итогам деятельности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1997 году чистый доход направить в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