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cfaa" w14:textId="b1cc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государствами – членами Шанхайской организации сотрудничества об Антинаркотическом центре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2025 года № 980.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государствами - членами Шанхайской организации сотрудничества об Антинаркотическом центре Шанхайской организации сотрудничества.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Соглашение между государствами - членами Шанхайской организации сотрудничества об Антинаркотическом центре Шанхайской организации сотрудничества.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980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государствами - членами Шанхайской организации сотрудничества об Антинаркотическом центре Шанхайской организации сотрудничества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Шанхайской организации сотрудничества, далее именуемые Сторонами,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 Устава Организации Объединенных Наций (далее - ООН),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Хартии Шанхайской организации сотрудничества от 7 июня 2002 года,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со своим национальным законодательством,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озабоченность расширением масштабов незаконного оборота наркотических средств, психотропных веществ (далее - наркотики) и их прекурсоров, а также злоупотребления наркотиками,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сознавая, что незаконный оборот наркотиков и их прекурсоров представляет серьезную угрозу здоровью и благосостоянию народов Сторон,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обеспокоенными расширением использования территорий Сторон для контрабанды и незаконного транзита наркотиков и их прекурсоров,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укрепление сотрудничества Сторон в деле борьбы с незаконным оборотом наркотиков и их прекурсоров, а также злоупотреблением наркотиками отвечает интересам народов Сторон,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Конвенции о психотропных веществах 1971 года, Конвенции Организации Объединенных Наций о борьбе против незаконного оборота наркотических средств и психотропных веществ 1988 года, профильных резолюций и документов ООН, а также решения Комиссии ООН по наркотическим средствам и рекомендации Международного комитета по контролю над наркотиками,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Соглашения между государствами - 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года, Соглашения о сотрудничестве между правительствами государств - членов Шанхайской организации сотрудничества в борьбе с преступностью от 11 июня 2010 года, а также других документов Шанхайской организации сотрудничества (далее - ШОС), затрагивающих вопросы борьбы с незаконным оборотом наркотиков и их прекурсоров;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эффективных мер, направленных на борьбу с незаконным оборотом наркотиков и их прекурсоров,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преследуя цель совершенствования и развития имеющихся в ШОС механизмов сотрудничества в сфере борьбы с незаконным оборотом наркотиков и их прекурсоров,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термины означают: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"Антинаркотический центр" или "АНЦ" - Антинаркотический центр ШОС;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"Совет" - высший орган Антинаркотического центра, состоящий из представителей Сторон;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"Представитель" - лицо, на которое направляющей Стороной возложена обязанность действовать в этом качестве в Совете;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"Постоянный представитель государства - члена ШОС при Антинаркотическом центре" - лицо, на которое направляющей Стороной возложена обязанность действовать в этом качестве;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"Исполнительный комитет" - постоянно действующий исполнительный орган Антинаркотического центра;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"Директор" - высшее административное должностное лицо Исполнительного комитета;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лица" - лица, направляемые Сторонами для работы в Исполнительном комитете и назначенные Директором с согласия Совета на соответствующие штатные должности, обладающие дипломатическим статусом или приравненным к нему;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по секондменту" - специалисты, направляемые Сторонами на добровольной основе для работы в Исполнительный комитет, которые не получают денежное содержание, гарантии и компенсации из бюджета ШОС;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"Работники" - лица, выполняющие в Исполнительном комитете административные, технические и иные функции, не обладающие дипломатическим статусом;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"Персонал" - Директор, должностные лица, сотрудники по секондменту и работники;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"Помещения" - здания или части зданий, используемые для целей АНЦ, вне зависимости от принадлежности и формы права собственности на них, включая обслуживающие данные здания или части зданий земельные участки;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пребывания" - Сторона, на территории которой располагается Исполнительный комитет.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АНЦ, местом пребывания которого является город Душанбе Республики Таджикистан.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пребывания Антинаркотического центра определяются соглашением между правительством государства пребывания и ШОС.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Антинаркотический центр является постоянно действующим органом ШОС и предназначен для содействия взаимодействию компетентных органов Сторон и координации их сотрудничества в противодействии незаконному обороту наркотиков и их прекурсоров.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Антинаркотический центр в своей деятельности руководствуется международными договорами, решениями и иными документами, принятыми в рамках ШОС.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Антинаркотический центр пользуется правами юридического лица и в этом качестве, в частности, имеет право: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гражданско-правовые договоры;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движимое и недвижимое имущество и распоряжаться им;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открывать и вести банковские счета в любой необходимой валюте;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в судах в качестве истца или ответчика.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настоящей статьей права осуществляются Директором от имени АНЦ.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АНЦ осуществляется из средств бюджета ШОС.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финансирования АНЦ определяется документами, регламентирующими вопросы бюджета ШОС.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и функциями АНЦ являются: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предложений и рекомендаций о развитии сотрудничества Сторон в сфере противодействия незаконному обороту наркотиков и их прекурсоров.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Содействие Сторонам в развитии и реализации потенциала сотрудничества в сфере противодействия незаконному обороту наркотиков и их прекурсоров, в том числе по следующим направлениям: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планирование и координация согласованных оперативно-профилактических мероприятий по противодействию незаконному обороту наркотиков и их прекурсоров;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выявление и пресечение деятельности транснациональных организованных преступных групп, связанных с незаконным оборотом наркотиков и их прекурсоров;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принятие согласованных мер по противодействию легализации (отмыванию) доходов, полученных от незаконного оборота наркотиков и их прекурсоров;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осуществление по запросу компетентных органов Сторон международного розыска лиц, причастных к совершению преступлений, связанных с незаконным оборотом наркотиков и их прекурсоров;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организация, проведение и координация осуществления компетентными органами Сторон в соответствии с национальным законодательством Сторон согласованных международных антинаркотических операций и оперативно-розыскных мероприятий по вопросам, связанным с противодействием незаконному обороту наркотиков и их прекурсоров, в том числе международных контролируемых поставок, на основании запросов компетентных органов Сторон;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профилактика злоупотребления наркотиками и правонарушений, связанных с незаконным оборотом наркотиков и их прекурсоров;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подготовка и повышение квалификации кадров для подразделений компетентных органов Сторон в сфере противодействия незаконному обороту наркотиков и их прекурсоров по просьбе Сторон.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и анализ наркоситуации на пространстве ШОС, в том числе в части появления новых психоактивных веществ.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Формирование, обеспечение функционирования и ведение банка данных АНЦ по вопросам, относящимся к компетенции АНЦ.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Сбор, хранение, защита, анализ и обмен информацией, связанной с незаконным оборотом наркотиков и их прекурсоров, а также предоставление компетентным органам Сторон этой информации по их запросам.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Участие в разработке проектов международных договоров и документов, затрагивающих сферу противодействия незаконному обороту наркотиков и их прекурсоров.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и проведение научно-практических конференций, семинаров, конгрессно-выставочных, а также иных мероприятий по обмену опытом и совершенствованию механизмов противодействия незаконному обороту наркотиков и их прекурсоров.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Установление и развитие взаимодействия в сфере противодействия незаконному обороту наркотиков и их прекурсоров с компетентными органами государств-наблюдателей и партнеров ШОС по диалогу.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Установление и поддержание в интересах Сторон рабочих контактов с профильными международными организациями, а также государственными, негосударственными, коммерческими, некоммерческими организациями и учреждениями по вопросам, связанным с незаконным оборотом наркотиков и их прекурсоров.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Иные задачи и функции, которые могут быть возложены на АНЦ решением Совета глав государств - членов ШОС.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создания, функционирования и ведения банка данных Антинаркотического центра, а также вопросы, касающиеся сбора, хранения, защиты, анализа, обмена и предоставления информации, содержащейся в банке данных АНЦ, регулируются отдельными соглашениями, заключаемыми в рамках ШОС.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Антинаркотический центр в рамках своей деятельности взаимодействует с другими постоянно действующими органами ШОС.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Антинаркотического центра с Секретариатом ШОС регламентируется Положением об Исполнительном комитете Антинаркотического центра Шанхайской организации сотрудничества (далее - Положение), которое утверждается Советом глав государств - членов ШОС.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Антинаркотического центра с Универсальным центром по противодействию вызовам и угрозам безопасности государств - членов ШОС регулируется отдельным соглашением между Сторонами.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компетентных органов, которые осуществляют взаимодействие с АНЦ, в том числе компетентный орган, координирующий указанное взаимодействие.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письменно уведомляют об этом депозитария настоящею Соглашения при сдаче уведомлений о выполнении внутригосударственных процедур, необходимых для вступления настоящего Соглашения в силу.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в перечне компетентных органов одно й из Сторон она письменно уведомляет об этом депозитария в течение 30 дней с даты таких изменений, о чем депозитарий информирует Стороны.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АНЦ являются Совет и Исполнительный комитет, учреждаемые настоящим Соглашением.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может создавать вспомогательные органы, которые он сочтет необходимыми для выполнения своих функций.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организуется таким образом, чтобы он мог функционировать непрерывно. Для этой цели каждая Сторона должна быть постоянно представлена в месте пребывания АНЦ. Стороны в соответствии с национальным законодательством назначают своих постоянных представителей при АНЦ.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постоянном представителе государства - члена Шанхайской организации сотрудничества при Антинаркотическом центре Шанхайской организации сотрудничества утверждается Советом глав государств – членов ШОС.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периодически собирается на заседания, на которых каждая Сторона может быть представлена руководителем компетентного органа Стороны или другим специально уполномоченным представителем.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определяет порядок осуществления основных задач и функций АНЦ, указанных в статье 6 настоящего Соглашения.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представляет ежегодные доклады о деятельности АНЦ Совету глав государств - членов ШОС.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Совете по любому вопросу считается принятым, если ни одна из Сторон не возразила против него (консенсус).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устанавливает свои правила процедуры, включая порядок избрания своего председателя.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состоит из Директора и такого персонала, который может потребоваться для обеспечения нормальною функционирования АНЦ.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является высшим административным должностным лицом Исполнительного комитета и в этом качестве действует на всех заседаниях Совета, а также выполняет другие функции, которые возлагаются на него Советом.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назначается Советом глав государств - членов ШОС по рекомендации Совета.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имеет право доводить до сведения Совета любые вопросы в рамках компетенции АНЦ, которые, по его мнению, требуют рассмотрения в Совете.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с согласия Совета назначает должностных лиц из числа граждан Сторон с учетом долевых взносов соответствующих Сторон в бюджет ШОС.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функции Исполнительною комитета, порядок их реализации, порядок назначения и отзыва должностных лиц, направляемых для работы в Исполнительном комитете, замены Директора, а также порядок взаимодействия Исполнительного комитета с компетентными органами Сторон определяются Положением.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штатное расписание Исполнительного комитета утверждаются Советом глав правительств (премьер-министров) государств - членов ШОС на основе предложений Директора, одобренных Советом.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своих обязанностей персонал не должен запрашивать или получать указания от какого бы то ни было государства и (или) правительства, организации или частного лица.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уважать международный характер функций персонала и не оказывать на него влияния при исполнении им своих обязанностей.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направляют для работы в Исполнительном комитете лиц в соответствии с порядком, предусмотренным их национальным законодательством.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между работниками и Исполнительным комитетом регулируются законодательством государства пребывания.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Антинаркотический центр, его имущество и активы, помещения, транспортные средства, архивы, документы, в том числе служебная корреспонденция, пользуются в соответствующем объеме и порядке привилегиями и иммунитетами, предусмотренными Конвенцией о привилегиях и иммунитетах Шанхайской организации сотрудничества от 17 июня 2004 года.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должностные лица, а также члены их семей, проживающие вместе с ними, пользуются привилегиями и иммунитетами, предусмотренными Конвенцией о привилегиях и иммунитетах Шанхайской организации сотрудничества от 17 июня 2004 года.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 секондменту пользуются привилегиями и иммунитетами согласно статье 17 Конвенции о привилегиях и иммунитетах Шанхайской организации сотрудничества от 17 июня 2004 года.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пребывания пользуются привилегиями и иммунитетами в соответствии с соглашением между ШОС и государством пребывания.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работников привилегии и иммунитеты, предусмотренные Конвенцией о привилегиях и иммунитетах Шанхайской организации сотрудничества от 17 июня 2004 года, не распространяются.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должностные лица и сотрудники по секондменту по окончании работы в АНЦ откомандировываются в распоряжение направивших их компетентных органов Сторон.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Антинаркотический центр имеет эмблему и другую символику и может размещать их на занимаемых им помещениях и транспортных средствах.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официальные документы, печати и штампы АНЦ.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 времени работы в АНЦ в выслугу лет, пенсионное обеспечение Директора, должностных лиц и сотрудников по секондменту, а также членов их семей, проживающих вместе с ними, осуществляется в порядке и на условиях, определенных законодательством направляющей Стороны.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медицинского обслуживания Директора, должностных лиц и сотрудников по секондменту, а также членов их семей, проживающих вместе с ними, определяется соглашением между ШОС и государством пребывания.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Официальными и рабочими языками АНЦ являются официальные и рабочие языки ШОС.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при толковании или применении настоящего Соглашения, решаются путем консультаций и переговоров между Сторонами.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ШОС, который направит Сторонам его заверенные копии в течение 15 дней с даты его подписания.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30 день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силу, при условии вступления в силу протокола о внесении изменений в Хартию Шанхайской организации сотрудничества от 7 июня 2002 года, закрепляющих статус АНЦ в качестве постоянно действующего органа ШОС, и утверждения к этой дате Советом глав государств - членов ШОС Положения, Советом глав правительств (премьер-министров) государств - членов ШОС - структуры и штатного расписания Исполнительного комитета, а также бюджета ШОС, предусматривающего финансирование деятельности АНЦ.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вступление в силу протокола о внесении изменений в Хартию Шанхайской организации сотрудничества от 7 июня 2002 года, закрепляющих статус АНЦ в качестве постоянно действующего органа ШОС, утверждение Положения, структуры, штатного расписания Исполнительного комитета и бюджета ШОС, предусматривающего финансирование деятельности АНЦ, состоится после даты сдачи на хранение депозитарию последнего письменного уведомления о выполнении Сторонами указанных в настоящей статье внутригосударственных процедур, то настоящее Соглашение вступает в силу с 1 января года, следующею за годом вступления в силу указанного протокола и утверждения упомянутых документов.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вступления его в силу открыто для присоединения государств, присоединившихся к Хартии Шанхайской организации сотрудничества от 7 июня 2002 года.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на 30 день с даты получения депозитарием соответствующего документа о присоединении.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письменное уведомление об этом депозитарию за 12 месяцев до предполагаемой даты выхода, урегулировав финансовые и иные обязательства, возникшие за время действия настоящего Соглашения.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другие Стороны о данном намерении в течение 30 дней с момента получения уведомления о выходе.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Тяньцзине __ сентября 2025 года в одном подлинном экземпляре на русском и китайском языках, причем оба текста имеют одинаковую силу.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Индия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Пакистан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