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aa79" w14:textId="aefa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19 марта 2003 года № 1042 "О Комиссии по правам человека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марта 2021 года № 541.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2003 года № 1042 "О Комиссии по правам человека при Президенте Республики Казахстан" (САПП Республики Казахстан, 2003 г., № 11, ст. 125)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правам человека при Президенте Республики Казахстан, утвержденный вышеназванным Указом: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Шапкенова                         -Министра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Серика Жамбуловича             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Мусина                         -председателя Комитета по законодательству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Каната Сергеевича                   судебно-правовой реформе Мажилиса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Республики Казахстан, председателем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Мынбай                         -депутата Мажилиса Парламента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Дархан Камзабекұлы            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Казкенова                         -председателя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Руслана Казбековича             "Civic Peace" (по согласованию);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"Тлеуберди                         -Министр иностранных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Мухтар Бескенулы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"Тлеуберди                         -Заместитель Премьер-Министра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Мухтар Бескенулы                    иностранных дел Республики Казахстан";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названной Комиссии: Айтимову Б.С., Нурымбетова Б.Б., Сейдуманова С.Т., Султанова К.С.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