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9a4c" w14:textId="1039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акимах городов Нур-Султана, Алматы, Шымкента и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2019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Конституции Республики Казахстан в связи с прекращением полномочий акимов городов Нур-Султана, Алматы, Шымкента и областей при вступлении в должность вновь избранного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городов Нур-Султана, Алматы, Шымкента и областей исполнять свои обязанности до назначения соответствующих акимов.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