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9a4c" w14:textId="1039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акимах городов Нур-Султана, Алматы, Шымкента и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2019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Конституции Республики Казахстан в связи с прекращением полномочий акимов городов Нур-Султана, Алматы, Шымкента и областей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городов Нур-Султана, Алматы, Шымкента и областей исполнять свои обязанности до назначения соответствующих акимов.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