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a628" w14:textId="45aa6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19 марта 2010 года № 954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декабря 2010 года № 1125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954 "О Системе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столицы" (САПП Республики Казахстан, 2010 г., № 24, ст. 173)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Систему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столицы, утвержденную вышеназванным Указом, изложить в новой редакции согласно приложению к настоящему Указу.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в месячный срок привести свои акты в соответствие с настоящим Указом.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№ 1125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2010 года № 954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Система ежегодной оценки эффективности деятельности центральных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и местных исполнительных органов областей,</w:t>
      </w:r>
      <w:r>
        <w:br/>
      </w:r>
      <w:r>
        <w:rPr>
          <w:rFonts w:ascii="Times New Roman"/>
          <w:b/>
          <w:i w:val="false"/>
          <w:color w:val="000000"/>
        </w:rPr>
        <w:t>
города республиканского значения, столицы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Система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 (далее - Система) разработана для повышения эффективности деятельности центральных государственных и местных исполнительных органов областей, города республиканского значения, столицы (далее - оцениваемые государственные органы).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Система устанавливает основные положения, принципы, направления, определяет систему органов и порядок проведения, определения результатов ежегодной оценки эффективности деятельности оцениваемых государственных органов и их обжалования (далее - оценка эффективности).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Целью оценки эффективности деятельности государственных органов является определение эффективности реализации возложенных на них задач и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Источниками информации для оценки эффективности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отчеты государственных органов о проведенной работе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результаты проверок, проведенных Администрацией Президента Республики Казахстан и уполномоченными на оценку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результаты контроля Администрацией Президента Республики Казахстан исполнения актов и поручений Президента Республики Казахстан, Государственного секретаря Республики Казахстан, Администрации Президента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результаты контроля Канцелярией Премьер-Министра Республики Казахстан исполнения актов и поручений Правительства Республики Казахстан, Руководителя Канцелярии Премьер-Министра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акты контроля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официальные статистические данные;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заключения независимых экспертов;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результаты социологических исследований по определенному направлению оценки 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информация неправительственных организаций (общественных объединений) при подготовке общей оценки эффективности.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Оценка эффективности проводится уполномоченными на проведение оценки государственными органами (далее - уполномоченные на оценку государственные органы), определенными пунктом 10 настоящей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Оценка эффективности осуществляется ежегодно по итогам отчетного (календарного) года согласно графику проведения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График проведения оценки эффективности включает сроки представления: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оцениваемыми государственными органами отчетной информации по итогам отчетного года в уполномоченные на оценку государственные органы по соответствующим направлениям;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уполномоченными на оценку государственными органами заключений о результатах оценки в центральный уполномоченный орган по государственному планированию (далее - уполномоченный орган по государственному планированию);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уполномоченным органом по государственному планированию заключений о результатах общей оценки по направлениям в Экспертную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Экспертной комиссией результатов оценки эффективности Президенту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проведения оценки эффективности разрабатывается уполномоченным органом по государственному планированию и утверждается Администрацией Президента Республики Казахстан.</w:t>
      </w:r>
    </w:p>
    <w:bookmarkEnd w:id="5"/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Принципы оценки эффективности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Принципами оценки эффективности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принцип законности - проведение оценки эффективности строго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принцип объективности - всестороннее и полное проведение независимой оценки, исключение конфликта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принцип достоверности - подтверждение результатов оценки эффективности соответствующими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принцип прозрачности - возможность проверить происхождение источников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принцип гласности - публикация результатов оценки эффективности в средствах массовой информации с учетом обеспечения режима секретности и защиты служебной или иной охраняемой законом тайны.</w:t>
      </w:r>
    </w:p>
    <w:bookmarkEnd w:id="7"/>
    <w:bookmarkStart w:name="z3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Система органов оценки эффективности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Систему органов оценки эффективности составляют следующие уполномоченные на оценку государственные органы: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Администрация Президента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Канцелярия Премьер-Министра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по государственному планированию;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делам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центральный уполномоченный орган по исполнению бюджета (далее - уполномоченный орган по исполнению бюджета);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сфере информатизации.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по государственному планированию осуществляет общую оценку эффективности деятельности оцениваемых государственных органов (далее - общая оценка) на основе заключений, представляемых уполномоченными на оценку государственными органами согласно указанным в пункте 16 настоящей Системы направлениям.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целях формирования экспертного заключения о результатах общей оценки эффективности по направлениям решением Руководителя Администрации Президента Республики Казахстан создается Экспертная комиссия из числа должностных лиц Администрации Президента и Канцелярии Премьер-Министра Республики Казахстан. Руководителем Администрации Президента Республики Казахстан также определяется рабочий орган Экспертной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Экспертная комиссия в своей деятельности руководствуется Положением, утверждаемым приказом Руководителя Администрации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Методологическую координацию деятельности уполномоченных на оценку государственных органов, за исключением Администрации Президента и Канцелярии Премьер-Министра Республики Казахстан, осуществляет уполномоченный орган по государственному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Центральные государственные и местные исполнительные органы, в отношении которых проводится оценка эффективности, определяются Президентом Республики Казахстан.</w:t>
      </w:r>
    </w:p>
    <w:bookmarkEnd w:id="9"/>
    <w:bookmarkStart w:name="z5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Направления оценки эффективности</w:t>
      </w:r>
    </w:p>
    <w:bookmarkEnd w:id="10"/>
    <w:bookmarkStart w:name="z5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Оценка эффективности осуществляется по следующим направлениям деятельности оцениваемых государственных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достижение и реализация стратегических целей и задач в курируемых отрасли/сфере/регионе;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исполнение актов и поручений Президента Республики Казахстан, Государственного секретаря Республики Казахстан, Правительства Республики Казахстан, Администрации Президента Республики Казахстан, Канцелярии Премьер-Министра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управление бюджетными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оказание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управление персоналом;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применение информационных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 каждому направлению деятельности, указанному в пункте 16 настоящей Системы, уполномоченными на оценку государственными органами разрабатываются и утверждаются согласованные с Экспертной комиссией соответствующие методики, в которых определяются критерии и показатели оценки эффективности деятельности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Обязательными требованиями к критериям и показателям эффективности являются следующие положения: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критерии и показатели должны быть основаны на официальных статистических данных, данных государственных органов и другой подлежащей проверке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способ сбора и обработки исходной информации должен допускать возможность проверки корректности полученных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определение показателя должно обеспечивать однозначность его интерпретации как оценивающим, так и оцениваемым государственным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получение необходимых данных должно производиться с минимально возможными затратами времени и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критерии и показатели следует определять, исходя из необходимости непрерывного накопления данных и обеспечения их сопоставимости за отдельные периоды;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критерии и показатели должны охватывать всю деятельность государственного органа и ориентировать на качественное исполнение всех государственных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качестве критериев и показателей эффективности могут использоваться применяемые в международной практике критерии и показатели.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Критерии и показатели должны отражать непосредственно деятельность конкретного государственного органа.</w:t>
      </w:r>
    </w:p>
    <w:bookmarkEnd w:id="11"/>
    <w:bookmarkStart w:name="z6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4.1. Оценка эффективности достижения</w:t>
      </w:r>
      <w:r>
        <w:br/>
      </w:r>
      <w:r>
        <w:rPr>
          <w:rFonts w:ascii="Times New Roman"/>
          <w:b/>
          <w:i w:val="false"/>
          <w:color w:val="000000"/>
        </w:rPr>
        <w:t>
и реализации стратегических целей и задач</w:t>
      </w:r>
      <w:r>
        <w:br/>
      </w:r>
      <w:r>
        <w:rPr>
          <w:rFonts w:ascii="Times New Roman"/>
          <w:b/>
          <w:i w:val="false"/>
          <w:color w:val="000000"/>
        </w:rPr>
        <w:t>
в курируемых отрасли/сфере/регионе</w:t>
      </w:r>
    </w:p>
    <w:bookmarkEnd w:id="12"/>
    <w:bookmarkStart w:name="z7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по данному направлению осуществляется в целях определения эффективности мер оцениваемых государственных органов в развитии курируемой отрасли/сферы/региона.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Центральные исполнительные органы, входящие в структуру Правительства Республики Казахстан, и местные исполнительные органы оцениваются по данному направлению уполномоченным органом по государственному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Оценка эффективности уполномоченного органа по государственному планированию осуществляется по данному направлению Канцелярией Премьер-Министра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Центральные государственные органы, непосредственно подчиненные и подотчетные Президенту Республики Казахстан, оцениваются по данному направлению Администрацией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Разработка и утверждение методики по оценке эффективности достижения и реализации стратегических целей и задач в курируемых отрасли/сфере/регионе и ее методологическое сопровождение осуществляются уполномоченным органом по государственному планированию.</w:t>
      </w:r>
    </w:p>
    <w:bookmarkEnd w:id="13"/>
    <w:bookmarkStart w:name="z7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4.2. Оценка качества исполнения актов и поручений Президента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Казахстан, Государственного секретаря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Казахстан, Правительства Республики Казахстан, Администрации</w:t>
      </w:r>
      <w:r>
        <w:br/>
      </w:r>
      <w:r>
        <w:rPr>
          <w:rFonts w:ascii="Times New Roman"/>
          <w:b/>
          <w:i w:val="false"/>
          <w:color w:val="000000"/>
        </w:rPr>
        <w:t>
Президента Республики Казахстан, Канцелярии Премьер-Министра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14"/>
    <w:bookmarkStart w:name="z7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Оценка по данному направлению осуществляется в целях определения качества, полноты и своевременности исполнения актов и поручений Президента Республики Казахстан, Государственного секретаря Республики Казахстан, Правительства Республики Казахстан, Администрации Президента и Канцелярии Премьер-Министра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Оценка качества исполнения актов и поручений Президента Республики Казахстан, Государственного секретаря Республики Казахстан, Администрации Президента Республики Казахстан центральными государственными и местными исполнительными органами осуществляется Администрацией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Оценка качества исполнения актов и поручений Правительства Республики Казахстан, Канцелярии Премьер-Министра Республики Казахстан центральными государственными и местными исполнительными органами осуществляется Канцелярией Премьер-Министра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Разработка и утверждение методики оценки качества исполнения актов и поручений Президента Республики Казахстан, Государственного секретаря Республики Казахстан, Правительства Республики Казахстан, Администрации Президента и Канцелярии Премьер-Министра Республики Казахстан центральными государственными и местными исполнительными органами и ее методологическое сопровождение осуществляются Администрацией Президента Республики Казахстан совместно с Канцелярией Премьер-Министра Республики Казахстан.</w:t>
      </w:r>
    </w:p>
    <w:bookmarkEnd w:id="15"/>
    <w:bookmarkStart w:name="z8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4.3. Оценка эффективности управления бюджетными средствами</w:t>
      </w:r>
    </w:p>
    <w:bookmarkEnd w:id="16"/>
    <w:bookmarkStart w:name="z8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по данному направлению осуществляется в целях определения эффективности мер по обеспечению результативности и эффективности использования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Оценка эффективности по данному направлению осуществляется уполномоченным органом по исполнению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Уполномоченный орган по исполнению бюджета оценивается по данному направлению Канцелярией Премьер-Министра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Разработка и утверждение методики оценки эффективности управления бюджетными средствами и ее методологическое сопровождение осуществляются уполномоченным органом по исполнению бюджета.</w:t>
      </w:r>
    </w:p>
    <w:bookmarkEnd w:id="17"/>
    <w:bookmarkStart w:name="z8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4.4. Оценка качества оказания государственных услуг</w:t>
      </w:r>
    </w:p>
    <w:bookmarkEnd w:id="18"/>
    <w:bookmarkStart w:name="z8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данному направлению осуществляется в целях определения эффективности мер по обеспечению физических и юридических лиц доступными и качественными государственными услугами.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Оценка эффективности по данному направлению осуществляется уполномоченным органом по делам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Уполномоченный орган по делам государственной службы оценивается по данному направлению Администрацией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Оценка качества оказания государственных услуг в электронном формате осуществляется уполномоченным органом в сфере информатизации.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Оценка качества оказания государственных услуг в электронном формате уполномоченным органом в сфере информатизации осуществляется Канцелярией Премьер-Министра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Заключение о результатах оценки качества оказания государственных услуг в электронном формате вносится в уполномоченный орган по делам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Разработка и утверждение методики оценки качества оказания государственных услуг и ее методологическое сопровождение осуществляются уполномоченным органом по делам государственной службы совместно с уполномоченным органом в сфере информатизации.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В целях осуществления оценки качества оказания государственных услуг дополнительно могут проводиться социологические исследования.</w:t>
      </w:r>
    </w:p>
    <w:bookmarkEnd w:id="19"/>
    <w:bookmarkStart w:name="z9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4.5. Оценка эффективности управления персоналом</w:t>
      </w:r>
    </w:p>
    <w:bookmarkEnd w:id="20"/>
    <w:bookmarkStart w:name="z9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Оценка по данному направлению осуществляется в целях определения эффективности мер по управлению персоналом в государственном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Оценка эффективности по данному направлению осуществляется уполномоченным органом по делам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Уполномоченный орган по делам государственной службы оценивается по данному направлению Администрацией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Разработка и утверждение методики оценки эффективности управления персоналом и ее методологическое сопровождение осуществляются уполномоченным органом по делам государственной службы.</w:t>
      </w:r>
    </w:p>
    <w:bookmarkEnd w:id="21"/>
    <w:bookmarkStart w:name="z9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4.6. Оценка эффективности применения информационных технологий</w:t>
      </w:r>
    </w:p>
    <w:bookmarkEnd w:id="22"/>
    <w:bookmarkStart w:name="z10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Оценка по данному направлению осуществляется в целях определения эффективности использования информационных технологий государственным органом для оптимизации процессов и повышения прозрачности деятельности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Оценка эффективности по данному направлению осуществляется уполномоченным органом в сфере информатизации.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Уполномоченный орган в сфере информатизации по данному направлению оценивается Канцелярией Премьер-Министра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Разработка и утверждение методики оценки эффективности применения информационных технологий и ее методологическое сопровождение осуществляются уполномоченным органом в сфере информатизации.</w:t>
      </w:r>
    </w:p>
    <w:bookmarkEnd w:id="23"/>
    <w:bookmarkStart w:name="z10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проведения оценки эффективности оцениваемых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органов</w:t>
      </w:r>
    </w:p>
    <w:bookmarkEnd w:id="24"/>
    <w:bookmarkStart w:name="z10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Оцениваемые государственные органы ежегодно представляют в уполномоченные на оценку государственные органы отчетную информацию по итогам предыдущего года согласно графику проведения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Уполномоченные на оценку государственные органы обязаны принять комплекс организационных мер по перепроверке данных, содержащихся в отчетной информации оцениваемых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При проведении оценки эффективности уполномоченными на оценку государственными органами учитываются результаты проверок других контрольных органов за отчетный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Уполномоченные на оценку государственные органы вправе запрашивать и получать в установленные ими сроки от оцениваемых и других государственных органов необходимую информацию и документацию по соответствующим направлениям оценки с учетом соблюдения режима секретности, служебной или иной охраняемой законом тайны.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Уполномоченные на оценку государственные органы отвечают за сохранность и конфиденциальность сведений, полученных в процессе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Согласно графику проведения оценки уполномоченные на оценку государственные органы представляют заключения по соответствующим направлениям в уполномоченный орган по государственному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Заключения о результатах оценки эффективности по направлениям деятельности должны содержать итоговый отчет об оценке, выводы и предложения по повышению эффективности деятельности оцениваемых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Уполномоченный орган по государственному планированию при формировании общей оценки эффективности деятельности государственных органов вправе привлекать на некоммерческой основе неправительственные организации (общественные объединения) и независимых экспертов в порядке, определяемом уполномоченным органом по государственному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Согласно графику проведения оценки уполномоченный орган по государственному планированию вносит в Экспертную комиссию с одновременным информированием оцениваемых государственных органов результаты общей оценки эффективности по направлениям.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Форматы заключений, предоставляемых уполномоченными на оценку государственными органами в уполномоченный орган по государственному планированию и Экспертную комиссию, определяются уполномоченным органом по государственному планированию по согласованию с Администрацией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Экспертная комиссия на основе заключений уполномоченного органа по государственному планированию вносит результаты общей оценки эффективности Президенту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Результаты общей оценки с предложениями по повышению эффективности деятельности государственных органов направляются руководителям государственных органов для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По итогам оценки результаты публикуются уполномоченным органом по государственному планированию в средствах массовой информации с учетом обеспечения режима секретности, служебной и иной охраняемой законом тайны.</w:t>
      </w:r>
    </w:p>
    <w:bookmarkEnd w:id="25"/>
    <w:bookmarkStart w:name="z11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Порядок обжалования результатов оценки</w:t>
      </w:r>
    </w:p>
    <w:bookmarkEnd w:id="26"/>
    <w:bookmarkStart w:name="z11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 момента получения результатов оценки эффективности оцениваемый государственный орган в случае несогласия с результатами оценки вправе в течение пяти рабочих дней направить возражения с подтверждающими документами в рабочий орган Экспертной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Рабочий орган Экспертной комиссии в случае получения возражений с подтверждающими документами в течение пяти рабочих дней направляет их на перепроверку уполномоченным на оценку государственным органам.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Рабочий орган Экспертной комиссии в случае получения возражений без подтверждающих документов направляет их для информации в уполномоченный на оценку государственный орган. В оцениваемый государственный орган направляется ответ о нецелесообразности проведения перепроверки.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В целях обеспечения объективности и прозрачности оценки для перепроверки результатов в уполномоченных на оценку государственных органах формируются специальные комиссии, в состав которых не могут входить участвовавшие в оценке государственного органа сотрудники.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Уполномоченные на оценку государственные органы в течение 30 календарных дней направляют в рабочий орган Экспертной комиссии и оцениваемые государственные органы обоснованные заключения о принятии либо непринятии возражений по результатам перепроверки.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В случае принятия возражений уполномоченный на оценку государственный орган вносит соответствующие корректировки в заключение о результатах оценки эффективности.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Рабочий орган Экспертной комиссии вправе самостоятельно инициировать проведение перепроверки отдельных результатов оценки с привлечением специалистов уполномоченных государственных органов в случае выявления нарушений в процессе оценки, оказавших влияние на конечный результат оценки.</w:t>
      </w:r>
    </w:p>
    <w:bookmarkEnd w:id="27"/>
    <w:bookmarkStart w:name="z12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Ответственность участников оценки</w:t>
      </w:r>
    </w:p>
    <w:bookmarkEnd w:id="28"/>
    <w:bookmarkStart w:name="z12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За своевременное и качественное исполнение положений настоящего Указа персональную ответственность несут политические государственные служащие.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Политические государственные служащие государственных органов, подлежащих оценке эффективности, несут персональную ответственность за достоверность, полноту и своевременность предоставления информации за отчетный период для проведения оценки эффективности.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Политические государственные служащие уполномоченных органов по государственному планированию, по делам государственной службы, по исполнению бюджета, в сфере информатизации, а также структурных подразделений Администрации Президента Республики Казахстан и Канцелярии Премьер-Министра Республики Казахстан, ответственных за проведение оценки эффективности, несут персональную ответственность за соответствие результатов оценки эффективности утвержденным методикам.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Персональную ответственность за разглашение сведений, полученных в процессе оценки уполномоченными на оценку государственными органами, несут политические государственные служащие.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В случае выявления нарушений настоящего Указа рабочий орган Экспертной комиссии вправе вносить предложения об ответственности соответствующих должностных лиц.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