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c29d" w14:textId="19cc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совершенствования структуры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ноября 2004 года № 1472. Утратил силу Указом Президента Республики Казахстан от 12 июля 2012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12.07.2012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структуры Вооруженных Сил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7 мая 2003 года N 1085 "О мерах по дальнейшему совершенствованию структуры Вооруженных Сил Республики Казахстан"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после слова "органы" дополнить словом "военного";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"оперативно-стратегические - управления главнокомандующих, входящие в состав видов Вооруженных Сил, командующих родами войск Вооруженных Сил и начальника Тыла Вооруженных Сил";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дополнить словами ", главные управления специальных войск";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3) слова "органы управления,", "военно-учебные заведения,"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слова "боевого" дополнить словом ", специального".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ликвидировать государственное учреждение "Управление Главнокомандующего Сухопутными войсками Вооруженных Сил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реализации </w:t>
      </w:r>
      <w:r>
        <w:rPr>
          <w:rFonts w:ascii="Times New Roman"/>
          <w:b w:val="false"/>
          <w:i w:val="false"/>
          <w:color w:val="000000"/>
          <w:sz w:val="28"/>
        </w:rPr>
        <w:t>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