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eca9" w14:textId="8b7e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публикованию не подлежит. О Государственной программе обеспечения информационной безопасности Республики Казахстан на 2000-200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марта 2000 г. N 359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имечание РЦПИ: Нормативный акт, не подлежащий опубликованию, в Базу данных не вводится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