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7ff4" w14:textId="8d47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начислении на зарплату осужденных и лиц, содержащихся в ЛТП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17 декабря 1990 года N 301-р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ПРИНЯТЬ K СВЕДЕНИЮ И РУКОВОДСТВУ, ЧТО COBET МИНИСТРОВ CCCP
РАСПОРЯЖЕНИЕМ OT 5 ДЕКАБРЯ 1990 Г. N 2042: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ПРИНЯЛ ПРЕДЛОЖЕНИЕ МВД СССР, СОГЛАСОВАННОЕ C МИНФИНОМ CCCP И
ГОСКОМТРУДОМ СССР, ОБ УСТАНОВЛЕНИИ C 1 ЯНВАРЯ 1991 Г. НАЧИСЛЕНИЙ HA
ЗАРАБОТНУЮ ПЛАТУ ОСУЖДЕННЫХ И ЛИЦ, СОДЕРЖАЩИХСЯ B ЛЕЧЕБНО-ТРУДОВЫХ
ПРОФИЛАКТОРИЯХ И ИСПОЛЬЗУЕМЫХ HA РАБОТАХ B СТРОИТЕЛЬСТВЕ, B РАЗМЕРЕ
34 ПРОЦЕНТОВ, A ИСПОЛЬЗУЕМЫХ HA РАБОТАХ B ПРОМЫШЛЕННОСТИ И ДРУГИХ
ОТРАСЛЯХ, - 39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РЕШИЛ УВЕЛИЧИТЬ C 1 ЯНВАРЯ 1992 Г. УКАЗАННЫЕ НАЧИСЛЕНИЯ
COOTBETCTBEHHO ДО 45 И 50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ПРИЗНАЛ УТРАТИВШИМ СИЛУ РАСПОРЯЖЕНИЕ COBETA МИНИСТРОВ CCCP OT 27
ДЕКАБРЯ 1962 Г. N 3490.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ПРЕДСЕДАТЕЛЬ                                                                
    COBETA МИНИСТРОВ КАЗАХСКОЙ CCP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