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45e4" w14:textId="d674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комплексной реабилитации акционерного общества "QarMet" (Карагандинского металлургического комбината)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2023 года № 197-р.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комплексной реабилитации акционерного общества "QarMet" (Карагандинского металлургического комбината):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рабочую группу по вопросам комплексной реабилитации акционерного общества "QarMet" (Карагандинского металлургического комбината)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Рабочей группе выработать и внести в Правительство предложения по решению проблемных вопросов акционерного общества "QarMet" (Карагандинского металлургического комбината).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распоряжения возложить на Первого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197-р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комплексной реабилитации акционерного общества "QarMet" (Карагандинского металлургического комбината)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Алихан Асханович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Бисимбаевич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Дюсенгазиевич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Нуралиевич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экологии и природных ресурсов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Несипбаевич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Сакенович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БУЛЕКПАЕВ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Ермаганбет Кабдулович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УМИРАЛИЕВ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Жанибекович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АХМЕТЗАКИРОВ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Наиль Рафисович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Акмади Адилович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Жумабекович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Жумабаевич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государственных доходов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БАЙБАЗАРОВ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Серикович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"НУХ "Байтерек"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