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c9b" w14:textId="a54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2004 года "О внесении изменений и дополнений в некоторые законодательные акты Республики Казахстан по вопросам органов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2005 года
N 36-p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2004 года "О внесении изменений и дополнений в некоторые законодательные акты Республики Казахстан по вопросам органов юстиции" (далее - Закон):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обусловлено Законом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заинтересованными государственными органами разработать и в установленном порядке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 N 36-р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обусловлено </w:t>
      </w:r>
      <w:r>
        <w:rPr>
          <w:rFonts w:ascii="Times New Roman"/>
          <w:b/>
          <w:i w:val="false"/>
          <w:color w:val="000000"/>
        </w:rPr>
        <w:t xml:space="preserve">Законом </w:t>
      </w:r>
      <w:r>
        <w:rPr>
          <w:rFonts w:ascii="Times New Roman"/>
          <w:b/>
          <w:i w:val="false"/>
          <w:color w:val="000000"/>
        </w:rPr>
        <w:t xml:space="preserve"> Республики Казахстан от 29 декабря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года "О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законодательные акты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органов юстиции"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53"/>
        <w:gridCol w:w="2773"/>
        <w:gridCol w:w="28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описаний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знамени и символа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текста присяги лиц рядового и начальствующего состава органов (учреждений) уголовно-исполнительной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признании утратившим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Кабинета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января 1993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МТСЗН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наблюдательных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консультативно- совещательном органе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исполняющих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и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уголовно-правового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помощи лицам, отбывшим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единовременной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(учреждений)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службы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рядового и начальствующего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органов (учреждений)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обслуживания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учреждениях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органов внутренних дел 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(учреждений)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их семей, 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ними,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(учреждений) уголовно- 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МЗ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и норм материально-технического обеспечения органов и учреждений уголовно- исполнительной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прохождения 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и стажировки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поступающих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в органы (учреждения)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