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e2f4" w14:textId="64ce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Фонда государственного социального страхования Республики Казахстан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1997 г. N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бюджет Фонда государственного социального
страхования Республики Казахстан на 1997 год: по доходам в сумме
6630,0 млн. тенге, расходам - 6630,0 млн. тенге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доходы бюджета Фонда государственного
социального страхования Республики Казахстан на 1997 год формируются
за счет страховых взносов работодателей, граждан, занимающихся
предпринимательской деятельностью, независимо от форм собственности
и видов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труда и социальной защиты населения Республики
Казахстан обеспечить после выплат пособий, указанных в приложении,
централизацию остатков средств, поступающих в Фонд государственного
социального страхования, по областям на счет республиканского Фонда
государственного социального страхования Республики Казахстан, для
последующего перераспределения средств по регионам.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труда и социальной защиты населения Республики
Казахстан, акимам областей и г. Алматы принять необходимые меры по
обеспечению полного и своевременного сбора страховых взносов в Фонд
государственного социального страхования Республики Казахстан, а
также целевого использования средств при строгом соблюдении
установленного порядка выплат и возмещений.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налоговому комитету Республики Казахстан
при проведении проверок деятельности налогоплательщиков в
обязательном порядке проверять вопросы полноты и своевременности
уплаты страховых взносов в Фонд государственного социального
страхования Республики Казахстан, с последующим информированием
органов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от 6 февраля 1997 г. N 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Бюджет Фонда государственного социального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страхования Республики Казахстан на 1997 год
                               ДОХОДЫ                  в млн. тенге
     Отчисления страховых взносов работодателей,
     граждан, занимающихся предпринимательской
     деятельностью, независимо от форм собственности
     и видов деятельности                                   6630,0
     Итого доходов                                          6630,0
                              РАСХОДЫ
  1. Пособия по временной нетрудоспособности                4282,0
     (в том числе от трудового увечья и
     профессионального заболевания)
  2. Пособия по беременности и родам                        2022,0
  3. Пособия при рождении ребенка                            191,0
  4. Пособия на погребение                                    81,0
  5. Оздоровительные услуги                                   54,0
     Итого расходов                                         6630,0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