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3faf" w14:textId="5f73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определения оценочной стоимости земельных участков, продаваемых в частную собственность или предоставляемых в землепользование государством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 о с т а н о в л е н и е Правительства Республики Казахстан от 1 октября 1996 г. N 1203. Утратило силу - постановлением Правительства РК от 9 февраля 2005 г. N 124 (P050124)</w:t>
      </w:r>
    </w:p>
    <w:p>
      <w:pPr>
        <w:spacing w:after="0"/>
        <w:ind w:left="0"/>
        <w:jc w:val="both"/>
      </w:pPr>
      <w:bookmarkStart w:name="z0" w:id="0"/>
      <w:r>
        <w:rPr>
          <w:rFonts w:ascii="Times New Roman"/>
          <w:b w:val="false"/>
          <w:i w:val="false"/>
          <w:color w:val="000000"/>
          <w:sz w:val="28"/>
        </w:rPr>
        <w:t>
      В соответствии с Законом Республики Казахстан от 24 января 2001 года "О земле" и постановлением Правительства Республики Казахстан от 8 мая 1996 г. N 576 </w:t>
      </w:r>
      <w:r>
        <w:rPr>
          <w:rFonts w:ascii="Times New Roman"/>
          <w:b w:val="false"/>
          <w:i w:val="false"/>
          <w:color w:val="000000"/>
          <w:sz w:val="28"/>
        </w:rPr>
        <w:t xml:space="preserve">P960576_ </w:t>
      </w:r>
      <w:r>
        <w:rPr>
          <w:rFonts w:ascii="Times New Roman"/>
          <w:b w:val="false"/>
          <w:i w:val="false"/>
          <w:color w:val="000000"/>
          <w:sz w:val="28"/>
        </w:rPr>
        <w:t xml:space="preserve"> "Об утверждении ставок платы за землю, продаваемую в частную собственность или предоставляемую в землепользование государством" Правительство Республики Казахстан ПОСТАНОВЛЯЕТ: &lt;*&gt; </w:t>
      </w:r>
      <w:r>
        <w:br/>
      </w:r>
      <w:r>
        <w:rPr>
          <w:rFonts w:ascii="Times New Roman"/>
          <w:b w:val="false"/>
          <w:i w:val="false"/>
          <w:color w:val="000000"/>
          <w:sz w:val="28"/>
        </w:rPr>
        <w:t>
      Сноска. В преамбулу внесены изменения - постановлением Правительства РК от 16 ноября 2001 г. N 1463 </w:t>
      </w:r>
      <w:r>
        <w:rPr>
          <w:rFonts w:ascii="Times New Roman"/>
          <w:b w:val="false"/>
          <w:i w:val="false"/>
          <w:color w:val="000000"/>
          <w:sz w:val="28"/>
        </w:rPr>
        <w:t xml:space="preserve">P011463_ </w:t>
      </w:r>
      <w:r>
        <w:rPr>
          <w:rFonts w:ascii="Times New Roman"/>
          <w:b w:val="false"/>
          <w:i w:val="false"/>
          <w:color w:val="000000"/>
          <w:sz w:val="28"/>
        </w:rPr>
        <w:t xml:space="preserve"> . </w:t>
      </w:r>
      <w:r>
        <w:br/>
      </w:r>
      <w:r>
        <w:rPr>
          <w:rFonts w:ascii="Times New Roman"/>
          <w:b w:val="false"/>
          <w:i w:val="false"/>
          <w:color w:val="000000"/>
          <w:sz w:val="28"/>
        </w:rPr>
        <w:t xml:space="preserve">
      Утвердить прилагаемый Порядок определения оценочной стоимости земельных участков, продаваемых в частную собственность или предоставляемых в землепользование государством. </w:t>
      </w:r>
    </w:p>
    <w:bookmarkEnd w:id="0"/>
    <w:bookmarkStart w:name="z1" w:id="1"/>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октября 1996 г. N 1203 </w:t>
      </w:r>
    </w:p>
    <w:bookmarkEnd w:id="2"/>
    <w:bookmarkStart w:name="z3" w:id="3"/>
    <w:p>
      <w:pPr>
        <w:spacing w:after="0"/>
        <w:ind w:left="0"/>
        <w:jc w:val="both"/>
      </w:pPr>
      <w:r>
        <w:rPr>
          <w:rFonts w:ascii="Times New Roman"/>
          <w:b w:val="false"/>
          <w:i w:val="false"/>
          <w:color w:val="000000"/>
          <w:sz w:val="28"/>
        </w:rPr>
        <w:t xml:space="preserve">
                            П о р я д о к </w:t>
      </w:r>
    </w:p>
    <w:bookmarkEnd w:id="3"/>
    <w:bookmarkStart w:name="z4" w:id="4"/>
    <w:p>
      <w:pPr>
        <w:spacing w:after="0"/>
        <w:ind w:left="0"/>
        <w:jc w:val="both"/>
      </w:pPr>
      <w:r>
        <w:rPr>
          <w:rFonts w:ascii="Times New Roman"/>
          <w:b w:val="false"/>
          <w:i w:val="false"/>
          <w:color w:val="000000"/>
          <w:sz w:val="28"/>
        </w:rPr>
        <w:t xml:space="preserve">
          определения оценочной стоимости земельных участков </w:t>
      </w:r>
      <w:r>
        <w:br/>
      </w:r>
      <w:r>
        <w:rPr>
          <w:rFonts w:ascii="Times New Roman"/>
          <w:b w:val="false"/>
          <w:i w:val="false"/>
          <w:color w:val="000000"/>
          <w:sz w:val="28"/>
        </w:rPr>
        <w:t xml:space="preserve">
               продаваемых в частную собственность или </w:t>
      </w:r>
      <w:r>
        <w:br/>
      </w:r>
      <w:r>
        <w:rPr>
          <w:rFonts w:ascii="Times New Roman"/>
          <w:b w:val="false"/>
          <w:i w:val="false"/>
          <w:color w:val="000000"/>
          <w:sz w:val="28"/>
        </w:rPr>
        <w:t xml:space="preserve">
           предоставляемых в землепользование государством </w:t>
      </w:r>
    </w:p>
    <w:bookmarkEnd w:id="4"/>
    <w:bookmarkStart w:name="z5" w:id="5"/>
    <w:p>
      <w:pPr>
        <w:spacing w:after="0"/>
        <w:ind w:left="0"/>
        <w:jc w:val="both"/>
      </w:pPr>
      <w:r>
        <w:rPr>
          <w:rFonts w:ascii="Times New Roman"/>
          <w:b w:val="false"/>
          <w:i w:val="false"/>
          <w:color w:val="000000"/>
          <w:sz w:val="28"/>
        </w:rPr>
        <w:t xml:space="preserve">
      1. Настоящий Порядок разработан в соответствии с Законом Республики Казахстан от 24 января 2001 года "О земле" и постановлением Правительства Республики Казахстан от 8 мая 1996 г. N 576 "Об утверждении ставок платы за землю, продаваемую в частную собственность или предоставляемую в землепользование государством". &lt;*&gt; </w:t>
      </w:r>
      <w:r>
        <w:br/>
      </w:r>
      <w:r>
        <w:rPr>
          <w:rFonts w:ascii="Times New Roman"/>
          <w:b w:val="false"/>
          <w:i w:val="false"/>
          <w:color w:val="000000"/>
          <w:sz w:val="28"/>
        </w:rPr>
        <w:t>
      Сноска. В пункт 1 внесены изменения - постановлением Правительства РК от 16 ноября 2001 г. N 1463 </w:t>
      </w:r>
      <w:r>
        <w:rPr>
          <w:rFonts w:ascii="Times New Roman"/>
          <w:b w:val="false"/>
          <w:i w:val="false"/>
          <w:color w:val="000000"/>
          <w:sz w:val="28"/>
        </w:rPr>
        <w:t xml:space="preserve">P011463_ </w:t>
      </w:r>
      <w:r>
        <w:rPr>
          <w:rFonts w:ascii="Times New Roman"/>
          <w:b w:val="false"/>
          <w:i w:val="false"/>
          <w:color w:val="000000"/>
          <w:sz w:val="28"/>
        </w:rPr>
        <w:t xml:space="preserve"> . </w:t>
      </w:r>
      <w:r>
        <w:br/>
      </w:r>
      <w:r>
        <w:rPr>
          <w:rFonts w:ascii="Times New Roman"/>
          <w:b w:val="false"/>
          <w:i w:val="false"/>
          <w:color w:val="000000"/>
          <w:sz w:val="28"/>
        </w:rPr>
        <w:t xml:space="preserve">
      2. Оценочная стоимость земельного участка (права землепользования) определяется при выкупе гражданами и негосударственными юридическими лицами у государства дополнительных земельных участков (права землепользования) сверх установленных Законом Республики Казахстан "О земле" норм бесплатного их предоставления в собственность и при продаже земельных участков в частную собственность для иных незапрещенных законодательством надобностей. </w:t>
      </w:r>
      <w:r>
        <w:br/>
      </w:r>
      <w:r>
        <w:rPr>
          <w:rFonts w:ascii="Times New Roman"/>
          <w:b w:val="false"/>
          <w:i w:val="false"/>
          <w:color w:val="000000"/>
          <w:sz w:val="28"/>
        </w:rPr>
        <w:t xml:space="preserve">
      Определение оценочной стоимости земельного участка (права землепользования) может также производиться в иных предусмотренных законодательством случаях, либо когда стоимость земельного участка или права землепользования, не может быть определена соглашением сторон. &lt;*&gt; </w:t>
      </w:r>
      <w:r>
        <w:br/>
      </w:r>
      <w:r>
        <w:rPr>
          <w:rFonts w:ascii="Times New Roman"/>
          <w:b w:val="false"/>
          <w:i w:val="false"/>
          <w:color w:val="000000"/>
          <w:sz w:val="28"/>
        </w:rPr>
        <w:t>
      Сноска. В пункт 2 внесены изменения - постановлением Правительства РК от 16 ноября 2001 г. N 1463 </w:t>
      </w:r>
      <w:r>
        <w:rPr>
          <w:rFonts w:ascii="Times New Roman"/>
          <w:b w:val="false"/>
          <w:i w:val="false"/>
          <w:color w:val="000000"/>
          <w:sz w:val="28"/>
        </w:rPr>
        <w:t xml:space="preserve">P011463_ </w:t>
      </w:r>
      <w:r>
        <w:rPr>
          <w:rFonts w:ascii="Times New Roman"/>
          <w:b w:val="false"/>
          <w:i w:val="false"/>
          <w:color w:val="000000"/>
          <w:sz w:val="28"/>
        </w:rPr>
        <w:t xml:space="preserve"> . </w:t>
      </w:r>
    </w:p>
    <w:bookmarkEnd w:id="5"/>
    <w:bookmarkStart w:name="z6" w:id="6"/>
    <w:p>
      <w:pPr>
        <w:spacing w:after="0"/>
        <w:ind w:left="0"/>
        <w:jc w:val="both"/>
      </w:pPr>
      <w:r>
        <w:rPr>
          <w:rFonts w:ascii="Times New Roman"/>
          <w:b w:val="false"/>
          <w:i w:val="false"/>
          <w:color w:val="000000"/>
          <w:sz w:val="28"/>
        </w:rPr>
        <w:t xml:space="preserve">
      3. Определение стоимости земельного участка (права землепользования) производится территориальными органами центрального уполномоченного органа по управлению земельными ресурсами по инициативе местных исполнительных органов, заявкам граждан и юридических лиц. &lt;*&gt; </w:t>
      </w:r>
      <w:r>
        <w:br/>
      </w:r>
      <w:r>
        <w:rPr>
          <w:rFonts w:ascii="Times New Roman"/>
          <w:b w:val="false"/>
          <w:i w:val="false"/>
          <w:color w:val="000000"/>
          <w:sz w:val="28"/>
        </w:rPr>
        <w:t>
      Сноска. В пункт 3 внесены изменения - постановлением Правительства РК от 16 ноября 2001 г. N 1463 </w:t>
      </w:r>
      <w:r>
        <w:rPr>
          <w:rFonts w:ascii="Times New Roman"/>
          <w:b w:val="false"/>
          <w:i w:val="false"/>
          <w:color w:val="000000"/>
          <w:sz w:val="28"/>
        </w:rPr>
        <w:t xml:space="preserve">P011463_ </w:t>
      </w:r>
      <w:r>
        <w:rPr>
          <w:rFonts w:ascii="Times New Roman"/>
          <w:b w:val="false"/>
          <w:i w:val="false"/>
          <w:color w:val="000000"/>
          <w:sz w:val="28"/>
        </w:rPr>
        <w:t xml:space="preserve"> . </w:t>
      </w:r>
    </w:p>
    <w:bookmarkEnd w:id="6"/>
    <w:bookmarkStart w:name="z7" w:id="7"/>
    <w:p>
      <w:pPr>
        <w:spacing w:after="0"/>
        <w:ind w:left="0"/>
        <w:jc w:val="both"/>
      </w:pPr>
      <w:r>
        <w:rPr>
          <w:rFonts w:ascii="Times New Roman"/>
          <w:b w:val="false"/>
          <w:i w:val="false"/>
          <w:color w:val="000000"/>
          <w:sz w:val="28"/>
        </w:rPr>
        <w:t xml:space="preserve">
      4. Заявки направляются в территориальный комитет по управлению земельными ресурсами. В заявке указывается цель оценки, местоположение и размер оцениваемого участка. </w:t>
      </w:r>
      <w:r>
        <w:br/>
      </w:r>
      <w:r>
        <w:rPr>
          <w:rFonts w:ascii="Times New Roman"/>
          <w:b w:val="false"/>
          <w:i w:val="false"/>
          <w:color w:val="000000"/>
          <w:sz w:val="28"/>
        </w:rPr>
        <w:t xml:space="preserve">
      5. Территориальный комитет по управлению земельными ресурсами или по его поручению производственное подразделение центрального уполномоченного органа по управлению земельными ресурсами проверяет наличие у заявителя документов о праве на землю, уточняет (при необходимости) фактические границы и площадь оцениваемого участка, анализирует материалы, характеризующие земельный участок. </w:t>
      </w:r>
      <w:r>
        <w:br/>
      </w:r>
      <w:r>
        <w:rPr>
          <w:rFonts w:ascii="Times New Roman"/>
          <w:b w:val="false"/>
          <w:i w:val="false"/>
          <w:color w:val="000000"/>
          <w:sz w:val="28"/>
        </w:rPr>
        <w:t>
      6. Оценочная стоимость конкретного земельного участка в населенных пунктах и за их пределами, предоставляемого (предоставленного) в частную собственность для несельскохозяйственных нужд, определяется с применением к базовым ставкам поправочных (повышающих или понижающих) коэффициентов в соответствии со статьей 8 Закона Республики Казахстан </w:t>
      </w:r>
      <w:r>
        <w:rPr>
          <w:rFonts w:ascii="Times New Roman"/>
          <w:b w:val="false"/>
          <w:i w:val="false"/>
          <w:color w:val="000000"/>
          <w:sz w:val="28"/>
        </w:rPr>
        <w:t xml:space="preserve">Z010152_ </w:t>
      </w:r>
      <w:r>
        <w:rPr>
          <w:rFonts w:ascii="Times New Roman"/>
          <w:b w:val="false"/>
          <w:i w:val="false"/>
          <w:color w:val="000000"/>
          <w:sz w:val="28"/>
        </w:rPr>
        <w:t xml:space="preserve"> "О земле". </w:t>
      </w:r>
      <w:r>
        <w:br/>
      </w:r>
      <w:r>
        <w:rPr>
          <w:rFonts w:ascii="Times New Roman"/>
          <w:b w:val="false"/>
          <w:i w:val="false"/>
          <w:color w:val="000000"/>
          <w:sz w:val="28"/>
        </w:rPr>
        <w:t xml:space="preserve">
      Оценочная стоимость конкретного земельного участка, предоставляемого (предоставленного) для сельскохозяйственного производства, осуществляется с применением к базовым ставкам поправочных коэффициентов в зависимости от качественного состояния земель, водообеспеченности, его местоположения, удаленности от центров сферы обслуживания: </w:t>
      </w:r>
    </w:p>
    <w:bookmarkEnd w:id="7"/>
    <w:bookmarkStart w:name="z8" w:id="8"/>
    <w:p>
      <w:pPr>
        <w:spacing w:after="0"/>
        <w:ind w:left="0"/>
        <w:jc w:val="both"/>
      </w:pPr>
      <w:r>
        <w:rPr>
          <w:rFonts w:ascii="Times New Roman"/>
          <w:b w:val="false"/>
          <w:i w:val="false"/>
          <w:color w:val="000000"/>
          <w:sz w:val="28"/>
        </w:rPr>
        <w:t xml:space="preserve">
             а) качественное состояние земельного участка  </w:t>
      </w:r>
    </w:p>
    <w:bookmarkEnd w:id="8"/>
    <w:p>
      <w:pPr>
        <w:spacing w:after="0"/>
        <w:ind w:left="0"/>
        <w:jc w:val="both"/>
      </w:pPr>
      <w:r>
        <w:rPr>
          <w:rFonts w:ascii="Times New Roman"/>
          <w:b w:val="false"/>
          <w:i w:val="false"/>
          <w:color w:val="000000"/>
          <w:sz w:val="28"/>
        </w:rPr>
        <w:t xml:space="preserve">     Качественное состояние земельного участка по видам угодий и типам почв устанавливается на основании земельно-кадастровых карт, материалов почвенного, геоботанического, почвенно-мелиоративного и других изысканий. </w:t>
      </w:r>
      <w:r>
        <w:br/>
      </w:r>
      <w:r>
        <w:rPr>
          <w:rFonts w:ascii="Times New Roman"/>
          <w:b w:val="false"/>
          <w:i w:val="false"/>
          <w:color w:val="000000"/>
          <w:sz w:val="28"/>
        </w:rPr>
        <w:t xml:space="preserve">
     Для определения стоимости права землепользования земельным участком, используемым в составе пашни, в зависимости от его мелиоративного состояния и уклона поверхности, применяются следующие поправочные коэффициенты: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Поправочный </w:t>
      </w:r>
    </w:p>
    <w:p>
      <w:pPr>
        <w:spacing w:after="0"/>
        <w:ind w:left="0"/>
        <w:jc w:val="both"/>
      </w:pPr>
      <w:r>
        <w:rPr>
          <w:rFonts w:ascii="Times New Roman"/>
          <w:b w:val="false"/>
          <w:i w:val="false"/>
          <w:color w:val="000000"/>
          <w:sz w:val="28"/>
        </w:rPr>
        <w:t xml:space="preserve">         Показатели                        | коэффициент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__________________1________________________|_________2_______ </w:t>
      </w:r>
    </w:p>
    <w:p>
      <w:pPr>
        <w:spacing w:after="0"/>
        <w:ind w:left="0"/>
        <w:jc w:val="both"/>
      </w:pPr>
      <w:r>
        <w:rPr>
          <w:rFonts w:ascii="Times New Roman"/>
          <w:b w:val="false"/>
          <w:i w:val="false"/>
          <w:color w:val="000000"/>
          <w:sz w:val="28"/>
        </w:rPr>
        <w:t xml:space="preserve">    Мелиоративное состояние земель: </w:t>
      </w:r>
    </w:p>
    <w:p>
      <w:pPr>
        <w:spacing w:after="0"/>
        <w:ind w:left="0"/>
        <w:jc w:val="both"/>
      </w:pPr>
      <w:r>
        <w:rPr>
          <w:rFonts w:ascii="Times New Roman"/>
          <w:b w:val="false"/>
          <w:i w:val="false"/>
          <w:color w:val="000000"/>
          <w:sz w:val="28"/>
        </w:rPr>
        <w:t xml:space="preserve">хорошее - почвы незасоленные и                    1,1-1,3 </w:t>
      </w:r>
    </w:p>
    <w:p>
      <w:pPr>
        <w:spacing w:after="0"/>
        <w:ind w:left="0"/>
        <w:jc w:val="both"/>
      </w:pPr>
      <w:r>
        <w:rPr>
          <w:rFonts w:ascii="Times New Roman"/>
          <w:b w:val="false"/>
          <w:i w:val="false"/>
          <w:color w:val="000000"/>
          <w:sz w:val="28"/>
        </w:rPr>
        <w:t xml:space="preserve">несолонцеватые, некаменистые, </w:t>
      </w:r>
    </w:p>
    <w:p>
      <w:pPr>
        <w:spacing w:after="0"/>
        <w:ind w:left="0"/>
        <w:jc w:val="both"/>
      </w:pPr>
      <w:r>
        <w:rPr>
          <w:rFonts w:ascii="Times New Roman"/>
          <w:b w:val="false"/>
          <w:i w:val="false"/>
          <w:color w:val="000000"/>
          <w:sz w:val="28"/>
        </w:rPr>
        <w:t xml:space="preserve">неэродированные; глубина залегания </w:t>
      </w:r>
    </w:p>
    <w:p>
      <w:pPr>
        <w:spacing w:after="0"/>
        <w:ind w:left="0"/>
        <w:jc w:val="both"/>
      </w:pPr>
      <w:r>
        <w:rPr>
          <w:rFonts w:ascii="Times New Roman"/>
          <w:b w:val="false"/>
          <w:i w:val="false"/>
          <w:color w:val="000000"/>
          <w:sz w:val="28"/>
        </w:rPr>
        <w:t xml:space="preserve">грунтовых вод: пресных - более 3 м, </w:t>
      </w:r>
    </w:p>
    <w:p>
      <w:pPr>
        <w:spacing w:after="0"/>
        <w:ind w:left="0"/>
        <w:jc w:val="both"/>
      </w:pPr>
      <w:r>
        <w:rPr>
          <w:rFonts w:ascii="Times New Roman"/>
          <w:b w:val="false"/>
          <w:i w:val="false"/>
          <w:color w:val="000000"/>
          <w:sz w:val="28"/>
        </w:rPr>
        <w:t xml:space="preserve">минерализованных - более 6 м </w:t>
      </w:r>
    </w:p>
    <w:p>
      <w:pPr>
        <w:spacing w:after="0"/>
        <w:ind w:left="0"/>
        <w:jc w:val="both"/>
      </w:pPr>
      <w:r>
        <w:rPr>
          <w:rFonts w:ascii="Times New Roman"/>
          <w:b w:val="false"/>
          <w:i w:val="false"/>
          <w:color w:val="000000"/>
          <w:sz w:val="28"/>
        </w:rPr>
        <w:t xml:space="preserve">удовлетворительное - почвы                        0,8-1 </w:t>
      </w:r>
    </w:p>
    <w:p>
      <w:pPr>
        <w:spacing w:after="0"/>
        <w:ind w:left="0"/>
        <w:jc w:val="both"/>
      </w:pPr>
      <w:r>
        <w:rPr>
          <w:rFonts w:ascii="Times New Roman"/>
          <w:b w:val="false"/>
          <w:i w:val="false"/>
          <w:color w:val="000000"/>
          <w:sz w:val="28"/>
        </w:rPr>
        <w:t xml:space="preserve">слабозасоленные, слабосолонцеватые, </w:t>
      </w:r>
    </w:p>
    <w:p>
      <w:pPr>
        <w:spacing w:after="0"/>
        <w:ind w:left="0"/>
        <w:jc w:val="both"/>
      </w:pPr>
      <w:r>
        <w:rPr>
          <w:rFonts w:ascii="Times New Roman"/>
          <w:b w:val="false"/>
          <w:i w:val="false"/>
          <w:color w:val="000000"/>
          <w:sz w:val="28"/>
        </w:rPr>
        <w:t xml:space="preserve">слабокаменистые, слабоэродированные; </w:t>
      </w:r>
    </w:p>
    <w:p>
      <w:pPr>
        <w:spacing w:after="0"/>
        <w:ind w:left="0"/>
        <w:jc w:val="both"/>
      </w:pPr>
      <w:r>
        <w:rPr>
          <w:rFonts w:ascii="Times New Roman"/>
          <w:b w:val="false"/>
          <w:i w:val="false"/>
          <w:color w:val="000000"/>
          <w:sz w:val="28"/>
        </w:rPr>
        <w:t xml:space="preserve">глубина залегания слабоминерализованных </w:t>
      </w:r>
    </w:p>
    <w:p>
      <w:pPr>
        <w:spacing w:after="0"/>
        <w:ind w:left="0"/>
        <w:jc w:val="both"/>
      </w:pPr>
      <w:r>
        <w:rPr>
          <w:rFonts w:ascii="Times New Roman"/>
          <w:b w:val="false"/>
          <w:i w:val="false"/>
          <w:color w:val="000000"/>
          <w:sz w:val="28"/>
        </w:rPr>
        <w:t xml:space="preserve">грунтовых вод 3-6 м </w:t>
      </w:r>
    </w:p>
    <w:p>
      <w:pPr>
        <w:spacing w:after="0"/>
        <w:ind w:left="0"/>
        <w:jc w:val="both"/>
      </w:pPr>
      <w:r>
        <w:rPr>
          <w:rFonts w:ascii="Times New Roman"/>
          <w:b w:val="false"/>
          <w:i w:val="false"/>
          <w:color w:val="000000"/>
          <w:sz w:val="28"/>
        </w:rPr>
        <w:t xml:space="preserve">неудовлетворительное - почвы средне- и            0,5-0,7 </w:t>
      </w:r>
    </w:p>
    <w:p>
      <w:pPr>
        <w:spacing w:after="0"/>
        <w:ind w:left="0"/>
        <w:jc w:val="both"/>
      </w:pPr>
      <w:r>
        <w:rPr>
          <w:rFonts w:ascii="Times New Roman"/>
          <w:b w:val="false"/>
          <w:i w:val="false"/>
          <w:color w:val="000000"/>
          <w:sz w:val="28"/>
        </w:rPr>
        <w:t xml:space="preserve">сильнозасоленные, средне- и </w:t>
      </w:r>
    </w:p>
    <w:p>
      <w:pPr>
        <w:spacing w:after="0"/>
        <w:ind w:left="0"/>
        <w:jc w:val="both"/>
      </w:pPr>
      <w:r>
        <w:rPr>
          <w:rFonts w:ascii="Times New Roman"/>
          <w:b w:val="false"/>
          <w:i w:val="false"/>
          <w:color w:val="000000"/>
          <w:sz w:val="28"/>
        </w:rPr>
        <w:t xml:space="preserve">сильносолонцеватые, каменистые, средне- и </w:t>
      </w:r>
    </w:p>
    <w:p>
      <w:pPr>
        <w:spacing w:after="0"/>
        <w:ind w:left="0"/>
        <w:jc w:val="both"/>
      </w:pPr>
      <w:r>
        <w:rPr>
          <w:rFonts w:ascii="Times New Roman"/>
          <w:b w:val="false"/>
          <w:i w:val="false"/>
          <w:color w:val="000000"/>
          <w:sz w:val="28"/>
        </w:rPr>
        <w:t xml:space="preserve">сильноэродированные; глубина залегания </w:t>
      </w:r>
    </w:p>
    <w:p>
      <w:pPr>
        <w:spacing w:after="0"/>
        <w:ind w:left="0"/>
        <w:jc w:val="both"/>
      </w:pPr>
      <w:r>
        <w:rPr>
          <w:rFonts w:ascii="Times New Roman"/>
          <w:b w:val="false"/>
          <w:i w:val="false"/>
          <w:color w:val="000000"/>
          <w:sz w:val="28"/>
        </w:rPr>
        <w:t xml:space="preserve">грунтовых вод с минерализацией более </w:t>
      </w:r>
    </w:p>
    <w:p>
      <w:pPr>
        <w:spacing w:after="0"/>
        <w:ind w:left="0"/>
        <w:jc w:val="both"/>
      </w:pPr>
      <w:r>
        <w:rPr>
          <w:rFonts w:ascii="Times New Roman"/>
          <w:b w:val="false"/>
          <w:i w:val="false"/>
          <w:color w:val="000000"/>
          <w:sz w:val="28"/>
        </w:rPr>
        <w:t xml:space="preserve">1 г/л - менее 3 м </w:t>
      </w:r>
    </w:p>
    <w:p>
      <w:pPr>
        <w:spacing w:after="0"/>
        <w:ind w:left="0"/>
        <w:jc w:val="both"/>
      </w:pPr>
      <w:r>
        <w:rPr>
          <w:rFonts w:ascii="Times New Roman"/>
          <w:b w:val="false"/>
          <w:i w:val="false"/>
          <w:color w:val="000000"/>
          <w:sz w:val="28"/>
        </w:rPr>
        <w:t xml:space="preserve">    Уклон поверхности в градусах </w:t>
      </w:r>
    </w:p>
    <w:p>
      <w:pPr>
        <w:spacing w:after="0"/>
        <w:ind w:left="0"/>
        <w:jc w:val="both"/>
      </w:pPr>
      <w:r>
        <w:rPr>
          <w:rFonts w:ascii="Times New Roman"/>
          <w:b w:val="false"/>
          <w:i w:val="false"/>
          <w:color w:val="000000"/>
          <w:sz w:val="28"/>
        </w:rPr>
        <w:t xml:space="preserve">          До 2                                    1 </w:t>
      </w:r>
    </w:p>
    <w:p>
      <w:pPr>
        <w:spacing w:after="0"/>
        <w:ind w:left="0"/>
        <w:jc w:val="both"/>
      </w:pPr>
      <w:r>
        <w:rPr>
          <w:rFonts w:ascii="Times New Roman"/>
          <w:b w:val="false"/>
          <w:i w:val="false"/>
          <w:color w:val="000000"/>
          <w:sz w:val="28"/>
        </w:rPr>
        <w:t xml:space="preserve">          2,1-5                                   0,95 </w:t>
      </w:r>
    </w:p>
    <w:p>
      <w:pPr>
        <w:spacing w:after="0"/>
        <w:ind w:left="0"/>
        <w:jc w:val="both"/>
      </w:pPr>
      <w:r>
        <w:rPr>
          <w:rFonts w:ascii="Times New Roman"/>
          <w:b w:val="false"/>
          <w:i w:val="false"/>
          <w:color w:val="000000"/>
          <w:sz w:val="28"/>
        </w:rPr>
        <w:t xml:space="preserve">          5,1-10                                  0,9 </w:t>
      </w:r>
    </w:p>
    <w:p>
      <w:pPr>
        <w:spacing w:after="0"/>
        <w:ind w:left="0"/>
        <w:jc w:val="both"/>
      </w:pPr>
      <w:r>
        <w:rPr>
          <w:rFonts w:ascii="Times New Roman"/>
          <w:b w:val="false"/>
          <w:i w:val="false"/>
          <w:color w:val="000000"/>
          <w:sz w:val="28"/>
        </w:rPr>
        <w:t xml:space="preserve">          11-15                                   0,85 </w:t>
      </w:r>
    </w:p>
    <w:p>
      <w:pPr>
        <w:spacing w:after="0"/>
        <w:ind w:left="0"/>
        <w:jc w:val="both"/>
      </w:pPr>
      <w:r>
        <w:rPr>
          <w:rFonts w:ascii="Times New Roman"/>
          <w:b w:val="false"/>
          <w:i w:val="false"/>
          <w:color w:val="000000"/>
          <w:sz w:val="28"/>
        </w:rPr>
        <w:t xml:space="preserve">          Более 15                                0,5 </w:t>
      </w:r>
    </w:p>
    <w:p>
      <w:pPr>
        <w:spacing w:after="0"/>
        <w:ind w:left="0"/>
        <w:jc w:val="both"/>
      </w:pPr>
      <w:r>
        <w:rPr>
          <w:rFonts w:ascii="Times New Roman"/>
          <w:b w:val="false"/>
          <w:i w:val="false"/>
          <w:color w:val="000000"/>
          <w:sz w:val="28"/>
        </w:rPr>
        <w:t xml:space="preserve">     Для определения стоимости права землепользования земельным участком, используемым в составе естественных кормовых угодий (сенокосы, пастбища), в зависимости от его качественного состояния и уклона поверхности участка, применяются следующие поправочные коэффициенты: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 Поправочный </w:t>
      </w:r>
    </w:p>
    <w:p>
      <w:pPr>
        <w:spacing w:after="0"/>
        <w:ind w:left="0"/>
        <w:jc w:val="both"/>
      </w:pPr>
      <w:r>
        <w:rPr>
          <w:rFonts w:ascii="Times New Roman"/>
          <w:b w:val="false"/>
          <w:i w:val="false"/>
          <w:color w:val="000000"/>
          <w:sz w:val="28"/>
        </w:rPr>
        <w:t xml:space="preserve">            Показатели                       | коэффициент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_______________1_____________________________|_______2__________________ </w:t>
      </w:r>
    </w:p>
    <w:p>
      <w:pPr>
        <w:spacing w:after="0"/>
        <w:ind w:left="0"/>
        <w:jc w:val="both"/>
      </w:pPr>
      <w:r>
        <w:rPr>
          <w:rFonts w:ascii="Times New Roman"/>
          <w:b w:val="false"/>
          <w:i w:val="false"/>
          <w:color w:val="000000"/>
          <w:sz w:val="28"/>
        </w:rPr>
        <w:t xml:space="preserve">          Для сенокосов </w:t>
      </w:r>
    </w:p>
    <w:p>
      <w:pPr>
        <w:spacing w:after="0"/>
        <w:ind w:left="0"/>
        <w:jc w:val="both"/>
      </w:pPr>
      <w:r>
        <w:rPr>
          <w:rFonts w:ascii="Times New Roman"/>
          <w:b w:val="false"/>
          <w:i w:val="false"/>
          <w:color w:val="000000"/>
          <w:sz w:val="28"/>
        </w:rPr>
        <w:t xml:space="preserve">          Состояние земель: </w:t>
      </w:r>
    </w:p>
    <w:p>
      <w:pPr>
        <w:spacing w:after="0"/>
        <w:ind w:left="0"/>
        <w:jc w:val="both"/>
      </w:pPr>
      <w:r>
        <w:rPr>
          <w:rFonts w:ascii="Times New Roman"/>
          <w:b w:val="false"/>
          <w:i w:val="false"/>
          <w:color w:val="000000"/>
          <w:sz w:val="28"/>
        </w:rPr>
        <w:t xml:space="preserve">хорошее - земельный участок незасоренный,          1,1-1,3 </w:t>
      </w:r>
    </w:p>
    <w:p>
      <w:pPr>
        <w:spacing w:after="0"/>
        <w:ind w:left="0"/>
        <w:jc w:val="both"/>
      </w:pPr>
      <w:r>
        <w:rPr>
          <w:rFonts w:ascii="Times New Roman"/>
          <w:b w:val="false"/>
          <w:i w:val="false"/>
          <w:color w:val="000000"/>
          <w:sz w:val="28"/>
        </w:rPr>
        <w:t xml:space="preserve">незакустаренный, незалесенный, некаменистый, </w:t>
      </w:r>
    </w:p>
    <w:p>
      <w:pPr>
        <w:spacing w:after="0"/>
        <w:ind w:left="0"/>
        <w:jc w:val="both"/>
      </w:pPr>
      <w:r>
        <w:rPr>
          <w:rFonts w:ascii="Times New Roman"/>
          <w:b w:val="false"/>
          <w:i w:val="false"/>
          <w:color w:val="000000"/>
          <w:sz w:val="28"/>
        </w:rPr>
        <w:t xml:space="preserve">с хорошо выраженными признаками зональной </w:t>
      </w:r>
    </w:p>
    <w:p>
      <w:pPr>
        <w:spacing w:after="0"/>
        <w:ind w:left="0"/>
        <w:jc w:val="both"/>
      </w:pPr>
      <w:r>
        <w:rPr>
          <w:rFonts w:ascii="Times New Roman"/>
          <w:b w:val="false"/>
          <w:i w:val="false"/>
          <w:color w:val="000000"/>
          <w:sz w:val="28"/>
        </w:rPr>
        <w:t xml:space="preserve">растительности </w:t>
      </w:r>
    </w:p>
    <w:p>
      <w:pPr>
        <w:spacing w:after="0"/>
        <w:ind w:left="0"/>
        <w:jc w:val="both"/>
      </w:pPr>
      <w:r>
        <w:rPr>
          <w:rFonts w:ascii="Times New Roman"/>
          <w:b w:val="false"/>
          <w:i w:val="false"/>
          <w:color w:val="000000"/>
          <w:sz w:val="28"/>
        </w:rPr>
        <w:t xml:space="preserve">удовлетворительное - земельный участок             0,9-1 </w:t>
      </w:r>
    </w:p>
    <w:p>
      <w:pPr>
        <w:spacing w:after="0"/>
        <w:ind w:left="0"/>
        <w:jc w:val="both"/>
      </w:pPr>
      <w:r>
        <w:rPr>
          <w:rFonts w:ascii="Times New Roman"/>
          <w:b w:val="false"/>
          <w:i w:val="false"/>
          <w:color w:val="000000"/>
          <w:sz w:val="28"/>
        </w:rPr>
        <w:t xml:space="preserve">засоренный, закустаренный, залесенный, </w:t>
      </w:r>
    </w:p>
    <w:p>
      <w:pPr>
        <w:spacing w:after="0"/>
        <w:ind w:left="0"/>
        <w:jc w:val="both"/>
      </w:pPr>
      <w:r>
        <w:rPr>
          <w:rFonts w:ascii="Times New Roman"/>
          <w:b w:val="false"/>
          <w:i w:val="false"/>
          <w:color w:val="000000"/>
          <w:sz w:val="28"/>
        </w:rPr>
        <w:t xml:space="preserve">каменистый, с нарушениями зональной </w:t>
      </w:r>
    </w:p>
    <w:p>
      <w:pPr>
        <w:spacing w:after="0"/>
        <w:ind w:left="0"/>
        <w:jc w:val="both"/>
      </w:pPr>
      <w:r>
        <w:rPr>
          <w:rFonts w:ascii="Times New Roman"/>
          <w:b w:val="false"/>
          <w:i w:val="false"/>
          <w:color w:val="000000"/>
          <w:sz w:val="28"/>
        </w:rPr>
        <w:t xml:space="preserve">структуры растительного покрова. </w:t>
      </w:r>
    </w:p>
    <w:p>
      <w:pPr>
        <w:spacing w:after="0"/>
        <w:ind w:left="0"/>
        <w:jc w:val="both"/>
      </w:pPr>
      <w:r>
        <w:rPr>
          <w:rFonts w:ascii="Times New Roman"/>
          <w:b w:val="false"/>
          <w:i w:val="false"/>
          <w:color w:val="000000"/>
          <w:sz w:val="28"/>
        </w:rPr>
        <w:t xml:space="preserve">Указанные признаки проявляются на </w:t>
      </w:r>
    </w:p>
    <w:p>
      <w:pPr>
        <w:spacing w:after="0"/>
        <w:ind w:left="0"/>
        <w:jc w:val="both"/>
      </w:pPr>
      <w:r>
        <w:rPr>
          <w:rFonts w:ascii="Times New Roman"/>
          <w:b w:val="false"/>
          <w:i w:val="false"/>
          <w:color w:val="000000"/>
          <w:sz w:val="28"/>
        </w:rPr>
        <w:t xml:space="preserve">площади до 40 процентов территории </w:t>
      </w:r>
    </w:p>
    <w:p>
      <w:pPr>
        <w:spacing w:after="0"/>
        <w:ind w:left="0"/>
        <w:jc w:val="both"/>
      </w:pPr>
      <w:r>
        <w:rPr>
          <w:rFonts w:ascii="Times New Roman"/>
          <w:b w:val="false"/>
          <w:i w:val="false"/>
          <w:color w:val="000000"/>
          <w:sz w:val="28"/>
        </w:rPr>
        <w:t xml:space="preserve">неудовлетворительное - земельный                   0,5-0,8 </w:t>
      </w:r>
    </w:p>
    <w:p>
      <w:pPr>
        <w:spacing w:after="0"/>
        <w:ind w:left="0"/>
        <w:jc w:val="both"/>
      </w:pPr>
      <w:r>
        <w:rPr>
          <w:rFonts w:ascii="Times New Roman"/>
          <w:b w:val="false"/>
          <w:i w:val="false"/>
          <w:color w:val="000000"/>
          <w:sz w:val="28"/>
        </w:rPr>
        <w:t xml:space="preserve">участок засоренный, залесенный, </w:t>
      </w:r>
    </w:p>
    <w:p>
      <w:pPr>
        <w:spacing w:after="0"/>
        <w:ind w:left="0"/>
        <w:jc w:val="both"/>
      </w:pPr>
      <w:r>
        <w:rPr>
          <w:rFonts w:ascii="Times New Roman"/>
          <w:b w:val="false"/>
          <w:i w:val="false"/>
          <w:color w:val="000000"/>
          <w:sz w:val="28"/>
        </w:rPr>
        <w:t xml:space="preserve">закустаренный, каменистый, с </w:t>
      </w:r>
    </w:p>
    <w:p>
      <w:pPr>
        <w:spacing w:after="0"/>
        <w:ind w:left="0"/>
        <w:jc w:val="both"/>
      </w:pPr>
      <w:r>
        <w:rPr>
          <w:rFonts w:ascii="Times New Roman"/>
          <w:b w:val="false"/>
          <w:i w:val="false"/>
          <w:color w:val="000000"/>
          <w:sz w:val="28"/>
        </w:rPr>
        <w:t xml:space="preserve">нарушениями зональной структуры </w:t>
      </w:r>
    </w:p>
    <w:p>
      <w:pPr>
        <w:spacing w:after="0"/>
        <w:ind w:left="0"/>
        <w:jc w:val="both"/>
      </w:pPr>
      <w:r>
        <w:rPr>
          <w:rFonts w:ascii="Times New Roman"/>
          <w:b w:val="false"/>
          <w:i w:val="false"/>
          <w:color w:val="000000"/>
          <w:sz w:val="28"/>
        </w:rPr>
        <w:t xml:space="preserve">растительного покрова. Указанные </w:t>
      </w:r>
    </w:p>
    <w:p>
      <w:pPr>
        <w:spacing w:after="0"/>
        <w:ind w:left="0"/>
        <w:jc w:val="both"/>
      </w:pPr>
      <w:r>
        <w:rPr>
          <w:rFonts w:ascii="Times New Roman"/>
          <w:b w:val="false"/>
          <w:i w:val="false"/>
          <w:color w:val="000000"/>
          <w:sz w:val="28"/>
        </w:rPr>
        <w:t xml:space="preserve">признаки проявляются на площади свыше </w:t>
      </w:r>
    </w:p>
    <w:p>
      <w:pPr>
        <w:spacing w:after="0"/>
        <w:ind w:left="0"/>
        <w:jc w:val="both"/>
      </w:pPr>
      <w:r>
        <w:rPr>
          <w:rFonts w:ascii="Times New Roman"/>
          <w:b w:val="false"/>
          <w:i w:val="false"/>
          <w:color w:val="000000"/>
          <w:sz w:val="28"/>
        </w:rPr>
        <w:t xml:space="preserve">40 процентов территории </w:t>
      </w:r>
    </w:p>
    <w:p>
      <w:pPr>
        <w:spacing w:after="0"/>
        <w:ind w:left="0"/>
        <w:jc w:val="both"/>
      </w:pPr>
      <w:r>
        <w:rPr>
          <w:rFonts w:ascii="Times New Roman"/>
          <w:b w:val="false"/>
          <w:i w:val="false"/>
          <w:color w:val="000000"/>
          <w:sz w:val="28"/>
        </w:rPr>
        <w:t xml:space="preserve">    Уклон поверхности в градусах </w:t>
      </w:r>
    </w:p>
    <w:p>
      <w:pPr>
        <w:spacing w:after="0"/>
        <w:ind w:left="0"/>
        <w:jc w:val="both"/>
      </w:pPr>
      <w:r>
        <w:rPr>
          <w:rFonts w:ascii="Times New Roman"/>
          <w:b w:val="false"/>
          <w:i w:val="false"/>
          <w:color w:val="000000"/>
          <w:sz w:val="28"/>
        </w:rPr>
        <w:t xml:space="preserve">          До 2                                     1 </w:t>
      </w:r>
    </w:p>
    <w:p>
      <w:pPr>
        <w:spacing w:after="0"/>
        <w:ind w:left="0"/>
        <w:jc w:val="both"/>
      </w:pPr>
      <w:r>
        <w:rPr>
          <w:rFonts w:ascii="Times New Roman"/>
          <w:b w:val="false"/>
          <w:i w:val="false"/>
          <w:color w:val="000000"/>
          <w:sz w:val="28"/>
        </w:rPr>
        <w:t xml:space="preserve">          2,1-5                                    0,95 </w:t>
      </w:r>
    </w:p>
    <w:p>
      <w:pPr>
        <w:spacing w:after="0"/>
        <w:ind w:left="0"/>
        <w:jc w:val="both"/>
      </w:pPr>
      <w:r>
        <w:rPr>
          <w:rFonts w:ascii="Times New Roman"/>
          <w:b w:val="false"/>
          <w:i w:val="false"/>
          <w:color w:val="000000"/>
          <w:sz w:val="28"/>
        </w:rPr>
        <w:t xml:space="preserve">          5,1-10                                   0,9 </w:t>
      </w:r>
    </w:p>
    <w:p>
      <w:pPr>
        <w:spacing w:after="0"/>
        <w:ind w:left="0"/>
        <w:jc w:val="both"/>
      </w:pPr>
      <w:r>
        <w:rPr>
          <w:rFonts w:ascii="Times New Roman"/>
          <w:b w:val="false"/>
          <w:i w:val="false"/>
          <w:color w:val="000000"/>
          <w:sz w:val="28"/>
        </w:rPr>
        <w:t xml:space="preserve">          11-15                                    0,85 </w:t>
      </w:r>
    </w:p>
    <w:p>
      <w:pPr>
        <w:spacing w:after="0"/>
        <w:ind w:left="0"/>
        <w:jc w:val="both"/>
      </w:pPr>
      <w:r>
        <w:rPr>
          <w:rFonts w:ascii="Times New Roman"/>
          <w:b w:val="false"/>
          <w:i w:val="false"/>
          <w:color w:val="000000"/>
          <w:sz w:val="28"/>
        </w:rPr>
        <w:t xml:space="preserve">          Более 15                                 0,5 </w:t>
      </w:r>
    </w:p>
    <w:p>
      <w:pPr>
        <w:spacing w:after="0"/>
        <w:ind w:left="0"/>
        <w:jc w:val="both"/>
      </w:pPr>
      <w:r>
        <w:rPr>
          <w:rFonts w:ascii="Times New Roman"/>
          <w:b w:val="false"/>
          <w:i w:val="false"/>
          <w:color w:val="000000"/>
          <w:sz w:val="28"/>
        </w:rPr>
        <w:t xml:space="preserve">        Для пастбищ </w:t>
      </w:r>
    </w:p>
    <w:p>
      <w:pPr>
        <w:spacing w:after="0"/>
        <w:ind w:left="0"/>
        <w:jc w:val="both"/>
      </w:pPr>
      <w:r>
        <w:rPr>
          <w:rFonts w:ascii="Times New Roman"/>
          <w:b w:val="false"/>
          <w:i w:val="false"/>
          <w:color w:val="000000"/>
          <w:sz w:val="28"/>
        </w:rPr>
        <w:t xml:space="preserve">        Состояние земель: </w:t>
      </w:r>
    </w:p>
    <w:p>
      <w:pPr>
        <w:spacing w:after="0"/>
        <w:ind w:left="0"/>
        <w:jc w:val="both"/>
      </w:pPr>
      <w:r>
        <w:rPr>
          <w:rFonts w:ascii="Times New Roman"/>
          <w:b w:val="false"/>
          <w:i w:val="false"/>
          <w:color w:val="000000"/>
          <w:sz w:val="28"/>
        </w:rPr>
        <w:t xml:space="preserve">хорошее - земельный участок незасоренный,          1,1-1,3 </w:t>
      </w:r>
    </w:p>
    <w:p>
      <w:pPr>
        <w:spacing w:after="0"/>
        <w:ind w:left="0"/>
        <w:jc w:val="both"/>
      </w:pPr>
      <w:r>
        <w:rPr>
          <w:rFonts w:ascii="Times New Roman"/>
          <w:b w:val="false"/>
          <w:i w:val="false"/>
          <w:color w:val="000000"/>
          <w:sz w:val="28"/>
        </w:rPr>
        <w:t xml:space="preserve">незакустаренный (непоедаемыми кустарниками), </w:t>
      </w:r>
    </w:p>
    <w:p>
      <w:pPr>
        <w:spacing w:after="0"/>
        <w:ind w:left="0"/>
        <w:jc w:val="both"/>
      </w:pPr>
      <w:r>
        <w:rPr>
          <w:rFonts w:ascii="Times New Roman"/>
          <w:b w:val="false"/>
          <w:i w:val="false"/>
          <w:color w:val="000000"/>
          <w:sz w:val="28"/>
        </w:rPr>
        <w:t xml:space="preserve">незалесенный, некаменистый, с хорошо </w:t>
      </w:r>
    </w:p>
    <w:p>
      <w:pPr>
        <w:spacing w:after="0"/>
        <w:ind w:left="0"/>
        <w:jc w:val="both"/>
      </w:pPr>
      <w:r>
        <w:rPr>
          <w:rFonts w:ascii="Times New Roman"/>
          <w:b w:val="false"/>
          <w:i w:val="false"/>
          <w:color w:val="000000"/>
          <w:sz w:val="28"/>
        </w:rPr>
        <w:t xml:space="preserve">выраженными признаками зональной </w:t>
      </w:r>
    </w:p>
    <w:p>
      <w:pPr>
        <w:spacing w:after="0"/>
        <w:ind w:left="0"/>
        <w:jc w:val="both"/>
      </w:pPr>
      <w:r>
        <w:rPr>
          <w:rFonts w:ascii="Times New Roman"/>
          <w:b w:val="false"/>
          <w:i w:val="false"/>
          <w:color w:val="000000"/>
          <w:sz w:val="28"/>
        </w:rPr>
        <w:t xml:space="preserve">растительности </w:t>
      </w:r>
    </w:p>
    <w:p>
      <w:pPr>
        <w:spacing w:after="0"/>
        <w:ind w:left="0"/>
        <w:jc w:val="both"/>
      </w:pPr>
      <w:r>
        <w:rPr>
          <w:rFonts w:ascii="Times New Roman"/>
          <w:b w:val="false"/>
          <w:i w:val="false"/>
          <w:color w:val="000000"/>
          <w:sz w:val="28"/>
        </w:rPr>
        <w:t xml:space="preserve">удовлетворительное - земельный участок             0,9-1 </w:t>
      </w:r>
    </w:p>
    <w:p>
      <w:pPr>
        <w:spacing w:after="0"/>
        <w:ind w:left="0"/>
        <w:jc w:val="both"/>
      </w:pPr>
      <w:r>
        <w:rPr>
          <w:rFonts w:ascii="Times New Roman"/>
          <w:b w:val="false"/>
          <w:i w:val="false"/>
          <w:color w:val="000000"/>
          <w:sz w:val="28"/>
        </w:rPr>
        <w:t xml:space="preserve">засоренный, закустаренный (непоедаемыми </w:t>
      </w:r>
    </w:p>
    <w:p>
      <w:pPr>
        <w:spacing w:after="0"/>
        <w:ind w:left="0"/>
        <w:jc w:val="both"/>
      </w:pPr>
      <w:r>
        <w:rPr>
          <w:rFonts w:ascii="Times New Roman"/>
          <w:b w:val="false"/>
          <w:i w:val="false"/>
          <w:color w:val="000000"/>
          <w:sz w:val="28"/>
        </w:rPr>
        <w:t xml:space="preserve">кустарниками), залесенный, каменистый, с </w:t>
      </w:r>
    </w:p>
    <w:p>
      <w:pPr>
        <w:spacing w:after="0"/>
        <w:ind w:left="0"/>
        <w:jc w:val="both"/>
      </w:pPr>
      <w:r>
        <w:rPr>
          <w:rFonts w:ascii="Times New Roman"/>
          <w:b w:val="false"/>
          <w:i w:val="false"/>
          <w:color w:val="000000"/>
          <w:sz w:val="28"/>
        </w:rPr>
        <w:t xml:space="preserve">нарушениями зональной структуры растительного </w:t>
      </w:r>
    </w:p>
    <w:p>
      <w:pPr>
        <w:spacing w:after="0"/>
        <w:ind w:left="0"/>
        <w:jc w:val="both"/>
      </w:pPr>
      <w:r>
        <w:rPr>
          <w:rFonts w:ascii="Times New Roman"/>
          <w:b w:val="false"/>
          <w:i w:val="false"/>
          <w:color w:val="000000"/>
          <w:sz w:val="28"/>
        </w:rPr>
        <w:t xml:space="preserve">покрова, с наличием сильносбитых пастбищ, </w:t>
      </w:r>
    </w:p>
    <w:p>
      <w:pPr>
        <w:spacing w:after="0"/>
        <w:ind w:left="0"/>
        <w:jc w:val="both"/>
      </w:pPr>
      <w:r>
        <w:rPr>
          <w:rFonts w:ascii="Times New Roman"/>
          <w:b w:val="false"/>
          <w:i w:val="false"/>
          <w:color w:val="000000"/>
          <w:sz w:val="28"/>
        </w:rPr>
        <w:t xml:space="preserve">оголенных солончаков, солонцов, такыров. </w:t>
      </w:r>
    </w:p>
    <w:p>
      <w:pPr>
        <w:spacing w:after="0"/>
        <w:ind w:left="0"/>
        <w:jc w:val="both"/>
      </w:pPr>
      <w:r>
        <w:rPr>
          <w:rFonts w:ascii="Times New Roman"/>
          <w:b w:val="false"/>
          <w:i w:val="false"/>
          <w:color w:val="000000"/>
          <w:sz w:val="28"/>
        </w:rPr>
        <w:t xml:space="preserve">Указанные признаки проявляются на площади </w:t>
      </w:r>
    </w:p>
    <w:p>
      <w:pPr>
        <w:spacing w:after="0"/>
        <w:ind w:left="0"/>
        <w:jc w:val="both"/>
      </w:pPr>
      <w:r>
        <w:rPr>
          <w:rFonts w:ascii="Times New Roman"/>
          <w:b w:val="false"/>
          <w:i w:val="false"/>
          <w:color w:val="000000"/>
          <w:sz w:val="28"/>
        </w:rPr>
        <w:t xml:space="preserve">до 40 процентов территории </w:t>
      </w:r>
    </w:p>
    <w:p>
      <w:pPr>
        <w:spacing w:after="0"/>
        <w:ind w:left="0"/>
        <w:jc w:val="both"/>
      </w:pPr>
      <w:r>
        <w:rPr>
          <w:rFonts w:ascii="Times New Roman"/>
          <w:b w:val="false"/>
          <w:i w:val="false"/>
          <w:color w:val="000000"/>
          <w:sz w:val="28"/>
        </w:rPr>
        <w:t xml:space="preserve">неудовлетворительное - земельный участок           0,5-0,8 </w:t>
      </w:r>
    </w:p>
    <w:p>
      <w:pPr>
        <w:spacing w:after="0"/>
        <w:ind w:left="0"/>
        <w:jc w:val="both"/>
      </w:pPr>
      <w:r>
        <w:rPr>
          <w:rFonts w:ascii="Times New Roman"/>
          <w:b w:val="false"/>
          <w:i w:val="false"/>
          <w:color w:val="000000"/>
          <w:sz w:val="28"/>
        </w:rPr>
        <w:t xml:space="preserve">засоренный, закустаренный (непоедаемыми </w:t>
      </w:r>
    </w:p>
    <w:p>
      <w:pPr>
        <w:spacing w:after="0"/>
        <w:ind w:left="0"/>
        <w:jc w:val="both"/>
      </w:pPr>
      <w:r>
        <w:rPr>
          <w:rFonts w:ascii="Times New Roman"/>
          <w:b w:val="false"/>
          <w:i w:val="false"/>
          <w:color w:val="000000"/>
          <w:sz w:val="28"/>
        </w:rPr>
        <w:t xml:space="preserve">кустарниками), залесенный, каменистый, с </w:t>
      </w:r>
    </w:p>
    <w:p>
      <w:pPr>
        <w:spacing w:after="0"/>
        <w:ind w:left="0"/>
        <w:jc w:val="both"/>
      </w:pPr>
      <w:r>
        <w:rPr>
          <w:rFonts w:ascii="Times New Roman"/>
          <w:b w:val="false"/>
          <w:i w:val="false"/>
          <w:color w:val="000000"/>
          <w:sz w:val="28"/>
        </w:rPr>
        <w:t xml:space="preserve">нарушениями зональной структуры </w:t>
      </w:r>
    </w:p>
    <w:p>
      <w:pPr>
        <w:spacing w:after="0"/>
        <w:ind w:left="0"/>
        <w:jc w:val="both"/>
      </w:pPr>
      <w:r>
        <w:rPr>
          <w:rFonts w:ascii="Times New Roman"/>
          <w:b w:val="false"/>
          <w:i w:val="false"/>
          <w:color w:val="000000"/>
          <w:sz w:val="28"/>
        </w:rPr>
        <w:t xml:space="preserve">растительного покрова, с наличием </w:t>
      </w:r>
    </w:p>
    <w:p>
      <w:pPr>
        <w:spacing w:after="0"/>
        <w:ind w:left="0"/>
        <w:jc w:val="both"/>
      </w:pPr>
      <w:r>
        <w:rPr>
          <w:rFonts w:ascii="Times New Roman"/>
          <w:b w:val="false"/>
          <w:i w:val="false"/>
          <w:color w:val="000000"/>
          <w:sz w:val="28"/>
        </w:rPr>
        <w:t xml:space="preserve">сильносбитых пастбищ, оголенных </w:t>
      </w:r>
    </w:p>
    <w:p>
      <w:pPr>
        <w:spacing w:after="0"/>
        <w:ind w:left="0"/>
        <w:jc w:val="both"/>
      </w:pPr>
      <w:r>
        <w:rPr>
          <w:rFonts w:ascii="Times New Roman"/>
          <w:b w:val="false"/>
          <w:i w:val="false"/>
          <w:color w:val="000000"/>
          <w:sz w:val="28"/>
        </w:rPr>
        <w:t xml:space="preserve">солончаков, солонцов, такыров. Указанные </w:t>
      </w:r>
    </w:p>
    <w:p>
      <w:pPr>
        <w:spacing w:after="0"/>
        <w:ind w:left="0"/>
        <w:jc w:val="both"/>
      </w:pPr>
      <w:r>
        <w:rPr>
          <w:rFonts w:ascii="Times New Roman"/>
          <w:b w:val="false"/>
          <w:i w:val="false"/>
          <w:color w:val="000000"/>
          <w:sz w:val="28"/>
        </w:rPr>
        <w:t xml:space="preserve">признаки проявляются на площади более </w:t>
      </w:r>
    </w:p>
    <w:p>
      <w:pPr>
        <w:spacing w:after="0"/>
        <w:ind w:left="0"/>
        <w:jc w:val="both"/>
      </w:pPr>
      <w:r>
        <w:rPr>
          <w:rFonts w:ascii="Times New Roman"/>
          <w:b w:val="false"/>
          <w:i w:val="false"/>
          <w:color w:val="000000"/>
          <w:sz w:val="28"/>
        </w:rPr>
        <w:t xml:space="preserve">40 процентов территории </w:t>
      </w:r>
    </w:p>
    <w:p>
      <w:pPr>
        <w:spacing w:after="0"/>
        <w:ind w:left="0"/>
        <w:jc w:val="both"/>
      </w:pPr>
      <w:r>
        <w:rPr>
          <w:rFonts w:ascii="Times New Roman"/>
          <w:b w:val="false"/>
          <w:i w:val="false"/>
          <w:color w:val="000000"/>
          <w:sz w:val="28"/>
        </w:rPr>
        <w:t xml:space="preserve">     Уклон поверхности в градусах </w:t>
      </w:r>
    </w:p>
    <w:p>
      <w:pPr>
        <w:spacing w:after="0"/>
        <w:ind w:left="0"/>
        <w:jc w:val="both"/>
      </w:pPr>
      <w:r>
        <w:rPr>
          <w:rFonts w:ascii="Times New Roman"/>
          <w:b w:val="false"/>
          <w:i w:val="false"/>
          <w:color w:val="000000"/>
          <w:sz w:val="28"/>
        </w:rPr>
        <w:t xml:space="preserve">             До 12                                 1 </w:t>
      </w:r>
    </w:p>
    <w:p>
      <w:pPr>
        <w:spacing w:after="0"/>
        <w:ind w:left="0"/>
        <w:jc w:val="both"/>
      </w:pPr>
      <w:r>
        <w:rPr>
          <w:rFonts w:ascii="Times New Roman"/>
          <w:b w:val="false"/>
          <w:i w:val="false"/>
          <w:color w:val="000000"/>
          <w:sz w:val="28"/>
        </w:rPr>
        <w:t xml:space="preserve">             13-20                                 0,8 </w:t>
      </w:r>
    </w:p>
    <w:p>
      <w:pPr>
        <w:spacing w:after="0"/>
        <w:ind w:left="0"/>
        <w:jc w:val="both"/>
      </w:pPr>
      <w:r>
        <w:rPr>
          <w:rFonts w:ascii="Times New Roman"/>
          <w:b w:val="false"/>
          <w:i w:val="false"/>
          <w:color w:val="000000"/>
          <w:sz w:val="28"/>
        </w:rPr>
        <w:t xml:space="preserve">             Свыше 20                              0,6 </w:t>
      </w:r>
    </w:p>
    <w:p>
      <w:pPr>
        <w:spacing w:after="0"/>
        <w:ind w:left="0"/>
        <w:jc w:val="both"/>
      </w:pPr>
      <w:r>
        <w:rPr>
          <w:rFonts w:ascii="Times New Roman"/>
          <w:b w:val="false"/>
          <w:i w:val="false"/>
          <w:color w:val="000000"/>
          <w:sz w:val="28"/>
        </w:rPr>
        <w:t xml:space="preserve">     б) обводненность (водообеспеченность) </w:t>
      </w:r>
    </w:p>
    <w:p>
      <w:pPr>
        <w:spacing w:after="0"/>
        <w:ind w:left="0"/>
        <w:jc w:val="both"/>
      </w:pPr>
      <w:r>
        <w:rPr>
          <w:rFonts w:ascii="Times New Roman"/>
          <w:b w:val="false"/>
          <w:i w:val="false"/>
          <w:color w:val="000000"/>
          <w:sz w:val="28"/>
        </w:rPr>
        <w:t xml:space="preserve">             земельного участка </w:t>
      </w:r>
    </w:p>
    <w:p>
      <w:pPr>
        <w:spacing w:after="0"/>
        <w:ind w:left="0"/>
        <w:jc w:val="both"/>
      </w:pPr>
      <w:r>
        <w:rPr>
          <w:rFonts w:ascii="Times New Roman"/>
          <w:b w:val="false"/>
          <w:i w:val="false"/>
          <w:color w:val="000000"/>
          <w:sz w:val="28"/>
        </w:rPr>
        <w:t xml:space="preserve">     Для определения стоимости права землепользования в зависимости от обводненности (водообеспеченности) земельного участка применяются следующие поправочные коэффициенты: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  Поправочный </w:t>
      </w:r>
    </w:p>
    <w:p>
      <w:pPr>
        <w:spacing w:after="0"/>
        <w:ind w:left="0"/>
        <w:jc w:val="both"/>
      </w:pPr>
      <w:r>
        <w:rPr>
          <w:rFonts w:ascii="Times New Roman"/>
          <w:b w:val="false"/>
          <w:i w:val="false"/>
          <w:color w:val="000000"/>
          <w:sz w:val="28"/>
        </w:rPr>
        <w:t xml:space="preserve">               Показатели                   |  коэффициент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Обводненность: </w:t>
      </w:r>
    </w:p>
    <w:p>
      <w:pPr>
        <w:spacing w:after="0"/>
        <w:ind w:left="0"/>
        <w:jc w:val="both"/>
      </w:pPr>
      <w:r>
        <w:rPr>
          <w:rFonts w:ascii="Times New Roman"/>
          <w:b w:val="false"/>
          <w:i w:val="false"/>
          <w:color w:val="000000"/>
          <w:sz w:val="28"/>
        </w:rPr>
        <w:t xml:space="preserve">     обводненные                                   1-1,2 </w:t>
      </w:r>
    </w:p>
    <w:p>
      <w:pPr>
        <w:spacing w:after="0"/>
        <w:ind w:left="0"/>
        <w:jc w:val="both"/>
      </w:pPr>
      <w:r>
        <w:rPr>
          <w:rFonts w:ascii="Times New Roman"/>
          <w:b w:val="false"/>
          <w:i w:val="false"/>
          <w:color w:val="000000"/>
          <w:sz w:val="28"/>
        </w:rPr>
        <w:t xml:space="preserve">     необводненные                                 0,5-0,8 </w:t>
      </w:r>
    </w:p>
    <w:p>
      <w:pPr>
        <w:spacing w:after="0"/>
        <w:ind w:left="0"/>
        <w:jc w:val="both"/>
      </w:pPr>
      <w:r>
        <w:rPr>
          <w:rFonts w:ascii="Times New Roman"/>
          <w:b w:val="false"/>
          <w:i w:val="false"/>
          <w:color w:val="000000"/>
          <w:sz w:val="28"/>
        </w:rPr>
        <w:t xml:space="preserve">     в) местоположение земельного участка </w:t>
      </w:r>
    </w:p>
    <w:p>
      <w:pPr>
        <w:spacing w:after="0"/>
        <w:ind w:left="0"/>
        <w:jc w:val="both"/>
      </w:pPr>
      <w:r>
        <w:rPr>
          <w:rFonts w:ascii="Times New Roman"/>
          <w:b w:val="false"/>
          <w:i w:val="false"/>
          <w:color w:val="000000"/>
          <w:sz w:val="28"/>
        </w:rPr>
        <w:t xml:space="preserve">     Для определения стоимости земельного участка (права землепользования), в зависимости от его местоположения по отношению к хозяйственному центру, применяются следующие поправочные коэффициенты: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Расстояние                      |  Поправочный </w:t>
      </w:r>
    </w:p>
    <w:p>
      <w:pPr>
        <w:spacing w:after="0"/>
        <w:ind w:left="0"/>
        <w:jc w:val="both"/>
      </w:pPr>
      <w:r>
        <w:rPr>
          <w:rFonts w:ascii="Times New Roman"/>
          <w:b w:val="false"/>
          <w:i w:val="false"/>
          <w:color w:val="000000"/>
          <w:sz w:val="28"/>
        </w:rPr>
        <w:t xml:space="preserve">                км                          |  коэффициент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До 5                                          1,2 </w:t>
      </w:r>
    </w:p>
    <w:p>
      <w:pPr>
        <w:spacing w:after="0"/>
        <w:ind w:left="0"/>
        <w:jc w:val="both"/>
      </w:pPr>
      <w:r>
        <w:rPr>
          <w:rFonts w:ascii="Times New Roman"/>
          <w:b w:val="false"/>
          <w:i w:val="false"/>
          <w:color w:val="000000"/>
          <w:sz w:val="28"/>
        </w:rPr>
        <w:t xml:space="preserve">     5-10                                          1 </w:t>
      </w:r>
    </w:p>
    <w:p>
      <w:pPr>
        <w:spacing w:after="0"/>
        <w:ind w:left="0"/>
        <w:jc w:val="both"/>
      </w:pPr>
      <w:r>
        <w:rPr>
          <w:rFonts w:ascii="Times New Roman"/>
          <w:b w:val="false"/>
          <w:i w:val="false"/>
          <w:color w:val="000000"/>
          <w:sz w:val="28"/>
        </w:rPr>
        <w:t xml:space="preserve">     10-20                                         0,9 </w:t>
      </w:r>
    </w:p>
    <w:p>
      <w:pPr>
        <w:spacing w:after="0"/>
        <w:ind w:left="0"/>
        <w:jc w:val="both"/>
      </w:pPr>
      <w:r>
        <w:rPr>
          <w:rFonts w:ascii="Times New Roman"/>
          <w:b w:val="false"/>
          <w:i w:val="false"/>
          <w:color w:val="000000"/>
          <w:sz w:val="28"/>
        </w:rPr>
        <w:t xml:space="preserve">     20-30                                         0,8 </w:t>
      </w:r>
    </w:p>
    <w:p>
      <w:pPr>
        <w:spacing w:after="0"/>
        <w:ind w:left="0"/>
        <w:jc w:val="both"/>
      </w:pPr>
      <w:r>
        <w:rPr>
          <w:rFonts w:ascii="Times New Roman"/>
          <w:b w:val="false"/>
          <w:i w:val="false"/>
          <w:color w:val="000000"/>
          <w:sz w:val="28"/>
        </w:rPr>
        <w:t xml:space="preserve">     Свыше 30                                      0,7 </w:t>
      </w:r>
    </w:p>
    <w:p>
      <w:pPr>
        <w:spacing w:after="0"/>
        <w:ind w:left="0"/>
        <w:jc w:val="both"/>
      </w:pPr>
      <w:r>
        <w:rPr>
          <w:rFonts w:ascii="Times New Roman"/>
          <w:b w:val="false"/>
          <w:i w:val="false"/>
          <w:color w:val="000000"/>
          <w:sz w:val="28"/>
        </w:rPr>
        <w:t xml:space="preserve">     г) удаленность земельного участка </w:t>
      </w:r>
    </w:p>
    <w:p>
      <w:pPr>
        <w:spacing w:after="0"/>
        <w:ind w:left="0"/>
        <w:jc w:val="both"/>
      </w:pPr>
      <w:r>
        <w:rPr>
          <w:rFonts w:ascii="Times New Roman"/>
          <w:b w:val="false"/>
          <w:i w:val="false"/>
          <w:color w:val="000000"/>
          <w:sz w:val="28"/>
        </w:rPr>
        <w:t xml:space="preserve">        от центров сферы обслуживания </w:t>
      </w:r>
    </w:p>
    <w:p>
      <w:pPr>
        <w:spacing w:after="0"/>
        <w:ind w:left="0"/>
        <w:jc w:val="both"/>
      </w:pPr>
      <w:r>
        <w:rPr>
          <w:rFonts w:ascii="Times New Roman"/>
          <w:b w:val="false"/>
          <w:i w:val="false"/>
          <w:color w:val="000000"/>
          <w:sz w:val="28"/>
        </w:rPr>
        <w:t xml:space="preserve">     Для определения стоимости земельного участка (права землепользования), в зависимости от удаленности землепользования (земельного участка) от рынка сбыта, баз снабжения и качества дорог, применяются следующие поправочные коэффициенты: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Расстояние  | Дороги с твердым | Дороги с щебен.| Грунтовые </w:t>
      </w:r>
    </w:p>
    <w:p>
      <w:pPr>
        <w:spacing w:after="0"/>
        <w:ind w:left="0"/>
        <w:jc w:val="both"/>
      </w:pPr>
      <w:r>
        <w:rPr>
          <w:rFonts w:ascii="Times New Roman"/>
          <w:b w:val="false"/>
          <w:i w:val="false"/>
          <w:color w:val="000000"/>
          <w:sz w:val="28"/>
        </w:rPr>
        <w:t xml:space="preserve">         км      |   покрытием      |    покрытием   |   дороги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До 20            1,4                 1,1              0,7 </w:t>
      </w:r>
    </w:p>
    <w:p>
      <w:pPr>
        <w:spacing w:after="0"/>
        <w:ind w:left="0"/>
        <w:jc w:val="both"/>
      </w:pPr>
      <w:r>
        <w:rPr>
          <w:rFonts w:ascii="Times New Roman"/>
          <w:b w:val="false"/>
          <w:i w:val="false"/>
          <w:color w:val="000000"/>
          <w:sz w:val="28"/>
        </w:rPr>
        <w:t xml:space="preserve">     21-40            1,2                 0,9              0,6 </w:t>
      </w:r>
    </w:p>
    <w:p>
      <w:pPr>
        <w:spacing w:after="0"/>
        <w:ind w:left="0"/>
        <w:jc w:val="both"/>
      </w:pPr>
      <w:r>
        <w:rPr>
          <w:rFonts w:ascii="Times New Roman"/>
          <w:b w:val="false"/>
          <w:i w:val="false"/>
          <w:color w:val="000000"/>
          <w:sz w:val="28"/>
        </w:rPr>
        <w:t xml:space="preserve">     41-60            1                   0,7              0,5 </w:t>
      </w:r>
    </w:p>
    <w:p>
      <w:pPr>
        <w:spacing w:after="0"/>
        <w:ind w:left="0"/>
        <w:jc w:val="both"/>
      </w:pPr>
      <w:r>
        <w:rPr>
          <w:rFonts w:ascii="Times New Roman"/>
          <w:b w:val="false"/>
          <w:i w:val="false"/>
          <w:color w:val="000000"/>
          <w:sz w:val="28"/>
        </w:rPr>
        <w:t xml:space="preserve">     61-80            0,8                 0,5 </w:t>
      </w:r>
    </w:p>
    <w:p>
      <w:pPr>
        <w:spacing w:after="0"/>
        <w:ind w:left="0"/>
        <w:jc w:val="both"/>
      </w:pPr>
      <w:r>
        <w:rPr>
          <w:rFonts w:ascii="Times New Roman"/>
          <w:b w:val="false"/>
          <w:i w:val="false"/>
          <w:color w:val="000000"/>
          <w:sz w:val="28"/>
        </w:rPr>
        <w:t xml:space="preserve">     81-100           0,6 </w:t>
      </w:r>
    </w:p>
    <w:p>
      <w:pPr>
        <w:spacing w:after="0"/>
        <w:ind w:left="0"/>
        <w:jc w:val="both"/>
      </w:pPr>
      <w:r>
        <w:rPr>
          <w:rFonts w:ascii="Times New Roman"/>
          <w:b w:val="false"/>
          <w:i w:val="false"/>
          <w:color w:val="000000"/>
          <w:sz w:val="28"/>
        </w:rPr>
        <w:t xml:space="preserve">     Свыше 100        0,5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наличии нескольких факторов, повышающих или понижающих оценочную стоимость права землепользования на конкретный земельный участок коэффициенты перемножаются. Общий размер повышения или понижения оценочной стоимости указанного права на сельскохозяйственных землях не должен превышать 50 процентов ставок платы, установленных Правительством Республики Казахстан. &lt;*&gt; </w:t>
      </w:r>
      <w:r>
        <w:br/>
      </w:r>
      <w:r>
        <w:rPr>
          <w:rFonts w:ascii="Times New Roman"/>
          <w:b w:val="false"/>
          <w:i w:val="false"/>
          <w:color w:val="000000"/>
          <w:sz w:val="28"/>
        </w:rPr>
        <w:t>
      Сноска. В пункт 6 внесены изменения - постановлением Правительства РК от 16 ноября 2001 г. N 1463 </w:t>
      </w:r>
      <w:r>
        <w:rPr>
          <w:rFonts w:ascii="Times New Roman"/>
          <w:b w:val="false"/>
          <w:i w:val="false"/>
          <w:color w:val="000000"/>
          <w:sz w:val="28"/>
        </w:rPr>
        <w:t xml:space="preserve">P011463_ </w:t>
      </w:r>
      <w:r>
        <w:rPr>
          <w:rFonts w:ascii="Times New Roman"/>
          <w:b w:val="false"/>
          <w:i w:val="false"/>
          <w:color w:val="000000"/>
          <w:sz w:val="28"/>
        </w:rPr>
        <w:t xml:space="preserve"> . </w:t>
      </w:r>
    </w:p>
    <w:bookmarkStart w:name="z10" w:id="9"/>
    <w:p>
      <w:pPr>
        <w:spacing w:after="0"/>
        <w:ind w:left="0"/>
        <w:jc w:val="both"/>
      </w:pPr>
      <w:r>
        <w:rPr>
          <w:rFonts w:ascii="Times New Roman"/>
          <w:b w:val="false"/>
          <w:i w:val="false"/>
          <w:color w:val="000000"/>
          <w:sz w:val="28"/>
        </w:rPr>
        <w:t>
      7. (Пункт 7 исключен - постановлением Правительства РК от 16 ноября 2001 г. N 1463 </w:t>
      </w:r>
      <w:r>
        <w:rPr>
          <w:rFonts w:ascii="Times New Roman"/>
          <w:b w:val="false"/>
          <w:i w:val="false"/>
          <w:color w:val="000000"/>
          <w:sz w:val="28"/>
        </w:rPr>
        <w:t xml:space="preserve">P011463_ </w:t>
      </w:r>
      <w:r>
        <w:rPr>
          <w:rFonts w:ascii="Times New Roman"/>
          <w:b w:val="false"/>
          <w:i w:val="false"/>
          <w:color w:val="000000"/>
          <w:sz w:val="28"/>
        </w:rPr>
        <w:t xml:space="preserve"> ) </w:t>
      </w:r>
    </w:p>
    <w:bookmarkEnd w:id="9"/>
    <w:bookmarkStart w:name="z11" w:id="10"/>
    <w:p>
      <w:pPr>
        <w:spacing w:after="0"/>
        <w:ind w:left="0"/>
        <w:jc w:val="both"/>
      </w:pPr>
      <w:r>
        <w:rPr>
          <w:rFonts w:ascii="Times New Roman"/>
          <w:b w:val="false"/>
          <w:i w:val="false"/>
          <w:color w:val="000000"/>
          <w:sz w:val="28"/>
        </w:rPr>
        <w:t xml:space="preserve">
      8. Выполнение землеустроительных работ (права землепользования) по заявкам частных собственников земельных участков и землепользователей производится за счет их средств.&lt;*&gt; </w:t>
      </w:r>
      <w:r>
        <w:br/>
      </w:r>
      <w:r>
        <w:rPr>
          <w:rFonts w:ascii="Times New Roman"/>
          <w:b w:val="false"/>
          <w:i w:val="false"/>
          <w:color w:val="000000"/>
          <w:sz w:val="28"/>
        </w:rPr>
        <w:t>
      Сноска. Пункт 8 - с изменениями, внесенными постановлением Правительства Республики Казахстан от 8 апреля 1997 года N 505 </w:t>
      </w:r>
      <w:r>
        <w:rPr>
          <w:rFonts w:ascii="Times New Roman"/>
          <w:b w:val="false"/>
          <w:i w:val="false"/>
          <w:color w:val="000000"/>
          <w:sz w:val="28"/>
        </w:rPr>
        <w:t xml:space="preserve">P970505_ </w:t>
      </w:r>
      <w:r>
        <w:rPr>
          <w:rFonts w:ascii="Times New Roman"/>
          <w:b w:val="false"/>
          <w:i w:val="false"/>
          <w:color w:val="000000"/>
          <w:sz w:val="28"/>
        </w:rPr>
        <w:t xml:space="preserve"> . </w:t>
      </w:r>
      <w:r>
        <w:br/>
      </w:r>
      <w:r>
        <w:rPr>
          <w:rFonts w:ascii="Times New Roman"/>
          <w:b w:val="false"/>
          <w:i w:val="false"/>
          <w:color w:val="000000"/>
          <w:sz w:val="28"/>
        </w:rPr>
        <w:t xml:space="preserve">
      9. Определение оценочной стоимости земельного участка (права землепользования) оформляется актом согласно приложению. </w:t>
      </w:r>
      <w:r>
        <w:br/>
      </w:r>
      <w:r>
        <w:rPr>
          <w:rFonts w:ascii="Times New Roman"/>
          <w:b w:val="false"/>
          <w:i w:val="false"/>
          <w:color w:val="000000"/>
          <w:sz w:val="28"/>
        </w:rPr>
        <w:t xml:space="preserve">
      Акт определения оценочной стоимости земельного участка (права землепользования) подписывается председателем соответствующего территориального комитета по управлению земельными ресурсами и выдается заказчику. </w:t>
      </w:r>
    </w:p>
    <w:bookmarkEnd w:id="10"/>
    <w:p>
      <w:pPr>
        <w:spacing w:after="0"/>
        <w:ind w:left="0"/>
        <w:jc w:val="both"/>
      </w:pPr>
      <w:r>
        <w:rPr>
          <w:rFonts w:ascii="Times New Roman"/>
          <w:b w:val="false"/>
          <w:i w:val="false"/>
          <w:color w:val="000000"/>
          <w:sz w:val="28"/>
        </w:rPr>
        <w:t xml:space="preserve">                                           Приложение </w:t>
      </w:r>
    </w:p>
    <w:p>
      <w:pPr>
        <w:spacing w:after="0"/>
        <w:ind w:left="0"/>
        <w:jc w:val="both"/>
      </w:pPr>
      <w:r>
        <w:rPr>
          <w:rFonts w:ascii="Times New Roman"/>
          <w:b w:val="false"/>
          <w:i w:val="false"/>
          <w:color w:val="000000"/>
          <w:sz w:val="28"/>
        </w:rPr>
        <w:t xml:space="preserve">                               А К Т </w:t>
      </w:r>
    </w:p>
    <w:p>
      <w:pPr>
        <w:spacing w:after="0"/>
        <w:ind w:left="0"/>
        <w:jc w:val="both"/>
      </w:pPr>
      <w:r>
        <w:rPr>
          <w:rFonts w:ascii="Times New Roman"/>
          <w:b w:val="false"/>
          <w:i w:val="false"/>
          <w:color w:val="000000"/>
          <w:sz w:val="28"/>
        </w:rPr>
        <w:t xml:space="preserve">             определения оценочной стоимости земельного </w:t>
      </w:r>
    </w:p>
    <w:p>
      <w:pPr>
        <w:spacing w:after="0"/>
        <w:ind w:left="0"/>
        <w:jc w:val="both"/>
      </w:pPr>
      <w:r>
        <w:rPr>
          <w:rFonts w:ascii="Times New Roman"/>
          <w:b w:val="false"/>
          <w:i w:val="false"/>
          <w:color w:val="000000"/>
          <w:sz w:val="28"/>
        </w:rPr>
        <w:t xml:space="preserve">                  участка (права землепользования) &lt;*&gt;     </w:t>
      </w:r>
    </w:p>
    <w:p>
      <w:pPr>
        <w:spacing w:after="0"/>
        <w:ind w:left="0"/>
        <w:jc w:val="both"/>
      </w:pPr>
      <w:r>
        <w:rPr>
          <w:rFonts w:ascii="Times New Roman"/>
          <w:b w:val="false"/>
          <w:i w:val="false"/>
          <w:color w:val="000000"/>
          <w:sz w:val="28"/>
        </w:rPr>
        <w:t xml:space="preserve">     Сноска. В приложение внесены изменения - постановлением Правительства </w:t>
      </w:r>
    </w:p>
    <w:p>
      <w:pPr>
        <w:spacing w:after="0"/>
        <w:ind w:left="0"/>
        <w:jc w:val="both"/>
      </w:pPr>
      <w:r>
        <w:rPr>
          <w:rFonts w:ascii="Times New Roman"/>
          <w:b w:val="false"/>
          <w:i w:val="false"/>
          <w:color w:val="000000"/>
          <w:sz w:val="28"/>
        </w:rPr>
        <w:t>РК от 16 ноября 2001 г. N 1463  </w:t>
      </w:r>
      <w:r>
        <w:rPr>
          <w:rFonts w:ascii="Times New Roman"/>
          <w:b w:val="false"/>
          <w:i w:val="false"/>
          <w:color w:val="000000"/>
          <w:sz w:val="28"/>
        </w:rPr>
        <w:t xml:space="preserve">P011463_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Акт составлен в соответствии с заявлением гражданина (ки)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юридического лица____________________________________________________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или по поручению_____________________________________________________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(наименование исполнительного органа) </w:t>
      </w:r>
    </w:p>
    <w:p>
      <w:pPr>
        <w:spacing w:after="0"/>
        <w:ind w:left="0"/>
        <w:jc w:val="both"/>
      </w:pPr>
      <w:r>
        <w:rPr>
          <w:rFonts w:ascii="Times New Roman"/>
          <w:b w:val="false"/>
          <w:i w:val="false"/>
          <w:color w:val="000000"/>
          <w:sz w:val="28"/>
        </w:rPr>
        <w:t xml:space="preserve">в связи с ___________________________________________________________ </w:t>
      </w:r>
    </w:p>
    <w:p>
      <w:pPr>
        <w:spacing w:after="0"/>
        <w:ind w:left="0"/>
        <w:jc w:val="both"/>
      </w:pPr>
      <w:r>
        <w:rPr>
          <w:rFonts w:ascii="Times New Roman"/>
          <w:b w:val="false"/>
          <w:i w:val="false"/>
          <w:color w:val="000000"/>
          <w:sz w:val="28"/>
        </w:rPr>
        <w:t xml:space="preserve">                       (наименование сделки) </w:t>
      </w:r>
    </w:p>
    <w:p>
      <w:pPr>
        <w:spacing w:after="0"/>
        <w:ind w:left="0"/>
        <w:jc w:val="both"/>
      </w:pPr>
      <w:r>
        <w:rPr>
          <w:rFonts w:ascii="Times New Roman"/>
          <w:b w:val="false"/>
          <w:i w:val="false"/>
          <w:color w:val="000000"/>
          <w:sz w:val="28"/>
        </w:rPr>
        <w:t xml:space="preserve">     2. Целевое использование земельного участка_____________________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3. Местоположение земельного участка____________________________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4. Расчет оценочной стоимости земельного участка (права </w:t>
      </w:r>
    </w:p>
    <w:p>
      <w:pPr>
        <w:spacing w:after="0"/>
        <w:ind w:left="0"/>
        <w:jc w:val="both"/>
      </w:pPr>
      <w:r>
        <w:rPr>
          <w:rFonts w:ascii="Times New Roman"/>
          <w:b w:val="false"/>
          <w:i w:val="false"/>
          <w:color w:val="000000"/>
          <w:sz w:val="28"/>
        </w:rPr>
        <w:t xml:space="preserve">землепользования)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Номер зоны (для земель  |Площадь, | Ставки  |Поправочный|Оценочная </w:t>
      </w:r>
    </w:p>
    <w:p>
      <w:pPr>
        <w:spacing w:after="0"/>
        <w:ind w:left="0"/>
        <w:jc w:val="both"/>
      </w:pPr>
      <w:r>
        <w:rPr>
          <w:rFonts w:ascii="Times New Roman"/>
          <w:b w:val="false"/>
          <w:i w:val="false"/>
          <w:color w:val="000000"/>
          <w:sz w:val="28"/>
        </w:rPr>
        <w:t xml:space="preserve">населенных пунктов),    |га, кв.м | платы за|коэффициент|стоимость, </w:t>
      </w:r>
    </w:p>
    <w:p>
      <w:pPr>
        <w:spacing w:after="0"/>
        <w:ind w:left="0"/>
        <w:jc w:val="both"/>
      </w:pPr>
      <w:r>
        <w:rPr>
          <w:rFonts w:ascii="Times New Roman"/>
          <w:b w:val="false"/>
          <w:i w:val="false"/>
          <w:color w:val="000000"/>
          <w:sz w:val="28"/>
        </w:rPr>
        <w:t xml:space="preserve">виды угодий, типы и     |         | землю,  |           |тенге </w:t>
      </w:r>
    </w:p>
    <w:p>
      <w:pPr>
        <w:spacing w:after="0"/>
        <w:ind w:left="0"/>
        <w:jc w:val="both"/>
      </w:pPr>
      <w:r>
        <w:rPr>
          <w:rFonts w:ascii="Times New Roman"/>
          <w:b w:val="false"/>
          <w:i w:val="false"/>
          <w:color w:val="000000"/>
          <w:sz w:val="28"/>
        </w:rPr>
        <w:t xml:space="preserve">подтипы почв (для земель|         | тенге   |           | </w:t>
      </w:r>
    </w:p>
    <w:p>
      <w:pPr>
        <w:spacing w:after="0"/>
        <w:ind w:left="0"/>
        <w:jc w:val="both"/>
      </w:pPr>
      <w:r>
        <w:rPr>
          <w:rFonts w:ascii="Times New Roman"/>
          <w:b w:val="false"/>
          <w:i w:val="false"/>
          <w:color w:val="000000"/>
          <w:sz w:val="28"/>
        </w:rPr>
        <w:t xml:space="preserve">сельскохозяйственного   |         |         |           | </w:t>
      </w:r>
    </w:p>
    <w:p>
      <w:pPr>
        <w:spacing w:after="0"/>
        <w:ind w:left="0"/>
        <w:jc w:val="both"/>
      </w:pPr>
      <w:r>
        <w:rPr>
          <w:rFonts w:ascii="Times New Roman"/>
          <w:b w:val="false"/>
          <w:i w:val="false"/>
          <w:color w:val="000000"/>
          <w:sz w:val="28"/>
        </w:rPr>
        <w:t xml:space="preserve">использования)          |         |         |           |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Итого </w:t>
      </w:r>
    </w:p>
    <w:p>
      <w:pPr>
        <w:spacing w:after="0"/>
        <w:ind w:left="0"/>
        <w:jc w:val="both"/>
      </w:pPr>
      <w:r>
        <w:rPr>
          <w:rFonts w:ascii="Times New Roman"/>
          <w:b w:val="false"/>
          <w:i w:val="false"/>
          <w:color w:val="000000"/>
          <w:sz w:val="28"/>
        </w:rPr>
        <w:t xml:space="preserve">     5. Оценочная стоимость земельного участка (права </w:t>
      </w:r>
    </w:p>
    <w:p>
      <w:pPr>
        <w:spacing w:after="0"/>
        <w:ind w:left="0"/>
        <w:jc w:val="both"/>
      </w:pPr>
      <w:r>
        <w:rPr>
          <w:rFonts w:ascii="Times New Roman"/>
          <w:b w:val="false"/>
          <w:i w:val="false"/>
          <w:color w:val="000000"/>
          <w:sz w:val="28"/>
        </w:rPr>
        <w:t xml:space="preserve">землепользования) составляет_________________________________________ </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Руководитель ________ территориального комитета по </w:t>
      </w:r>
    </w:p>
    <w:p>
      <w:pPr>
        <w:spacing w:after="0"/>
        <w:ind w:left="0"/>
        <w:jc w:val="both"/>
      </w:pPr>
      <w:r>
        <w:rPr>
          <w:rFonts w:ascii="Times New Roman"/>
          <w:b w:val="false"/>
          <w:i w:val="false"/>
          <w:color w:val="000000"/>
          <w:sz w:val="28"/>
        </w:rPr>
        <w:t xml:space="preserve">     управлению земельными ресурсами </w:t>
      </w:r>
    </w:p>
    <w:p>
      <w:pPr>
        <w:spacing w:after="0"/>
        <w:ind w:left="0"/>
        <w:jc w:val="both"/>
      </w:pPr>
      <w:r>
        <w:rPr>
          <w:rFonts w:ascii="Times New Roman"/>
          <w:b w:val="false"/>
          <w:i w:val="false"/>
          <w:color w:val="000000"/>
          <w:sz w:val="28"/>
        </w:rPr>
        <w:t xml:space="preserve">        _______________________   "____"_______________199__г.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М.П.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