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c5bd" w14:textId="f88c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1996 г. N 341. Утратило силу - постановлением Правительства РК от 31 декабря 1996 г. N 1747. ~P961747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(Пункт 1 утратил силу - постановлением Правительства РК от 28 июня 1996 г. N 819)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приложении к постановлению Кабинета Министров Республики Казахстан от 14 июля 1995 г. N 974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P950974_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ставках акцизов на подакцизные товары, производимые в Республике Казахстан, и игорный бизнес" (САПП Республики Казахстан, 1995 г., N 24, ст. 281):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"Спирт этиловый питьевой" и "Спирт этиловый очищенный, произведенный из пищевого сырья (кроме отпускаемого для выработки ликеро-водочных изделий, крепленых напитков, крепленых соков, вина, бальзама товаропроизводителям Республики Казахстан (при наличии у них лицензии на право производства указанной продукции)"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 виды спирта (кроме отпускаемого для выработки ликеро-водочных изделий, крепленых напитков, крепленых соков, вина, бальзама товаропроизводителям Республики Казахстан (при наличии у них лицензии на право производства указанной продукции)";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"Вина" дополнить строкой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"Вина марочные 0,15 экю/литр";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сроке "Коньяки" цифру "0,4" заменить цифрой "0,3".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