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b0a9" w14:textId="d6ab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заготовке и переработке дикорастущей конопли региона Шуской долины Жамбылской области в товары народного потребления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октября 1993 года N 1003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Продолжительное время огромные заросли дикорастущей конопли 
региона Шуской долины Жамбылской области, обладая большим содержанием
наркотиков, создают серьезные проблемы в организации борьбы с
наркоманией и способствуют осложнения криминогенной ситуации
в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Неоднократные попытки уничтожения этого наркотикосодержащего
растения положительных результатов не дали из-за отсутствия
эффективной методики.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Ежегодно правоохранительными органами республики с большими
финансовыми затратами, с привлечением общественности, а также
с использованием значительного количества  сельскохозяйственной
техники проводятся профилактические мероприятия по уничтожению,
предотвращению заготовки и вывоза наркотического сырья.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это и поддерживая инициативное предложение главы
Жамбылской областной администрации об использовании дикорастущей 
конопли Шуского региона в качестве сырья для легкой и пищевой
промышленности,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Поручить Государственному комитету Республики Казахстан
по государственному имуществу совместно с Государственной холдинговой
компанией "Легпром" и Государственной акционерной компанией "Тагам",
а также с участием главы Жамбылской областной администрации создать
акционерную компанию "Азия" открытого типа по заготовке и
переработке дикорастущей конопли региона Шуской долины в товары
народного потребления.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Главе Жамбылской областной администрации отвести земельный
участок, занятый дикорастущей коноплей, акционерной компании "Азия" 
для осуществления ее деятельности с учетом оставления пастбищ 
в прежнем состоянии.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внутренних дел Республики Казахстан проработать
систему учета и охраны сырья по всей технологической цепочке и
выделить необходимое количество сотрудников за счет средств
акционерной компании "Азия".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промышленности, Министерству сельского
хозяйства, Министерству экологии и биоресурсов Республики Казахстан,
Казахской академии сельскохозяйственных наук, Государственной
холдинговой компании "Легпром", Государственной акционерной
компании "Тагам" и Государственному комитету Республики Казахстан
по земельным отношениям и землеустройству оказать содействие
акционерной компании "Азия" в ее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экономики и Министерству финансов Республики
Казахстан определить источники финансирования акционерной компании
"Азия", в том числе за счет привлечения кредита иностранных
инвесторов.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