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2a8" w14:textId="0b0e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мая 2019 года № 264 "О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2019 года № 711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2019 года № 264 "О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абзаце первом пункта 40 слово "Астаны" заменить словом "Нур-Султана";";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в абзаце втором пункта 2 Протокола о единых правилах предоставления промышленных субсидий (приложение № 28 к указанному Договору) и абзаце втором пункта 2 Протокола о мерах государственной поддержки сельского хозяйства (приложение № 29 к указанному Договору) слова "Астану и Алматы" заменить словами "Нур-Султан, Алматы и Шымкент".".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