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d581" w14:textId="d6bd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2018 года № 269.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269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2010 года № 769 "Об утверждении Технического регламента "Требования к безопасности сигнализации, блокировки, связи и информатизации движения" (САПП Республики Казахстан, 2010 г., № 45, ст. 414).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2010 года № 794 "Об утверждении Технического регламента "Требования к безопасности железнодорожного транспорта и связанной с ним инфраструктуры" (САПП Республики Казахстан, 2010 г., № 47, ст. 427).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№ 1643 "О внесении изменений в постановления Правительства Республики Казахстан от 31 июля 2010 года № 769 "Об утверждении Технического регламента "Требования к безопасности сигнализации, блокировки, связи и информатизации движения" и от 4 августа 2010 года  № 794 "Об утверждении Технического регламента "Требования к безопасности железнодорожного транспорта и связанной с ним инфраструктуры"  (САПП Республики Казахстан, 2012 г., № 12, ст. 226).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