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3133" w14:textId="5023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2016 года № 769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2016 года № 769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2004 года № 908 "О введении запрета на вывоз регенерируемой бумаги, картона, макулатуры и отходов" (САПП Республики Казахстан, 2004 г., № 31, ст. 428).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13 января 2006 года № 38 "О внесении изменений и дополнений в некоторые решения Правительства Республики Казахстан" (САПП Республики Казахстан, 2006 г., № 4, ст. 32).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2010 года № 1018 "Об утверждении формы и Правил составления и представления отчета недропользователей по исполнению обязательств по размеру расходов, направляемых на обучение, повышение квалификации и переподготовку работников, являющихся гражданами Республики Казахстан, задействованных при исполнении контракта, или обучение граждан Республики Казахстан по перечню специальностей, согласованному с компетентным органом" (САПП Республики Казахстан, 2010 г., № 54, ст. 515).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апреля 2013 года № 405 "О внесении изменений и дополнений в некоторые решения Правительства Республики Казахстан" (САПП Республики Казахстан, 2013 г., № 28, ст. 434).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6 марта 2014 года № 202 "Об утверждении стандартов государственных услуг, оказываемых Министерством индустрии и новых технологий Республики Казахстан в области обрабатывающей промышленности" (САПП Республики Казахстан, 2014 г., № 18-19, ст. 140).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2014 года № 305 "О внесении изменений в постановление Правительства Республики Казахстан от 4 октября 2010 года № 1018 "Об утверждении формы и Правил составления и представления отчета недропользователей по исполнению обязательств по размеру расходов, направляемых на обучение, повышение квалификации и переподготовку работников, являющихся гражданами Республики Казахстан, задействованных при исполнении контракта, или обучение граждан Республики Казахстан по перечню специальностей, согласованному с компетентным органом" (САПП Республики Казахстан, 2014 г., № 25, ст. 199).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23 декабря 2015 года № 1033 "О некоторых вопросах лицензирования деятельности в сфере промышленности и признании утратившими силу некоторых решений Правительства Республики Казахстан" (САПП Республики Казахстан, 2015 г., № 68-69, ст. 514).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