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697" w14:textId="14d3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225. Утратило силу постановлением Правительства Республики Казахстан от 20 февраля 2020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 (САПП Республики Казахстан, 2014 г., № 33, ст. 311)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цена, утвержденный указанным постановлением, дополнить пунктом 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Кукуруза для производства патоки крахмальной.".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