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53b0" w14:textId="7b55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октября 2012 года № 1280 "Об утверждении Правил формирования и использования региональных стабилизационных фондов продовольственных товаров, признании утратившими силу некоторых решений Правительства Республики Казахстан и о внесении дополнения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2014 года № 225. Утратило силу постановлением Правительства Республики Казахстан от 20 февраля 2020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1280 "Об утверждении Правил формирования и использования региональных стабилизационных фондов продовольственных товаров, признании утратившими силу некоторых решений Правительства Республики Казахстан и о внесении дополнения в постановление Правительства Республики Казахстан от 26 февраля 2009 года № 220 "Об утверждении Правил исполнения бюджета и его кассового обслуживания" (САПП Республики Казахстан, 2012 г., № 74, ст. 1075)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региональных стабилизационных фондов продовольственных товаров,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Фиксированная цена на продовольственный товар для проведения закупочных интервенций устанавливается решением Комиссии на уровне рыночной.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стабилизационного фонда закуп продовольственных товаров в целях исключения посредников осуществляется в приоритетном порядке у отечественных товаропроизводителей.";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Реализация продовольственных товаров стабилизационного фонда для товарных интервенций, освежения продовольственных товаров осуществляется специализированной организацией через собственные точки сбыта и (или) торговые сети, с которыми предварительно были заключены договоры о реализации с оговоренной торговой надбавкой, а также перерабатывающим предприятиям для производства социально значимых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цена готового продовольственного товара, произведенного перерабатывающим предприятием, не должна превышать его предельно допустимой розничной цены и должна быть оговорена в договоре о реализации, заключенном специализированной организацией с перерабатывающим предприятием.";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"Обязательства сторон":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целях исключения посредников в приоритетном порядке осуществлять закуп продовольственных товаров у отечественных товаропроизводителей;";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реализовывать продовольственные товары стабилизационного фонда через собственные точки сбыта и (или) торговые сети, с которыми предварительно был заключен договор о реализации с оговоренной торговой надбавкой, а также перерабатывающим предприятиям для производства социально значимых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цена готового продовольственного товара, произведенного перерабатывающим предприятием, не должна превышать его предельно допустимой розничной цены и должна быть оговорена в договоре о реализации, заключенном специализированной организацией с перерабатывающим предприятием;".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