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4700" w14:textId="8e94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октября 2011 года № 1151 "Некоторые вопросы объектов, подлежащих государственной охране"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2012 года № 1584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«Некоторые вопросы объектов, подлежащих государственной охране» (САПП Республики Казахстан, 2011 г., № 56, ст. 800)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4-2) и 4-3)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государственная организация по проведению стационарной судебно-психиатрической экспертизы и исследования лиц, подозреваемых в совершении тяжких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объекты космической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рольставни – предназначены для защиты помещений или территории от проникновения посторонних лиц, сохранности имущества и целостности окон и дверей, в экстренных ситуациях быстро открываются изнутри, предоставляя возможность беспрепятственной эвакуации людей и материальных ценностей;»;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средства механической защиты – совокупность конструктивных элементов зданий и помещений (стены, пол, потолок, двери, оконные проемы), оборудованных различными запорными устройствами (замки, накладки, решетки, рольставни и т.п.), обеспечивающих надлежащую защиту объектов от взлома и максимально затрудняющих проникновение, а также вынос похищенных предметов и вещей;»;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учетом дальнейшего совершенствования и развития рынка в сфере оказания монтажно-наладочных услуг уполномоченными органами и подразделениями в качестве дополнительных рубежей защиты могут предлагаться и иные современные технические системы и средства безопасности объектов, не оговоренные в настоящих требованиях, декларированные и сертифицированные на территории Республики Казахстан в соответствии с действующим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категория А – объекты с государственными материальными резервами – склады по хранению медицинских препаратов, наркотических средств, горюче-смазочных материалов, продовольственные и вещевые склады; объекты использования атомной энергии; объекты отрасли, производящей продукцию военно-промышленного назначения;»;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категория С – административные здания и объекты центральных государственных и местных исполнительных органов Республики Казахстан; объекты Национального Банка Республики Казахстан, его филиалы и хранилища; иностранные дипломатические представительства, консульские учреждения и представительства международных организаций, аккредитованные в Республике Казахстан; объекты связи, теле- и радиовещания республиканского значения; объекты космической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К ограждению не должны примыкать какие-либо пристройки, кроме зданий, являющихся частью его периметра, при этом окна первых этажей зданий, а также последующих этажей, доступные с подъездных козырьков, пожарных лестниц и крыш примыкающих строений, выходящих на неохраняемую территорию, должны оборудоваться рольставнями, которые в необходимых случаях должны закрываться. При необходимости соответствия общему ансамблю прилегающих к зданию строений допускается использование остекленных поверхностей, усиленных специальными пленками, а также иных технических мер, согласованных с Подразделением.»;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Помещение КПП оснащается средствами связи, пожаротушения и оборудуется системой тревожной сигнализации с подключением на ПЦН.»;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Оконные проемы помещений складов, касс, оружейных комнат, секретных частей учреждений оборудуются металлическими решетками, которые изготовляются из стальных прутьев диаметром не менее 16 мм, образующих ячейки 150 x 150 мм. В местах пересечения прутья необходимо сварить. Концы прутьев решетки заделываются в стену на глубину не менее 80 мм и заливаются цементным раствором или привариваются к металлическим конструкциям. При невозможности выполнить это решетка обрамляется уголком размером не менее 30 x 30 x 5 мм и приваривается по периметру к прочно заделанным в стену на глубину 80 мм стальным анкерам диаметром не менее 12 мм и длиной не менее 120 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«95. Тревожные извещения с каждого рубежа охраны выводятся на отдельный номер, несколько номеров (при разделении рубежа на несколько зон), ПЦН или пульт внутренней охраны объекта.».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