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9d88" w14:textId="cb89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декабря 2011 года № 1428 "О реализации Закона Республики Казахстан "О республиканском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2012 года № 1357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1428 «О реализации Закона Республики Казахстан «О республиканском бюджете на 2012 – 2014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III «Целевые трансферты на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619 «Агентство Республики Казахстан по делам строительства и жилищно-коммунального хозяйства»: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012 «Целевые трансферты на развитие областным бюджетам, бюджетам городов Астаны и Алматы на развитие коммунального хозяйства»: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«Акмолинская область» цифры «832490» заменить цифрами «742608»;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«Алматинская область» цифры «1161499» заменить цифрами «1346928»;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«Атырауская область» цифры «447762» заменить цифрами «352215».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