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9d88" w14:textId="cb89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декабря 2011 года № 1428 "О реализации Закона Республики Казахстан "О республиканском бюджете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2012 года № 1357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1428 «О реализации Закона Республики Казахстан «О республиканском бюджете на 2012 – 2014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III «Целевые трансферты на развитие»: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619 «Агентство Республики Казахстан по делам строительства и жилищно-коммунального хозяйства»: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012 «Целевые трансферты на развитие областным бюджетам, бюджетам городов Астаны и Алматы на развитие коммунального хозяйства»: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«Акмолинская область» цифры «832490» заменить цифрами «742608»;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«Алматинская область» цифры «1161499» заменить цифрами «1346928»;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«Атырауская область» цифры «447762» заменить цифрами «352215».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