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1fc9" w14:textId="300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плана поставки сжиженного нефтяного газа на внутренний рынок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912.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поставки сжиженного нефтяного газа на внутренний рынок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составления плана поставки сжиженного нефтяного газа на</w:t>
      </w:r>
      <w:r>
        <w:br/>
      </w:r>
      <w:r>
        <w:rPr>
          <w:rFonts w:ascii="Times New Roman"/>
          <w:b/>
          <w:i w:val="false"/>
          <w:color w:val="000000"/>
        </w:rPr>
        <w:t>
внутренний рынок Республики Казахстан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плана поставки сжиженного нефтяного газа на внутренний рынок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составления плана поставки сжиженного нефтяного газа на внутренний рынок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план поставки).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производителей, проектная мощность производства сжиженного нефтяного газа которых не превышает пять тысяч тонн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собственников сжиженного нефтяного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лиц, приобретающих сжиженный нефтяной газ для собственных нужд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сжиженного нефтяного газа по данному кругу лиц учитываются в балансе соответствующего региона и в целом по Республике Казахстан как внеплановые.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газосетевая организация - юридическое лицо, осуществляющее эксплуатацию газонаполнительной станции (пункта), групповых резервуарных установок, а также </w:t>
      </w:r>
      <w:r>
        <w:rPr>
          <w:rFonts w:ascii="Times New Roman"/>
          <w:b w:val="false"/>
          <w:i w:val="false"/>
          <w:color w:val="000000"/>
          <w:sz w:val="28"/>
        </w:rPr>
        <w:t>оптовую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розничную 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сжиженного нефтяного газа на условиях, установленных законодательством Республики Казахстан о газе и газоснабжении;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– производитель сжиженного нефтяного газа или собственник сжиженного нефтяного газа, произведенного в процессе переработки принадлежащего ему на праве собственности или иных законных основаниях углеводородного сырья, на которого в соответствии с законодательством Республики Казахстан о газе и газоснабжении и (или) договором о партнерстве в сфере газа и газоснабжения возложена обязанность поставки минимального объема сжиженного нефтяного газа на внутренний рынок;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регион – область и город республиканского значения, столица, в которые по заявкам газосетевых организаций поставляется сжиженный нефтяной газ;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заявка газосетевой организации – письменное обращение газосетевой организации в установленной настоящими Правилами форме о потребности в сжиженном нефтяном газе на определенный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 поставки ежемесячно разрабатывается уполномоченным органом в целях удовлетворения потребностей внутреннего рынка Республики Казахстан в сжиженном нефтяном газе.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План поставки утверждается уполномоченным органом не позднее двадцать пятого числа месяца, предшествующего планируемому, и в этот же срок направляется поставщику, акимам регионов, городов газосетевым организациям и подлежит размещению на интернет-ресурсе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Правом приобретения сжиженного нефтяного газа, реализуемого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планом поставки, обладают аккредитованные газосетевые организации.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и рассмотрения заявок регионов и</w:t>
      </w:r>
      <w:r>
        <w:br/>
      </w:r>
      <w:r>
        <w:rPr>
          <w:rFonts w:ascii="Times New Roman"/>
          <w:b/>
          <w:i w:val="false"/>
          <w:color w:val="000000"/>
        </w:rPr>
        <w:t>
газосетевых организаций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поставки разрабатывается на основе заявок, представляемых газосетевыми организациями на предстоящий календарный месяц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Заявки составляются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представляются в уполномоченный орган в период с пятого по пятнадцатое число текущего календарного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заявке газосетевой организации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газосетевой организации и ее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ближайшего к ней производителя и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способ отгрузки и доставки планируемого объема сжиженного нефтяного газа, место разгрузки;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заявляемый объем приобретения сжиженного нефтяного газа с разбивкой по видам (пропан-бутановая фракция, пропан, бутан), партиям и датам отгрузки;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планируемое распределение заявляемого объема по потребителям с разбивкой по районам и категориям и (или) владельцам автогазозаправочных станций и (или) газонаполнительных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прикладывается копия свидетельства* или справка о государственной регистрации/перерегистрации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истребование документов, не предусмотренных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принимаются к рассмотрению уполномоченным органом заявки газосетевых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представивших сведения о реализации сжиженного нефтяного газа за месяц, предшествующий текущему,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газе и газоснабжении;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соответствующих требованиям, предъявляемым к аккредитуемым газосетевым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Представленные заявки газосетевых организаций рассматриваются уполномоченным органом на предмет обоснованности заявленных к приобретению объемов сжиженного нефтяного газа, исходя из данных мониторинга реализации и потребления товарного, сжиженного нефтяного и сжиженного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если по результатам рассмотрения заявленные объемы превышают экономически и технически обоснованные уровни, уполномоченный орган принимает решение об уменьшении заявленного объема до обоснованного уровня.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определения объемов и распределения сжиженного</w:t>
      </w:r>
      <w:r>
        <w:br/>
      </w:r>
      <w:r>
        <w:rPr>
          <w:rFonts w:ascii="Times New Roman"/>
          <w:b/>
          <w:i w:val="false"/>
          <w:color w:val="000000"/>
        </w:rPr>
        <w:t>
нефтяного газа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сжиженного нефтяного газа, обязательного для реализации на внутреннем рынке Республики Казахстан, определяется уполномоченным органом исходя из потребности внутреннего рынка, рассчитываемого на основе заявок газосетевых организаций с учетом их фактических объемов хранения и реализации сжиженного нефтяного газа в предыдущих периодах.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Объем сжиженного нефтяного газа, обязательного для реализации на внутреннем рынке Республики Казахстан, для каждого поставщика устанавливается в процентном соотношении к общему объему производства сжиженного нефтяного газа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Процентное соотношение устанавливается единое для всех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Распределение объемов сжиженного нефтяного газа, обязательного для реализации на внутреннем рынке Республики Казахстан, закрепляется в плане поставки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План поставки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производителей,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объем сжиженного нефтяного газа, обязательного для реализации на внутреннем рынке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газосетевых организаций, которым производители, 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обязаны реализовывать сжиженный нефтяной газ.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Распределение сжиженного нефтяного газа между регионами осуществляется уполномоченным органом в зависимости от географического расположения поставщика и газосетевой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19-1. Распределение сжиженного нефтяного газа между газосетевыми организациями осуществляется поставщиком на основании плана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постановления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Если на территории региона расположены объекты по производству и хранению сжиженного нефтяного газа двух и более поставщиков, распределение осуществляется между такими поставщиками пропорционально.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поставщиков, осуществляющих производство пропана, доля пропана в общем объеме сжиженного нефтяного газа, обязательного для реализации на внутреннем рынке Республики Казахстан, устанавливается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Распределение пропана осуществляется между регионами, определяемыми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возникновения у поставщика неотгруженных объемов сжиженного нефтяного газа, обязательного для реализации на внутреннем рынке Республики Казахстан, в связи с отказом газосетевой организации от приобретения сжиженного нефтяного газа, такой поставщик вправе осуществить реализацию неотгруженных объемов иным лицам с предварительным уведомлением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Отказом газосетевой организации от приобретения сжиженного нефтяного газа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письмо в адрес поставщика, подписанное уполномоченным лицом газосетевой организации, об отказе от приобретения либо об отказе от получения оплаченного сжиженного нефтяного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течение десяти календарных дней ответа газосетевой организации на письменный запрос поставщика о заключении договора поставки, об оплате либо отгрузке сжиженного нефтяного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Газосетевая организация осуществляет реализацию сжиженного нефтяного газа, приобретенного в рамках плана поставки, потребителям и (или) владельцам автогазозаправочных станций и (или) газонаполнительных пунктов в регионах в соответствии с представленной заявкой.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плана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поставки сжиженного нефтяного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на внутренний рынок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местонахождение газосетевой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номер и дата свидетельства об аккредитации)</w:t>
      </w:r>
    </w:p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поставку сжиженного нефтяного газа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Заявленный период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(календарный год, месяцы)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поставки всего, кг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партиями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3009"/>
        <w:gridCol w:w="2717"/>
        <w:gridCol w:w="2985"/>
        <w:gridCol w:w="3181"/>
      </w:tblGrid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партии/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партии, кг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(ПТ,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ПБТ, БТ)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доставки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(ж/д либо автомобильным транспортом – отдельно для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разгрузки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плана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поставки сжиженного нефтяного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газа на внутренний рынок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План поставки сжиженного нефтяного газа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внутренний рынок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_____ (месяц) ________ (года)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в редакции постановления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</w:tblGrid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газосетевых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разбивкой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маркам и партиям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каждого региона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плана поставки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газа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внутренний рынок Республики Казахстан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поставщика по поставке сжиженного газа с разбивкой по</w:t>
      </w:r>
      <w:r>
        <w:br/>
      </w:r>
      <w:r>
        <w:rPr>
          <w:rFonts w:ascii="Times New Roman"/>
          <w:b/>
          <w:i w:val="false"/>
          <w:color w:val="000000"/>
        </w:rPr>
        <w:t>
газосетевым организациям и регионам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693"/>
        <w:gridCol w:w="1543"/>
        <w:gridCol w:w="1092"/>
        <w:gridCol w:w="1092"/>
        <w:gridCol w:w="1092"/>
        <w:gridCol w:w="1246"/>
        <w:gridCol w:w="1194"/>
        <w:gridCol w:w="1682"/>
        <w:gridCol w:w="1656"/>
        <w:gridCol w:w="1043"/>
      </w:tblGrid>
      <w:tr>
        <w:trPr>
          <w:trHeight w:val="46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Поставка, тонна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законтрактовано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8=7/4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10=7+9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зации 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зации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зации n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Ответственный работник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           Ф.И.О.</w:t>
      </w:r>
    </w:p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плана поставки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сжиженного нефтяного газа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внутренний рынок Республики Казахстан</w:t>
      </w:r>
    </w:p>
    <w:bookmarkEnd w:id="18"/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поставщика по импорту сжиженного газа в 20__году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 __________ 20__ года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поставщика)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1011"/>
        <w:gridCol w:w="1183"/>
        <w:gridCol w:w="820"/>
        <w:gridCol w:w="1260"/>
        <w:gridCol w:w="1394"/>
        <w:gridCol w:w="2808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 городов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ЗКО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ЮКО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324"/>
        <w:gridCol w:w="1674"/>
        <w:gridCol w:w="1936"/>
        <w:gridCol w:w="1761"/>
        <w:gridCol w:w="1783"/>
        <w:gridCol w:w="1916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