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93768" w14:textId="ba937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Отраслевой программе борьбы с наркоманией и наркобизнесом 
в Республике Казахстан на 2012 - 2016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12 апреля 2012 года № 451. Утратило силу постановлением Правительства Республики Казахстан от 29 июня 2016 года № 383</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29.06.2016 </w:t>
      </w:r>
      <w:r>
        <w:rPr>
          <w:rFonts w:ascii="Times New Roman"/>
          <w:b w:val="false"/>
          <w:i w:val="false"/>
          <w:color w:val="ff0000"/>
          <w:sz w:val="28"/>
        </w:rPr>
        <w:t>№ 383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1. Утвердить прилагаемую </w:t>
      </w:r>
      <w:r>
        <w:rPr>
          <w:rFonts w:ascii="Times New Roman"/>
          <w:b w:val="false"/>
          <w:i w:val="false"/>
          <w:color w:val="000000"/>
          <w:sz w:val="28"/>
        </w:rPr>
        <w:t>Отраслевую программу</w:t>
      </w:r>
      <w:r>
        <w:rPr>
          <w:rFonts w:ascii="Times New Roman"/>
          <w:b w:val="false"/>
          <w:i w:val="false"/>
          <w:color w:val="000000"/>
          <w:sz w:val="28"/>
        </w:rPr>
        <w:t xml:space="preserve"> борьбы с наркоманией и наркобизнесом в Республике Казахстан на 2012 – 2016 годы (далее – Программа).</w:t>
      </w:r>
      <w:r>
        <w:br/>
      </w:r>
      <w:r>
        <w:rPr>
          <w:rFonts w:ascii="Times New Roman"/>
          <w:b w:val="false"/>
          <w:i w:val="false"/>
          <w:color w:val="000000"/>
          <w:sz w:val="28"/>
        </w:rPr>
        <w:t>
</w:t>
      </w:r>
      <w:r>
        <w:rPr>
          <w:rFonts w:ascii="Times New Roman"/>
          <w:b w:val="false"/>
          <w:i w:val="false"/>
          <w:color w:val="000000"/>
          <w:sz w:val="28"/>
        </w:rPr>
        <w:t>
      2. Центральным и местным исполнительным органам, иным государственным органам обеспечить надлежащее и своевременное выполнение мероприятий, предусмотренных Программой, и ежегодно до 15 февраля года, следующего за отчетным, представлять в Министерство внутренних дел Республики Казахстан информацию по их выполнению.</w:t>
      </w:r>
      <w:r>
        <w:br/>
      </w:r>
      <w:r>
        <w:rPr>
          <w:rFonts w:ascii="Times New Roman"/>
          <w:b w:val="false"/>
          <w:i w:val="false"/>
          <w:color w:val="000000"/>
          <w:sz w:val="28"/>
        </w:rPr>
        <w:t>
</w:t>
      </w:r>
      <w:r>
        <w:rPr>
          <w:rFonts w:ascii="Times New Roman"/>
          <w:b w:val="false"/>
          <w:i w:val="false"/>
          <w:color w:val="ff0000"/>
          <w:sz w:val="28"/>
        </w:rPr>
        <w:t xml:space="preserve">      Сноска. Пункт 2 в редакции постановления Правительства РК от 08.07.2014 </w:t>
      </w:r>
      <w:r>
        <w:rPr>
          <w:rFonts w:ascii="Times New Roman"/>
          <w:b w:val="false"/>
          <w:i w:val="false"/>
          <w:color w:val="000000"/>
          <w:sz w:val="28"/>
        </w:rPr>
        <w:t>№ 778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 Министерству внутренних дел Республики Казахстан ежегодно до 10 марта года, следующего за отчетным, представлять в Министерство экономики и бюджетного планирования Республики Казахстан сводную информацию о ходе выполнения Программы.</w:t>
      </w:r>
      <w:r>
        <w:br/>
      </w:r>
      <w:r>
        <w:rPr>
          <w:rFonts w:ascii="Times New Roman"/>
          <w:b w:val="false"/>
          <w:i w:val="false"/>
          <w:color w:val="000000"/>
          <w:sz w:val="28"/>
        </w:rPr>
        <w:t>
</w:t>
      </w:r>
      <w:r>
        <w:rPr>
          <w:rFonts w:ascii="Times New Roman"/>
          <w:b w:val="false"/>
          <w:i w:val="false"/>
          <w:color w:val="ff0000"/>
          <w:sz w:val="28"/>
        </w:rPr>
        <w:t xml:space="preserve">      Сноска. Пункт 3 в редакции постановления Правительства РК от 08.07.2014 </w:t>
      </w:r>
      <w:r>
        <w:rPr>
          <w:rFonts w:ascii="Times New Roman"/>
          <w:b w:val="false"/>
          <w:i w:val="false"/>
          <w:color w:val="000000"/>
          <w:sz w:val="28"/>
        </w:rPr>
        <w:t>№ 778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6" w:id="1"/>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апреля 2012 года № 451 </w:t>
      </w:r>
    </w:p>
    <w:bookmarkEnd w:id="1"/>
    <w:bookmarkStart w:name="z7" w:id="2"/>
    <w:p>
      <w:pPr>
        <w:spacing w:after="0"/>
        <w:ind w:left="0"/>
        <w:jc w:val="left"/>
      </w:pPr>
      <w:r>
        <w:rPr>
          <w:rFonts w:ascii="Times New Roman"/>
          <w:b/>
          <w:i w:val="false"/>
          <w:color w:val="000000"/>
        </w:rPr>
        <w:t xml:space="preserve"> 
Отраслевая программа борьбы с наркоманией и наркобизнесом </w:t>
      </w:r>
      <w:r>
        <w:br/>
      </w:r>
      <w:r>
        <w:rPr>
          <w:rFonts w:ascii="Times New Roman"/>
          <w:b/>
          <w:i w:val="false"/>
          <w:color w:val="000000"/>
        </w:rPr>
        <w:t>
в Республике Казахстан на 2012 – 2016 годы</w:t>
      </w:r>
    </w:p>
    <w:bookmarkEnd w:id="2"/>
    <w:bookmarkStart w:name="z8" w:id="3"/>
    <w:p>
      <w:pPr>
        <w:spacing w:after="0"/>
        <w:ind w:left="0"/>
        <w:jc w:val="left"/>
      </w:pPr>
      <w:r>
        <w:rPr>
          <w:rFonts w:ascii="Times New Roman"/>
          <w:b/>
          <w:i w:val="false"/>
          <w:color w:val="000000"/>
        </w:rPr>
        <w:t xml:space="preserve"> 
1. Паспорт программы</w:t>
      </w:r>
    </w:p>
    <w:bookmarkEnd w:id="3"/>
    <w:p>
      <w:pPr>
        <w:spacing w:after="0"/>
        <w:ind w:left="0"/>
        <w:jc w:val="both"/>
      </w:pPr>
      <w:r>
        <w:rPr>
          <w:rFonts w:ascii="Times New Roman"/>
          <w:b w:val="false"/>
          <w:i w:val="false"/>
          <w:color w:val="ff0000"/>
          <w:sz w:val="28"/>
        </w:rPr>
        <w:t xml:space="preserve">      Сноска. Раздел 1 с изменением, внесенным постановлением Правительства РК от 08.07.2014 </w:t>
      </w:r>
      <w:r>
        <w:rPr>
          <w:rFonts w:ascii="Times New Roman"/>
          <w:b w:val="false"/>
          <w:i w:val="false"/>
          <w:color w:val="ff0000"/>
          <w:sz w:val="28"/>
        </w:rPr>
        <w:t>№ 778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3840"/>
        <w:gridCol w:w="8980"/>
      </w:tblGrid>
      <w:tr>
        <w:trPr>
          <w:trHeight w:val="585" w:hRule="atLeast"/>
        </w:trPr>
        <w:tc>
          <w:tcPr>
            <w:tcW w:w="38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8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Отраслевая программа борьбы с наркоманией и</w:t>
            </w:r>
            <w:r>
              <w:br/>
            </w:r>
            <w:r>
              <w:rPr>
                <w:rFonts w:ascii="Times New Roman"/>
                <w:b w:val="false"/>
                <w:i w:val="false"/>
                <w:color w:val="000000"/>
                <w:sz w:val="20"/>
              </w:rPr>
              <w:t>
наркобизнесом в Республике Казахстан на 2012</w:t>
            </w:r>
            <w:r>
              <w:br/>
            </w:r>
            <w:r>
              <w:rPr>
                <w:rFonts w:ascii="Times New Roman"/>
                <w:b w:val="false"/>
                <w:i w:val="false"/>
                <w:color w:val="000000"/>
                <w:sz w:val="20"/>
              </w:rPr>
              <w:t>
– 2016 годы (далее – Программа)</w:t>
            </w:r>
          </w:p>
        </w:tc>
      </w:tr>
      <w:tr>
        <w:trPr>
          <w:trHeight w:val="1170" w:hRule="atLeast"/>
        </w:trPr>
        <w:tc>
          <w:tcPr>
            <w:tcW w:w="38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Основание для</w:t>
            </w:r>
            <w:r>
              <w:br/>
            </w:r>
            <w:r>
              <w:rPr>
                <w:rFonts w:ascii="Times New Roman"/>
                <w:b w:val="false"/>
                <w:i w:val="false"/>
                <w:color w:val="000000"/>
                <w:sz w:val="20"/>
              </w:rPr>
              <w:t>
разработки</w:t>
            </w:r>
          </w:p>
        </w:tc>
        <w:tc>
          <w:tcPr>
            <w:tcW w:w="8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1</w:t>
            </w:r>
            <w:r>
              <w:br/>
            </w:r>
            <w:r>
              <w:rPr>
                <w:rFonts w:ascii="Times New Roman"/>
                <w:b w:val="false"/>
                <w:i w:val="false"/>
                <w:color w:val="000000"/>
                <w:sz w:val="20"/>
              </w:rPr>
              <w:t>
февраля 2010 года № 922 «О Стратегическом</w:t>
            </w:r>
            <w:r>
              <w:br/>
            </w:r>
            <w:r>
              <w:rPr>
                <w:rFonts w:ascii="Times New Roman"/>
                <w:b w:val="false"/>
                <w:i w:val="false"/>
                <w:color w:val="000000"/>
                <w:sz w:val="20"/>
              </w:rPr>
              <w:t>
плане развития Республики Казахстана до 2020</w:t>
            </w:r>
            <w:r>
              <w:br/>
            </w:r>
            <w:r>
              <w:rPr>
                <w:rFonts w:ascii="Times New Roman"/>
                <w:b w:val="false"/>
                <w:i w:val="false"/>
                <w:color w:val="000000"/>
                <w:sz w:val="20"/>
              </w:rPr>
              <w:t>
года»</w:t>
            </w:r>
          </w:p>
        </w:tc>
      </w:tr>
      <w:tr>
        <w:trPr>
          <w:trHeight w:val="750" w:hRule="atLeast"/>
        </w:trPr>
        <w:tc>
          <w:tcPr>
            <w:tcW w:w="38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w:t>
            </w:r>
            <w:r>
              <w:br/>
            </w:r>
            <w:r>
              <w:rPr>
                <w:rFonts w:ascii="Times New Roman"/>
                <w:b w:val="false"/>
                <w:i w:val="false"/>
                <w:color w:val="000000"/>
                <w:sz w:val="20"/>
              </w:rPr>
              <w:t>
орган,</w:t>
            </w:r>
            <w:r>
              <w:br/>
            </w:r>
            <w:r>
              <w:rPr>
                <w:rFonts w:ascii="Times New Roman"/>
                <w:b w:val="false"/>
                <w:i w:val="false"/>
                <w:color w:val="000000"/>
                <w:sz w:val="20"/>
              </w:rPr>
              <w:t>
ответственный за</w:t>
            </w:r>
            <w:r>
              <w:br/>
            </w:r>
            <w:r>
              <w:rPr>
                <w:rFonts w:ascii="Times New Roman"/>
                <w:b w:val="false"/>
                <w:i w:val="false"/>
                <w:color w:val="000000"/>
                <w:sz w:val="20"/>
              </w:rPr>
              <w:t xml:space="preserve">
разработку </w:t>
            </w:r>
          </w:p>
        </w:tc>
        <w:tc>
          <w:tcPr>
            <w:tcW w:w="8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внутренних дел Республики </w:t>
            </w:r>
            <w:r>
              <w:br/>
            </w:r>
            <w:r>
              <w:rPr>
                <w:rFonts w:ascii="Times New Roman"/>
                <w:b w:val="false"/>
                <w:i w:val="false"/>
                <w:color w:val="000000"/>
                <w:sz w:val="20"/>
              </w:rPr>
              <w:t>
Казахстан</w:t>
            </w:r>
          </w:p>
        </w:tc>
      </w:tr>
      <w:tr>
        <w:trPr>
          <w:trHeight w:val="1545" w:hRule="atLeast"/>
        </w:trPr>
        <w:tc>
          <w:tcPr>
            <w:tcW w:w="38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программы</w:t>
            </w:r>
          </w:p>
        </w:tc>
        <w:tc>
          <w:tcPr>
            <w:tcW w:w="8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формируемой системы</w:t>
            </w:r>
            <w:r>
              <w:br/>
            </w:r>
            <w:r>
              <w:rPr>
                <w:rFonts w:ascii="Times New Roman"/>
                <w:b w:val="false"/>
                <w:i w:val="false"/>
                <w:color w:val="000000"/>
                <w:sz w:val="20"/>
              </w:rPr>
              <w:t>
государственного и общественного</w:t>
            </w:r>
            <w:r>
              <w:br/>
            </w:r>
            <w:r>
              <w:rPr>
                <w:rFonts w:ascii="Times New Roman"/>
                <w:b w:val="false"/>
                <w:i w:val="false"/>
                <w:color w:val="000000"/>
                <w:sz w:val="20"/>
              </w:rPr>
              <w:t>
противодействия наркомании и незаконному</w:t>
            </w:r>
            <w:r>
              <w:br/>
            </w:r>
            <w:r>
              <w:rPr>
                <w:rFonts w:ascii="Times New Roman"/>
                <w:b w:val="false"/>
                <w:i w:val="false"/>
                <w:color w:val="000000"/>
                <w:sz w:val="20"/>
              </w:rPr>
              <w:t>
обороту наркотиков в Республике Казахстан</w:t>
            </w:r>
          </w:p>
        </w:tc>
      </w:tr>
      <w:tr>
        <w:trPr>
          <w:trHeight w:val="555" w:hRule="atLeast"/>
        </w:trPr>
        <w:tc>
          <w:tcPr>
            <w:tcW w:w="38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 программы</w:t>
            </w:r>
          </w:p>
        </w:tc>
        <w:tc>
          <w:tcPr>
            <w:tcW w:w="8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Совершенствование системы профилактики,</w:t>
            </w:r>
            <w:r>
              <w:br/>
            </w:r>
            <w:r>
              <w:rPr>
                <w:rFonts w:ascii="Times New Roman"/>
                <w:b w:val="false"/>
                <w:i w:val="false"/>
                <w:color w:val="000000"/>
                <w:sz w:val="20"/>
              </w:rPr>
              <w:t>
лечения наркомании и развитие системы</w:t>
            </w:r>
            <w:r>
              <w:br/>
            </w:r>
            <w:r>
              <w:rPr>
                <w:rFonts w:ascii="Times New Roman"/>
                <w:b w:val="false"/>
                <w:i w:val="false"/>
                <w:color w:val="000000"/>
                <w:sz w:val="20"/>
              </w:rPr>
              <w:t>
реабилитации наркозависимых лиц.</w:t>
            </w:r>
            <w:r>
              <w:br/>
            </w:r>
            <w:r>
              <w:rPr>
                <w:rFonts w:ascii="Times New Roman"/>
                <w:b w:val="false"/>
                <w:i w:val="false"/>
                <w:color w:val="000000"/>
                <w:sz w:val="20"/>
              </w:rPr>
              <w:t>
2. Пресечение незаконного оборота</w:t>
            </w:r>
            <w:r>
              <w:br/>
            </w:r>
            <w:r>
              <w:rPr>
                <w:rFonts w:ascii="Times New Roman"/>
                <w:b w:val="false"/>
                <w:i w:val="false"/>
                <w:color w:val="000000"/>
                <w:sz w:val="20"/>
              </w:rPr>
              <w:t>
наркотических средств посредством укрепления</w:t>
            </w:r>
            <w:r>
              <w:br/>
            </w:r>
            <w:r>
              <w:rPr>
                <w:rFonts w:ascii="Times New Roman"/>
                <w:b w:val="false"/>
                <w:i w:val="false"/>
                <w:color w:val="000000"/>
                <w:sz w:val="20"/>
              </w:rPr>
              <w:t>
механизма противодействия незаконному</w:t>
            </w:r>
            <w:r>
              <w:br/>
            </w:r>
            <w:r>
              <w:rPr>
                <w:rFonts w:ascii="Times New Roman"/>
                <w:b w:val="false"/>
                <w:i w:val="false"/>
                <w:color w:val="000000"/>
                <w:sz w:val="20"/>
              </w:rPr>
              <w:t>
обороту наркотических средств, психотропных</w:t>
            </w:r>
            <w:r>
              <w:br/>
            </w:r>
            <w:r>
              <w:rPr>
                <w:rFonts w:ascii="Times New Roman"/>
                <w:b w:val="false"/>
                <w:i w:val="false"/>
                <w:color w:val="000000"/>
                <w:sz w:val="20"/>
              </w:rPr>
              <w:t>
веществ и прекурсоров.</w:t>
            </w:r>
            <w:r>
              <w:br/>
            </w:r>
            <w:r>
              <w:rPr>
                <w:rFonts w:ascii="Times New Roman"/>
                <w:b w:val="false"/>
                <w:i w:val="false"/>
                <w:color w:val="000000"/>
                <w:sz w:val="20"/>
              </w:rPr>
              <w:t>
3. Укрепление международного сотрудничества</w:t>
            </w:r>
            <w:r>
              <w:br/>
            </w:r>
            <w:r>
              <w:rPr>
                <w:rFonts w:ascii="Times New Roman"/>
                <w:b w:val="false"/>
                <w:i w:val="false"/>
                <w:color w:val="000000"/>
                <w:sz w:val="20"/>
              </w:rPr>
              <w:t>
в области контроля незаконного оборота</w:t>
            </w:r>
            <w:r>
              <w:br/>
            </w:r>
            <w:r>
              <w:rPr>
                <w:rFonts w:ascii="Times New Roman"/>
                <w:b w:val="false"/>
                <w:i w:val="false"/>
                <w:color w:val="000000"/>
                <w:sz w:val="20"/>
              </w:rPr>
              <w:t>
наркотиков и злоупотребления ими</w:t>
            </w:r>
          </w:p>
        </w:tc>
      </w:tr>
      <w:tr>
        <w:trPr>
          <w:trHeight w:val="660" w:hRule="atLeast"/>
        </w:trPr>
        <w:tc>
          <w:tcPr>
            <w:tcW w:w="38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Этапы реализации</w:t>
            </w:r>
          </w:p>
        </w:tc>
        <w:tc>
          <w:tcPr>
            <w:tcW w:w="8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2016 годы</w:t>
            </w:r>
            <w:r>
              <w:br/>
            </w:r>
            <w:r>
              <w:rPr>
                <w:rFonts w:ascii="Times New Roman"/>
                <w:b w:val="false"/>
                <w:i w:val="false"/>
                <w:color w:val="000000"/>
                <w:sz w:val="20"/>
              </w:rPr>
              <w:t>
I этап: 2012 – 2014 годы;</w:t>
            </w:r>
            <w:r>
              <w:br/>
            </w:r>
            <w:r>
              <w:rPr>
                <w:rFonts w:ascii="Times New Roman"/>
                <w:b w:val="false"/>
                <w:i w:val="false"/>
                <w:color w:val="000000"/>
                <w:sz w:val="20"/>
              </w:rPr>
              <w:t>
II этап: 2015 – 2016 годы</w:t>
            </w:r>
          </w:p>
        </w:tc>
      </w:tr>
      <w:tr>
        <w:trPr>
          <w:trHeight w:val="420" w:hRule="atLeast"/>
        </w:trPr>
        <w:tc>
          <w:tcPr>
            <w:tcW w:w="38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индикаторы</w:t>
            </w:r>
          </w:p>
        </w:tc>
        <w:tc>
          <w:tcPr>
            <w:tcW w:w="8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Важнейшими целевыми индикаторами и </w:t>
            </w:r>
            <w:r>
              <w:br/>
            </w:r>
            <w:r>
              <w:rPr>
                <w:rFonts w:ascii="Times New Roman"/>
                <w:b w:val="false"/>
                <w:i w:val="false"/>
                <w:color w:val="000000"/>
                <w:sz w:val="20"/>
              </w:rPr>
              <w:t xml:space="preserve">
показателями Программы являются: </w:t>
            </w:r>
            <w:r>
              <w:br/>
            </w:r>
            <w:r>
              <w:rPr>
                <w:rFonts w:ascii="Times New Roman"/>
                <w:b w:val="false"/>
                <w:i w:val="false"/>
                <w:color w:val="000000"/>
                <w:sz w:val="20"/>
              </w:rPr>
              <w:t>
снижение уровня заболеваемости населения</w:t>
            </w:r>
            <w:r>
              <w:br/>
            </w:r>
            <w:r>
              <w:rPr>
                <w:rFonts w:ascii="Times New Roman"/>
                <w:b w:val="false"/>
                <w:i w:val="false"/>
                <w:color w:val="000000"/>
                <w:sz w:val="20"/>
              </w:rPr>
              <w:t>
наркоманией, количество чел. на 100 тыс.</w:t>
            </w:r>
            <w:r>
              <w:br/>
            </w:r>
            <w:r>
              <w:rPr>
                <w:rFonts w:ascii="Times New Roman"/>
                <w:b w:val="false"/>
                <w:i w:val="false"/>
                <w:color w:val="000000"/>
                <w:sz w:val="20"/>
              </w:rPr>
              <w:t>
населения;</w:t>
            </w:r>
            <w:r>
              <w:br/>
            </w:r>
            <w:r>
              <w:rPr>
                <w:rFonts w:ascii="Times New Roman"/>
                <w:b w:val="false"/>
                <w:i w:val="false"/>
                <w:color w:val="000000"/>
                <w:sz w:val="20"/>
              </w:rPr>
              <w:t>
снижение количества лиц, употребляющих</w:t>
            </w:r>
            <w:r>
              <w:br/>
            </w:r>
            <w:r>
              <w:rPr>
                <w:rFonts w:ascii="Times New Roman"/>
                <w:b w:val="false"/>
                <w:i w:val="false"/>
                <w:color w:val="000000"/>
                <w:sz w:val="20"/>
              </w:rPr>
              <w:t>
наркотики;</w:t>
            </w:r>
            <w:r>
              <w:br/>
            </w:r>
            <w:r>
              <w:rPr>
                <w:rFonts w:ascii="Times New Roman"/>
                <w:b w:val="false"/>
                <w:i w:val="false"/>
                <w:color w:val="000000"/>
                <w:sz w:val="20"/>
              </w:rPr>
              <w:t>
снижение доли наркопреступлений от числа</w:t>
            </w:r>
            <w:r>
              <w:br/>
            </w:r>
            <w:r>
              <w:rPr>
                <w:rFonts w:ascii="Times New Roman"/>
                <w:b w:val="false"/>
                <w:i w:val="false"/>
                <w:color w:val="000000"/>
                <w:sz w:val="20"/>
              </w:rPr>
              <w:t xml:space="preserve">
зарегистрированных общеуголовных </w:t>
            </w:r>
            <w:r>
              <w:br/>
            </w:r>
            <w:r>
              <w:rPr>
                <w:rFonts w:ascii="Times New Roman"/>
                <w:b w:val="false"/>
                <w:i w:val="false"/>
                <w:color w:val="000000"/>
                <w:sz w:val="20"/>
              </w:rPr>
              <w:t>
преступлений, %;</w:t>
            </w:r>
            <w:r>
              <w:br/>
            </w:r>
            <w:r>
              <w:rPr>
                <w:rFonts w:ascii="Times New Roman"/>
                <w:b w:val="false"/>
                <w:i w:val="false"/>
                <w:color w:val="000000"/>
                <w:sz w:val="20"/>
              </w:rPr>
              <w:t>
увеличение количества выявляемых фактов</w:t>
            </w:r>
            <w:r>
              <w:br/>
            </w:r>
            <w:r>
              <w:rPr>
                <w:rFonts w:ascii="Times New Roman"/>
                <w:b w:val="false"/>
                <w:i w:val="false"/>
                <w:color w:val="000000"/>
                <w:sz w:val="20"/>
              </w:rPr>
              <w:t>
контрабанды наркотиков, %</w:t>
            </w:r>
          </w:p>
        </w:tc>
      </w:tr>
      <w:tr>
        <w:trPr>
          <w:trHeight w:val="660" w:hRule="atLeast"/>
        </w:trPr>
        <w:tc>
          <w:tcPr>
            <w:tcW w:w="38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Источники и объемы</w:t>
            </w:r>
            <w:r>
              <w:br/>
            </w:r>
            <w:r>
              <w:rPr>
                <w:rFonts w:ascii="Times New Roman"/>
                <w:b w:val="false"/>
                <w:i w:val="false"/>
                <w:color w:val="000000"/>
                <w:sz w:val="20"/>
              </w:rPr>
              <w:t>
финансирования</w:t>
            </w:r>
          </w:p>
        </w:tc>
        <w:tc>
          <w:tcPr>
            <w:tcW w:w="8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финансирования мероприятий по реализации Программы в 2012 – 2016 годы составляет 7 млрд. 480 млн. 762 тыс. тенге, в том числе:</w:t>
            </w:r>
            <w:r>
              <w:br/>
            </w:r>
            <w:r>
              <w:rPr>
                <w:rFonts w:ascii="Times New Roman"/>
                <w:b w:val="false"/>
                <w:i w:val="false"/>
                <w:color w:val="000000"/>
                <w:sz w:val="20"/>
              </w:rPr>
              <w:t>
из республиканского бюджета – 6 млрд. 616 млн. 778 тыс. тенге</w:t>
            </w:r>
          </w:p>
        </w:tc>
      </w:tr>
    </w:tbl>
    <w:bookmarkStart w:name="z9" w:id="4"/>
    <w:p>
      <w:pPr>
        <w:spacing w:after="0"/>
        <w:ind w:left="0"/>
        <w:jc w:val="left"/>
      </w:pPr>
      <w:r>
        <w:rPr>
          <w:rFonts w:ascii="Times New Roman"/>
          <w:b/>
          <w:i w:val="false"/>
          <w:color w:val="000000"/>
        </w:rPr>
        <w:t xml:space="preserve"> 
2. Введение</w:t>
      </w:r>
    </w:p>
    <w:bookmarkEnd w:id="4"/>
    <w:bookmarkStart w:name="z10" w:id="5"/>
    <w:p>
      <w:pPr>
        <w:spacing w:after="0"/>
        <w:ind w:left="0"/>
        <w:jc w:val="both"/>
      </w:pPr>
      <w:r>
        <w:rPr>
          <w:rFonts w:ascii="Times New Roman"/>
          <w:b w:val="false"/>
          <w:i w:val="false"/>
          <w:color w:val="000000"/>
          <w:sz w:val="28"/>
        </w:rPr>
        <w:t xml:space="preserve">
      В настоящее время проблема наркомании остается актуальной в мировом сообществе и, как следствие, ситуация с употреблением наркотиков среди молодежи вызывает наибольшую обеспокоенность правительств всех стран. </w:t>
      </w:r>
      <w:r>
        <w:br/>
      </w:r>
      <w:r>
        <w:rPr>
          <w:rFonts w:ascii="Times New Roman"/>
          <w:b w:val="false"/>
          <w:i w:val="false"/>
          <w:color w:val="000000"/>
          <w:sz w:val="28"/>
        </w:rPr>
        <w:t>
</w:t>
      </w:r>
      <w:r>
        <w:rPr>
          <w:rFonts w:ascii="Times New Roman"/>
          <w:b w:val="false"/>
          <w:i w:val="false"/>
          <w:color w:val="000000"/>
          <w:sz w:val="28"/>
        </w:rPr>
        <w:t>
      Среди международных экспертов отмечается неоднозначный подход в решении указанной проблемы, так предлагаются в качестве способов борьбы с наркобизнесом различные меры, вплоть до радикального ужесточения уголовного законодательства, то есть, предлагается сделать ставку на карательные меры. Другими мерами, по мнению пропагандирующих позитивную профилактику экспертов, при всей важности и необходимости борьбы с преступностью, должны быть меры социального характера. Необходимо снижать не только предложение на наркотики, но и спрос. Нужно добиться того, чтобы изменился социальный климат в обществе, неоспоримо, что наркомания – это в том числе и признак социального неблагополучия.</w:t>
      </w:r>
      <w:r>
        <w:br/>
      </w:r>
      <w:r>
        <w:rPr>
          <w:rFonts w:ascii="Times New Roman"/>
          <w:b w:val="false"/>
          <w:i w:val="false"/>
          <w:color w:val="000000"/>
          <w:sz w:val="28"/>
        </w:rPr>
        <w:t>
</w:t>
      </w:r>
      <w:r>
        <w:rPr>
          <w:rFonts w:ascii="Times New Roman"/>
          <w:b w:val="false"/>
          <w:i w:val="false"/>
          <w:color w:val="000000"/>
          <w:sz w:val="28"/>
        </w:rPr>
        <w:t>
      Опасность зависимости от наркотиков, как явления, заключается еще и в том, что перечень наркотических веществ постоянно видоизменяется, создавая новые рубежи, преодоление которых требует серьезного анализа ситуации, методической подготовки и выработки практических навыков оказания своевременной помощи, как при обращении, так и по профилактической направленности деятельности практических врачей.</w:t>
      </w:r>
      <w:r>
        <w:br/>
      </w:r>
      <w:r>
        <w:rPr>
          <w:rFonts w:ascii="Times New Roman"/>
          <w:b w:val="false"/>
          <w:i w:val="false"/>
          <w:color w:val="000000"/>
          <w:sz w:val="28"/>
        </w:rPr>
        <w:t>
</w:t>
      </w:r>
      <w:r>
        <w:rPr>
          <w:rFonts w:ascii="Times New Roman"/>
          <w:b w:val="false"/>
          <w:i w:val="false"/>
          <w:color w:val="000000"/>
          <w:sz w:val="28"/>
        </w:rPr>
        <w:t xml:space="preserve">
      В этой связи, борьба с наркобизнесом и наркоманией приобретает новую направленность, которая связана как с широким распространением так называемых «синтетических наркотиков», так и ставших традиционными – национальные виды наркотиков, к которым в первую очередь относится конопля и все ее производные. </w:t>
      </w:r>
      <w:r>
        <w:br/>
      </w:r>
      <w:r>
        <w:rPr>
          <w:rFonts w:ascii="Times New Roman"/>
          <w:b w:val="false"/>
          <w:i w:val="false"/>
          <w:color w:val="000000"/>
          <w:sz w:val="28"/>
        </w:rPr>
        <w:t>
</w:t>
      </w:r>
      <w:r>
        <w:rPr>
          <w:rFonts w:ascii="Times New Roman"/>
          <w:b w:val="false"/>
          <w:i w:val="false"/>
          <w:color w:val="000000"/>
          <w:sz w:val="28"/>
        </w:rPr>
        <w:t>
      Несмотря на то, что в нашей стране систематически принимаются и реализуются целенаправленные меры по борьбе с наркоманией, сохраняются проблемы, связанные с наркоманией и наркобизнесом. Объем незаконного оборота наркотиков в Казахстане растет, ставя под угрозу не только здоровье населения, но и дестабилизируя экономическое, политическое и социальное положение, процесс проводимых государством экономических реформ.</w:t>
      </w:r>
      <w:r>
        <w:br/>
      </w:r>
      <w:r>
        <w:rPr>
          <w:rFonts w:ascii="Times New Roman"/>
          <w:b w:val="false"/>
          <w:i w:val="false"/>
          <w:color w:val="000000"/>
          <w:sz w:val="28"/>
        </w:rPr>
        <w:t>
</w:t>
      </w:r>
      <w:r>
        <w:rPr>
          <w:rFonts w:ascii="Times New Roman"/>
          <w:b w:val="false"/>
          <w:i w:val="false"/>
          <w:color w:val="000000"/>
          <w:sz w:val="28"/>
        </w:rPr>
        <w:t>
      Кроме того, Казахстан привлекателен для транзита наркотиков, прежде всего, в силу либеральной системы пересечения Государственной границы гражданами государств-участников Содружества Независимых Государств, слабой технической оснащенности контрольно–пропускных пунктов, разветвленной сети транспортных магистралей.</w:t>
      </w:r>
      <w:r>
        <w:br/>
      </w:r>
      <w:r>
        <w:rPr>
          <w:rFonts w:ascii="Times New Roman"/>
          <w:b w:val="false"/>
          <w:i w:val="false"/>
          <w:color w:val="000000"/>
          <w:sz w:val="28"/>
        </w:rPr>
        <w:t>
</w:t>
      </w:r>
      <w:r>
        <w:rPr>
          <w:rFonts w:ascii="Times New Roman"/>
          <w:b w:val="false"/>
          <w:i w:val="false"/>
          <w:color w:val="000000"/>
          <w:sz w:val="28"/>
        </w:rPr>
        <w:t>
      Несмотря на исполнение всех запланированных мероприятий в рамках реализации </w:t>
      </w:r>
      <w:r>
        <w:rPr>
          <w:rFonts w:ascii="Times New Roman"/>
          <w:b w:val="false"/>
          <w:i w:val="false"/>
          <w:color w:val="000000"/>
          <w:sz w:val="28"/>
        </w:rPr>
        <w:t>Плана</w:t>
      </w:r>
      <w:r>
        <w:rPr>
          <w:rFonts w:ascii="Times New Roman"/>
          <w:b w:val="false"/>
          <w:i w:val="false"/>
          <w:color w:val="000000"/>
          <w:sz w:val="28"/>
        </w:rPr>
        <w:t xml:space="preserve"> мероприятий Программы борьбы с наркоманией и наркобизнесом в Республике Казахстан на 2009 – 2011 годы, утвержденной постановлением Правительства Республики Казахстан от 27 мая 2009 года № 784, отчасти не способствовала формированию целостной системы противодействия наркомании и наркобизнесу в стране. </w:t>
      </w:r>
      <w:r>
        <w:br/>
      </w:r>
      <w:r>
        <w:rPr>
          <w:rFonts w:ascii="Times New Roman"/>
          <w:b w:val="false"/>
          <w:i w:val="false"/>
          <w:color w:val="000000"/>
          <w:sz w:val="28"/>
        </w:rPr>
        <w:t>
</w:t>
      </w:r>
      <w:r>
        <w:rPr>
          <w:rFonts w:ascii="Times New Roman"/>
          <w:b w:val="false"/>
          <w:i w:val="false"/>
          <w:color w:val="000000"/>
          <w:sz w:val="28"/>
        </w:rPr>
        <w:t xml:space="preserve">
      Во–первых, это связано с тем, что наркомания продолжает активно распространяться на международной арене. Второй причиной недостаточной эффективности реализуемой программы являлось то, что в ней не был предусмотрен комплекс мер по консолидации усилий государственных и общественных институтов, направленный на борьбу с наркоманией и наркобизнесом. </w:t>
      </w:r>
      <w:r>
        <w:br/>
      </w:r>
      <w:r>
        <w:rPr>
          <w:rFonts w:ascii="Times New Roman"/>
          <w:b w:val="false"/>
          <w:i w:val="false"/>
          <w:color w:val="000000"/>
          <w:sz w:val="28"/>
        </w:rPr>
        <w:t>
</w:t>
      </w:r>
      <w:r>
        <w:rPr>
          <w:rFonts w:ascii="Times New Roman"/>
          <w:b w:val="false"/>
          <w:i w:val="false"/>
          <w:color w:val="000000"/>
          <w:sz w:val="28"/>
        </w:rPr>
        <w:t>
      При этом, необходимо также акцентировать внимание государственных органов относительно возрастного порога наркозависимых лиц, так как именно подростковая, молодежная наркомания наиболее опасна и имеет в последующем губительные последствия. Подростковая и молодежная наркозависимость, как следствие, приводит к падению рождаемости и появлению на свет детей, являющихся инвалидами, которые зачастую не нужны родителям – наркоманам, а также к высокой смертности именно среди молодежи. Доля наркозависимых лиц в возрасте от 14 до 30 лет от общего числа лиц, злоупотребляющих наркотическими средствами и психотропными веществами, составляет 49,2 %, а именно 23036 человек, из которых 20423 приходятся на возраст от 18 до 30 лет. Следовательно, тема наркомании в обществе остается актуальной, должна подниматься постоянно и находить свое должное решение на государственном уровне.</w:t>
      </w:r>
      <w:r>
        <w:br/>
      </w:r>
      <w:r>
        <w:rPr>
          <w:rFonts w:ascii="Times New Roman"/>
          <w:b w:val="false"/>
          <w:i w:val="false"/>
          <w:color w:val="000000"/>
          <w:sz w:val="28"/>
        </w:rPr>
        <w:t>
</w:t>
      </w:r>
      <w:r>
        <w:rPr>
          <w:rFonts w:ascii="Times New Roman"/>
          <w:b w:val="false"/>
          <w:i w:val="false"/>
          <w:color w:val="000000"/>
          <w:sz w:val="28"/>
        </w:rPr>
        <w:t>
      Вышеуказанное подтверждает необходимость разработки отраслевой программы борьбы с наркоманией и наркобизнесом с учетом недостатков предыдущих программ. В соответствии с чем была разработана Отраслевая программа борьбы с наркоманией и наркобизнесом в Республике Казахстан на 2012 – 2016 годы (далее – Программа).</w:t>
      </w:r>
      <w:r>
        <w:br/>
      </w:r>
      <w:r>
        <w:rPr>
          <w:rFonts w:ascii="Times New Roman"/>
          <w:b w:val="false"/>
          <w:i w:val="false"/>
          <w:color w:val="000000"/>
          <w:sz w:val="28"/>
        </w:rPr>
        <w:t>
</w:t>
      </w:r>
      <w:r>
        <w:rPr>
          <w:rFonts w:ascii="Times New Roman"/>
          <w:b w:val="false"/>
          <w:i w:val="false"/>
          <w:color w:val="000000"/>
          <w:sz w:val="28"/>
        </w:rPr>
        <w:t>
      Программа отвечает основным положениям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1 февраля 2010 года № 922 «О Стратегическом плане развития Республики Казахстана до 2020 года», в котором борьба с наркобизнесом и наркоманией определена одной из приоритетных целей плана развития Республики Казахстан, являющимися компонентами среднесрочных перспектив, где особое внимание будет уделено сотрудничеству в сфере борьбы с международным терроризмом, религиозным экстремизмом, международным наркобизнесом и нелегальной миграцией. Важным приоритетом в сфере обеспечения безопасности на среднесрочную перспективу будет оставаться участие в решении комплекса проблем, связанных с Афганистаном, включая пресечение наркотрафика, а также снижение наркомании на 15 % к 2015 году.</w:t>
      </w:r>
      <w:r>
        <w:br/>
      </w:r>
      <w:r>
        <w:rPr>
          <w:rFonts w:ascii="Times New Roman"/>
          <w:b w:val="false"/>
          <w:i w:val="false"/>
          <w:color w:val="000000"/>
          <w:sz w:val="28"/>
        </w:rPr>
        <w:t>
</w:t>
      </w:r>
      <w:r>
        <w:rPr>
          <w:rFonts w:ascii="Times New Roman"/>
          <w:b w:val="false"/>
          <w:i w:val="false"/>
          <w:color w:val="000000"/>
          <w:sz w:val="28"/>
        </w:rPr>
        <w:t>
      Бенефициарами Программы являются:</w:t>
      </w:r>
      <w:r>
        <w:br/>
      </w:r>
      <w:r>
        <w:rPr>
          <w:rFonts w:ascii="Times New Roman"/>
          <w:b w:val="false"/>
          <w:i w:val="false"/>
          <w:color w:val="000000"/>
          <w:sz w:val="28"/>
        </w:rPr>
        <w:t>
</w:t>
      </w:r>
      <w:r>
        <w:rPr>
          <w:rFonts w:ascii="Times New Roman"/>
          <w:b w:val="false"/>
          <w:i w:val="false"/>
          <w:color w:val="000000"/>
          <w:sz w:val="28"/>
        </w:rPr>
        <w:t>
      1) население, в том числе молодежь, дети и подростки;</w:t>
      </w:r>
      <w:r>
        <w:br/>
      </w:r>
      <w:r>
        <w:rPr>
          <w:rFonts w:ascii="Times New Roman"/>
          <w:b w:val="false"/>
          <w:i w:val="false"/>
          <w:color w:val="000000"/>
          <w:sz w:val="28"/>
        </w:rPr>
        <w:t>
</w:t>
      </w:r>
      <w:r>
        <w:rPr>
          <w:rFonts w:ascii="Times New Roman"/>
          <w:b w:val="false"/>
          <w:i w:val="false"/>
          <w:color w:val="000000"/>
          <w:sz w:val="28"/>
        </w:rPr>
        <w:t>
      2) специалисты, работающие в сфере снижения спроса на наркотики;</w:t>
      </w:r>
      <w:r>
        <w:br/>
      </w:r>
      <w:r>
        <w:rPr>
          <w:rFonts w:ascii="Times New Roman"/>
          <w:b w:val="false"/>
          <w:i w:val="false"/>
          <w:color w:val="000000"/>
          <w:sz w:val="28"/>
        </w:rPr>
        <w:t>
</w:t>
      </w:r>
      <w:r>
        <w:rPr>
          <w:rFonts w:ascii="Times New Roman"/>
          <w:b w:val="false"/>
          <w:i w:val="false"/>
          <w:color w:val="000000"/>
          <w:sz w:val="28"/>
        </w:rPr>
        <w:t>
      3) специалисты правоохранительных органов, участвующие в пресечении незаконного оборота наркотиков;</w:t>
      </w:r>
      <w:r>
        <w:br/>
      </w:r>
      <w:r>
        <w:rPr>
          <w:rFonts w:ascii="Times New Roman"/>
          <w:b w:val="false"/>
          <w:i w:val="false"/>
          <w:color w:val="000000"/>
          <w:sz w:val="28"/>
        </w:rPr>
        <w:t>
</w:t>
      </w:r>
      <w:r>
        <w:rPr>
          <w:rFonts w:ascii="Times New Roman"/>
          <w:b w:val="false"/>
          <w:i w:val="false"/>
          <w:color w:val="000000"/>
          <w:sz w:val="28"/>
        </w:rPr>
        <w:t>
      4) специалисты социального блока.</w:t>
      </w:r>
    </w:p>
    <w:bookmarkEnd w:id="5"/>
    <w:bookmarkStart w:name="z26" w:id="6"/>
    <w:p>
      <w:pPr>
        <w:spacing w:after="0"/>
        <w:ind w:left="0"/>
        <w:jc w:val="left"/>
      </w:pPr>
      <w:r>
        <w:rPr>
          <w:rFonts w:ascii="Times New Roman"/>
          <w:b/>
          <w:i w:val="false"/>
          <w:color w:val="000000"/>
        </w:rPr>
        <w:t xml:space="preserve"> 
3. Анализ текущей ситуации</w:t>
      </w:r>
    </w:p>
    <w:bookmarkEnd w:id="6"/>
    <w:p>
      <w:pPr>
        <w:spacing w:after="0"/>
        <w:ind w:left="0"/>
        <w:jc w:val="both"/>
      </w:pPr>
      <w:r>
        <w:rPr>
          <w:rFonts w:ascii="Times New Roman"/>
          <w:b w:val="false"/>
          <w:i w:val="false"/>
          <w:color w:val="ff0000"/>
          <w:sz w:val="28"/>
        </w:rPr>
        <w:t xml:space="preserve">      Сноска. Раздел 3 с изменениями, внесенными постановлением Правительства РК от 08.07.2014 </w:t>
      </w:r>
      <w:r>
        <w:rPr>
          <w:rFonts w:ascii="Times New Roman"/>
          <w:b w:val="false"/>
          <w:i w:val="false"/>
          <w:color w:val="ff0000"/>
          <w:sz w:val="28"/>
        </w:rPr>
        <w:t>№ 778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7" w:id="7"/>
    <w:p>
      <w:pPr>
        <w:spacing w:after="0"/>
        <w:ind w:left="0"/>
        <w:jc w:val="both"/>
      </w:pPr>
      <w:r>
        <w:rPr>
          <w:rFonts w:ascii="Times New Roman"/>
          <w:b w:val="false"/>
          <w:i w:val="false"/>
          <w:color w:val="000000"/>
          <w:sz w:val="28"/>
        </w:rPr>
        <w:t>
      1. Общая характеристика наркоситуации в мире</w:t>
      </w:r>
      <w:r>
        <w:br/>
      </w:r>
      <w:r>
        <w:rPr>
          <w:rFonts w:ascii="Times New Roman"/>
          <w:b w:val="false"/>
          <w:i w:val="false"/>
          <w:color w:val="000000"/>
          <w:sz w:val="28"/>
        </w:rPr>
        <w:t>
</w:t>
      </w:r>
      <w:r>
        <w:rPr>
          <w:rFonts w:ascii="Times New Roman"/>
          <w:b w:val="false"/>
          <w:i w:val="false"/>
          <w:color w:val="000000"/>
          <w:sz w:val="28"/>
        </w:rPr>
        <w:t>
      Международный комитет ООН по контролю над наркотиками обнародовал данные о масштабах мировой наркомании, согласно которым число наркопотребителей в мире в 2009 году достигло, по разным оценкам, от 172 млн. до 250 млн. человек.</w:t>
      </w:r>
      <w:r>
        <w:br/>
      </w:r>
      <w:r>
        <w:rPr>
          <w:rFonts w:ascii="Times New Roman"/>
          <w:b w:val="false"/>
          <w:i w:val="false"/>
          <w:color w:val="000000"/>
          <w:sz w:val="28"/>
        </w:rPr>
        <w:t>
</w:t>
      </w:r>
      <w:r>
        <w:rPr>
          <w:rFonts w:ascii="Times New Roman"/>
          <w:b w:val="false"/>
          <w:i w:val="false"/>
          <w:color w:val="000000"/>
          <w:sz w:val="28"/>
        </w:rPr>
        <w:t xml:space="preserve">
      Большая часть наркоманов – мужчины, несмотря на то, что в некоторых странах наметился рост наркомании среди женщин. </w:t>
      </w:r>
      <w:r>
        <w:br/>
      </w:r>
      <w:r>
        <w:rPr>
          <w:rFonts w:ascii="Times New Roman"/>
          <w:b w:val="false"/>
          <w:i w:val="false"/>
          <w:color w:val="000000"/>
          <w:sz w:val="28"/>
        </w:rPr>
        <w:t>
</w:t>
      </w:r>
      <w:r>
        <w:rPr>
          <w:rFonts w:ascii="Times New Roman"/>
          <w:b w:val="false"/>
          <w:i w:val="false"/>
          <w:color w:val="000000"/>
          <w:sz w:val="28"/>
        </w:rPr>
        <w:t>
      В азиатских странах – 90% от числа наркоманов составляют мужчины; в странах СНГ – 80% (в Российской Федерации – 84%); в странах Латинской Америки в среднем от 70 до 80% (в Боливии – 83%, Колумбии – 80%, Чили – 73%); Великобритания и Германия – по 63%; США – 56%, что, без сомнения, влияет на генофонд нации, если помнить о существующих половых диспропорциях: в развитых странах мира на 100 женщин 60 лет и старше приходится 72 мужчины того же возраста, то в менее развитых странах – 88. В возрастной группе 80 лет и старше в развитых странах на 100 женщин приходится 46 мужчин, а в наименее развитых странах – 73.</w:t>
      </w:r>
      <w:r>
        <w:br/>
      </w:r>
      <w:r>
        <w:rPr>
          <w:rFonts w:ascii="Times New Roman"/>
          <w:b w:val="false"/>
          <w:i w:val="false"/>
          <w:color w:val="000000"/>
          <w:sz w:val="28"/>
        </w:rPr>
        <w:t>
</w:t>
      </w:r>
      <w:r>
        <w:rPr>
          <w:rFonts w:ascii="Times New Roman"/>
          <w:b w:val="false"/>
          <w:i w:val="false"/>
          <w:color w:val="000000"/>
          <w:sz w:val="28"/>
        </w:rPr>
        <w:t>
      По данным международных аналитиков, масштабы ежегодного оборота мировых рынков запрещенных опиатов сравнимы с валовым доходом некоторых развитых государств и составляют 65 млрд. долларов США.</w:t>
      </w:r>
      <w:r>
        <w:br/>
      </w:r>
      <w:r>
        <w:rPr>
          <w:rFonts w:ascii="Times New Roman"/>
          <w:b w:val="false"/>
          <w:i w:val="false"/>
          <w:color w:val="000000"/>
          <w:sz w:val="28"/>
        </w:rPr>
        <w:t>
</w:t>
      </w:r>
      <w:r>
        <w:rPr>
          <w:rFonts w:ascii="Times New Roman"/>
          <w:b w:val="false"/>
          <w:i w:val="false"/>
          <w:color w:val="000000"/>
          <w:sz w:val="28"/>
        </w:rPr>
        <w:t>
      По оценкам Управления Организации Объединенных Наций по наркотикам и преступности (далее – УНП ООН), в 2008 году порядка 21 млн. человек в возрасте от 15 до 64 лет являлись потребителями инъекционных наркотиков.</w:t>
      </w:r>
      <w:r>
        <w:br/>
      </w:r>
      <w:r>
        <w:rPr>
          <w:rFonts w:ascii="Times New Roman"/>
          <w:b w:val="false"/>
          <w:i w:val="false"/>
          <w:color w:val="000000"/>
          <w:sz w:val="28"/>
        </w:rPr>
        <w:t>
</w:t>
      </w:r>
      <w:r>
        <w:rPr>
          <w:rFonts w:ascii="Times New Roman"/>
          <w:b w:val="false"/>
          <w:i w:val="false"/>
          <w:color w:val="000000"/>
          <w:sz w:val="28"/>
        </w:rPr>
        <w:t>
      Источники снабжения этого гигантского подпольного бизнеса в настоящее время сосредоточены в трех регионах: в Афганистане, Юго–Восточной Азии (Мьянма) и Латинской Америке (Мексика, Колумбия).</w:t>
      </w:r>
      <w:r>
        <w:br/>
      </w:r>
      <w:r>
        <w:rPr>
          <w:rFonts w:ascii="Times New Roman"/>
          <w:b w:val="false"/>
          <w:i w:val="false"/>
          <w:color w:val="000000"/>
          <w:sz w:val="28"/>
        </w:rPr>
        <w:t>
</w:t>
      </w:r>
      <w:r>
        <w:rPr>
          <w:rFonts w:ascii="Times New Roman"/>
          <w:b w:val="false"/>
          <w:i w:val="false"/>
          <w:color w:val="000000"/>
          <w:sz w:val="28"/>
        </w:rPr>
        <w:t>
      Обособленно в этой группе стоит Афганистан, который поставляет 85% общемирового объема героина и морфина, являющийся практически монополистом в данной сфере. В этой стране в 2008 году переработано около 2,7 тыс. тонн и получено 380 тонн героина.</w:t>
      </w:r>
      <w:r>
        <w:br/>
      </w:r>
      <w:r>
        <w:rPr>
          <w:rFonts w:ascii="Times New Roman"/>
          <w:b w:val="false"/>
          <w:i w:val="false"/>
          <w:color w:val="000000"/>
          <w:sz w:val="28"/>
        </w:rPr>
        <w:t>
</w:t>
      </w:r>
      <w:r>
        <w:rPr>
          <w:rFonts w:ascii="Times New Roman"/>
          <w:b w:val="false"/>
          <w:i w:val="false"/>
          <w:color w:val="000000"/>
          <w:sz w:val="28"/>
        </w:rPr>
        <w:t>
      В 2010 году (2009 год – 6900 тонн, 2010 год – 3600 тонн) при сокращении производства опиума на 48% произошло резкое увеличение его стоимости на 164% за 1 кг. На фоне этого доход от продажи выращиваемого опийного мака увеличился на 38%, составив 4900 долларов США с одного гектара (стоимость пшеницы в Афганистане, собранной с одного гектара – 770 долларов США). Такая тенденция, предположительно, приведет к увеличению производства опиума в Афганистане и наркопотока афганского героина.</w:t>
      </w:r>
      <w:r>
        <w:br/>
      </w:r>
      <w:r>
        <w:rPr>
          <w:rFonts w:ascii="Times New Roman"/>
          <w:b w:val="false"/>
          <w:i w:val="false"/>
          <w:color w:val="000000"/>
          <w:sz w:val="28"/>
        </w:rPr>
        <w:t>
</w:t>
      </w:r>
      <w:r>
        <w:rPr>
          <w:rFonts w:ascii="Times New Roman"/>
          <w:b w:val="false"/>
          <w:i w:val="false"/>
          <w:color w:val="000000"/>
          <w:sz w:val="28"/>
        </w:rPr>
        <w:t>
      По данным экспертов ООН, ежегодный объем транзита по так называемому «Северному маршруту», пролегающему по территориям государств Центральной Азии, афганского героина составляет порядка 50 тонн, большая часть которого поставляется на российский рынок (около 2 млн. наркопотребителей).</w:t>
      </w:r>
      <w:r>
        <w:br/>
      </w:r>
      <w:r>
        <w:rPr>
          <w:rFonts w:ascii="Times New Roman"/>
          <w:b w:val="false"/>
          <w:i w:val="false"/>
          <w:color w:val="000000"/>
          <w:sz w:val="28"/>
        </w:rPr>
        <w:t>
</w:t>
      </w:r>
      <w:r>
        <w:rPr>
          <w:rFonts w:ascii="Times New Roman"/>
          <w:b w:val="false"/>
          <w:i w:val="false"/>
          <w:color w:val="000000"/>
          <w:sz w:val="28"/>
        </w:rPr>
        <w:t>
      Необходимо обратить внимание на появление на рынке сбыта кокаина, изъятого в 2010 году, из психотропных веществ – в основном синтетические психотропные вещества незаконного изготовления, такие как амфетамин, метамфетамин, МДМА, барбитураты и бензодиазепины.</w:t>
      </w:r>
      <w:r>
        <w:br/>
      </w:r>
      <w:r>
        <w:rPr>
          <w:rFonts w:ascii="Times New Roman"/>
          <w:b w:val="false"/>
          <w:i w:val="false"/>
          <w:color w:val="000000"/>
          <w:sz w:val="28"/>
        </w:rPr>
        <w:t>
</w:t>
      </w:r>
      <w:r>
        <w:rPr>
          <w:rFonts w:ascii="Times New Roman"/>
          <w:b w:val="false"/>
          <w:i w:val="false"/>
          <w:color w:val="000000"/>
          <w:sz w:val="28"/>
        </w:rPr>
        <w:t xml:space="preserve">
      Вместе с тем, также отмечается рост случаев употребления наркотических средств (дезаморфин), изготавливаемых из лекарственных средств, не подлежащих контролю. </w:t>
      </w:r>
      <w:r>
        <w:br/>
      </w:r>
      <w:r>
        <w:rPr>
          <w:rFonts w:ascii="Times New Roman"/>
          <w:b w:val="false"/>
          <w:i w:val="false"/>
          <w:color w:val="000000"/>
          <w:sz w:val="28"/>
        </w:rPr>
        <w:t>
</w:t>
      </w:r>
      <w:r>
        <w:rPr>
          <w:rFonts w:ascii="Times New Roman"/>
          <w:b w:val="false"/>
          <w:i w:val="false"/>
          <w:color w:val="000000"/>
          <w:sz w:val="28"/>
        </w:rPr>
        <w:t>
      Лекарственные препараты, содержащие в своем составе наркотическое средство «кодеин», в последние годы получили широкое распространение как на территории Казахстана, так и в республиках СНГ в целом.</w:t>
      </w:r>
      <w:r>
        <w:br/>
      </w:r>
      <w:r>
        <w:rPr>
          <w:rFonts w:ascii="Times New Roman"/>
          <w:b w:val="false"/>
          <w:i w:val="false"/>
          <w:color w:val="000000"/>
          <w:sz w:val="28"/>
        </w:rPr>
        <w:t>
</w:t>
      </w:r>
      <w:r>
        <w:rPr>
          <w:rFonts w:ascii="Times New Roman"/>
          <w:b w:val="false"/>
          <w:i w:val="false"/>
          <w:color w:val="000000"/>
          <w:sz w:val="28"/>
        </w:rPr>
        <w:t>
      Данные лекарственные препараты находятся в свободной реализации и не были включены в перечень нарко или психотропносодержащих. Все попытки правоохранительных органов взять реализацию кодеиносодержащих лекарственных препаратов под особый контроль желаемых результатов не принесли из–за отсутствия мер ограничительного характера в законодательстве, регулирующим правоотношения в данной сфере. Необходимые меры были приняты только в ноябре 2011 года.</w:t>
      </w:r>
      <w:r>
        <w:br/>
      </w:r>
      <w:r>
        <w:rPr>
          <w:rFonts w:ascii="Times New Roman"/>
          <w:b w:val="false"/>
          <w:i w:val="false"/>
          <w:color w:val="000000"/>
          <w:sz w:val="28"/>
        </w:rPr>
        <w:t>
</w:t>
      </w:r>
      <w:r>
        <w:rPr>
          <w:rFonts w:ascii="Times New Roman"/>
          <w:b w:val="false"/>
          <w:i w:val="false"/>
          <w:color w:val="000000"/>
          <w:sz w:val="28"/>
        </w:rPr>
        <w:t xml:space="preserve">
      Кроме того, свидетельством развивающейся так называемой «аптечной» наркомании на территории Казахстана может являться увеличение объемов продаж иных лекарственных средств, в той или иной мере используемых при изготовлении дезаморфина. </w:t>
      </w:r>
      <w:r>
        <w:br/>
      </w:r>
      <w:r>
        <w:rPr>
          <w:rFonts w:ascii="Times New Roman"/>
          <w:b w:val="false"/>
          <w:i w:val="false"/>
          <w:color w:val="000000"/>
          <w:sz w:val="28"/>
        </w:rPr>
        <w:t>
</w:t>
      </w:r>
      <w:r>
        <w:rPr>
          <w:rFonts w:ascii="Times New Roman"/>
          <w:b w:val="false"/>
          <w:i w:val="false"/>
          <w:color w:val="000000"/>
          <w:sz w:val="28"/>
        </w:rPr>
        <w:t>
      В системе правоохранительных органов сформирован значительный массив информации касательно проблемы наркомании, наркобизнеса, лиц, участвующих в незаконном обороте наркотиков, обрабатываемый автоматизированными базами данных, действующими зачастую разрозненно. Вместе с тем, на сегодня есть необходимость комплексного использования данных сведений для анализа и прогнозирования складывающейся криминогенной наркоситуации и распространения наркотиков и их аналогов.</w:t>
      </w:r>
      <w:r>
        <w:br/>
      </w:r>
      <w:r>
        <w:rPr>
          <w:rFonts w:ascii="Times New Roman"/>
          <w:b w:val="false"/>
          <w:i w:val="false"/>
          <w:color w:val="000000"/>
          <w:sz w:val="28"/>
        </w:rPr>
        <w:t>
</w:t>
      </w:r>
      <w:r>
        <w:rPr>
          <w:rFonts w:ascii="Times New Roman"/>
          <w:b w:val="false"/>
          <w:i w:val="false"/>
          <w:color w:val="000000"/>
          <w:sz w:val="28"/>
        </w:rPr>
        <w:t>
      В этой связи, еще большую актуальность приобретают вопросы антинаркотической пропаганды, направленной на формирование негативного отношения к употреблению наркотиков и требующей своего усиления, кроме этого необходимо совершенствование и укрепление законодательной базы, регулирующей деятельность в сфере борьбы с наркобизнесом и профилактики наркомании.</w:t>
      </w:r>
      <w:r>
        <w:br/>
      </w:r>
      <w:r>
        <w:rPr>
          <w:rFonts w:ascii="Times New Roman"/>
          <w:b w:val="false"/>
          <w:i w:val="false"/>
          <w:color w:val="000000"/>
          <w:sz w:val="28"/>
        </w:rPr>
        <w:t>
</w:t>
      </w:r>
      <w:r>
        <w:rPr>
          <w:rFonts w:ascii="Times New Roman"/>
          <w:b w:val="false"/>
          <w:i w:val="false"/>
          <w:color w:val="000000"/>
          <w:sz w:val="28"/>
        </w:rPr>
        <w:t>
      2. Наркоситуация в Казахстане</w:t>
      </w:r>
      <w:r>
        <w:br/>
      </w:r>
      <w:r>
        <w:rPr>
          <w:rFonts w:ascii="Times New Roman"/>
          <w:b w:val="false"/>
          <w:i w:val="false"/>
          <w:color w:val="000000"/>
          <w:sz w:val="28"/>
        </w:rPr>
        <w:t>
</w:t>
      </w:r>
      <w:r>
        <w:rPr>
          <w:rFonts w:ascii="Times New Roman"/>
          <w:b w:val="false"/>
          <w:i w:val="false"/>
          <w:color w:val="000000"/>
          <w:sz w:val="28"/>
        </w:rPr>
        <w:t>
      Наркоэкспансия нашего государства обуславливается географическим положением и наличием общих границ с Российской Федерацией и Китайской Народной Республикой, население которых может рассматриваться наркодилерами, как потенциальные крупные рынки сбыта наркотиков.</w:t>
      </w:r>
      <w:r>
        <w:br/>
      </w:r>
      <w:r>
        <w:rPr>
          <w:rFonts w:ascii="Times New Roman"/>
          <w:b w:val="false"/>
          <w:i w:val="false"/>
          <w:color w:val="000000"/>
          <w:sz w:val="28"/>
        </w:rPr>
        <w:t>
</w:t>
      </w:r>
      <w:r>
        <w:rPr>
          <w:rFonts w:ascii="Times New Roman"/>
          <w:b w:val="false"/>
          <w:i w:val="false"/>
          <w:color w:val="000000"/>
          <w:sz w:val="28"/>
        </w:rPr>
        <w:t>
      Эти причины обуславливают современную ситуацию в Казахстане, которая характеризуется сохранением негативных тенденций в сфере незаконного оборота и незаконного потребления наркотических средств и психотропных веществ, что представляет серьезную угрозу здоровью населения, экономике страны, правопорядку и в целом национальной безопасности страны.</w:t>
      </w:r>
      <w:r>
        <w:br/>
      </w:r>
      <w:r>
        <w:rPr>
          <w:rFonts w:ascii="Times New Roman"/>
          <w:b w:val="false"/>
          <w:i w:val="false"/>
          <w:color w:val="000000"/>
          <w:sz w:val="28"/>
        </w:rPr>
        <w:t>
</w:t>
      </w:r>
      <w:r>
        <w:rPr>
          <w:rFonts w:ascii="Times New Roman"/>
          <w:b w:val="false"/>
          <w:i w:val="false"/>
          <w:color w:val="000000"/>
          <w:sz w:val="28"/>
        </w:rPr>
        <w:t xml:space="preserve">
      Распространение незаконного оборота и незаконного потребления наркотиков обусловлено целым рядом взаимосвязанных факторов. </w:t>
      </w:r>
      <w:r>
        <w:br/>
      </w:r>
      <w:r>
        <w:rPr>
          <w:rFonts w:ascii="Times New Roman"/>
          <w:b w:val="false"/>
          <w:i w:val="false"/>
          <w:color w:val="000000"/>
          <w:sz w:val="28"/>
        </w:rPr>
        <w:t>
</w:t>
      </w:r>
      <w:r>
        <w:rPr>
          <w:rFonts w:ascii="Times New Roman"/>
          <w:b w:val="false"/>
          <w:i w:val="false"/>
          <w:color w:val="000000"/>
          <w:sz w:val="28"/>
        </w:rPr>
        <w:t xml:space="preserve">
      Одним из таких факторов является высокая доходность операций, связанных с незаконным оборотом наркотиков, что способствует устойчивому объему рынка незаконного предложения наркотиков. По экспертным данным, полученным в результате мониторинга, доходность незаконных операций с наркотиками составляет в Казахстане 500 и более процентов и остается стабильной на протяжении последних лет. </w:t>
      </w:r>
      <w:r>
        <w:br/>
      </w:r>
      <w:r>
        <w:rPr>
          <w:rFonts w:ascii="Times New Roman"/>
          <w:b w:val="false"/>
          <w:i w:val="false"/>
          <w:color w:val="000000"/>
          <w:sz w:val="28"/>
        </w:rPr>
        <w:t>
</w:t>
      </w:r>
      <w:r>
        <w:rPr>
          <w:rFonts w:ascii="Times New Roman"/>
          <w:b w:val="false"/>
          <w:i w:val="false"/>
          <w:color w:val="000000"/>
          <w:sz w:val="28"/>
        </w:rPr>
        <w:t xml:space="preserve">
      По оценкам правоохранительных органов, героин, находящийся в незаконном обороте, имеет афганское происхождение и доставляется контрабандным путем. </w:t>
      </w:r>
      <w:r>
        <w:br/>
      </w:r>
      <w:r>
        <w:rPr>
          <w:rFonts w:ascii="Times New Roman"/>
          <w:b w:val="false"/>
          <w:i w:val="false"/>
          <w:color w:val="000000"/>
          <w:sz w:val="28"/>
        </w:rPr>
        <w:t>
</w:t>
      </w:r>
      <w:r>
        <w:rPr>
          <w:rFonts w:ascii="Times New Roman"/>
          <w:b w:val="false"/>
          <w:i w:val="false"/>
          <w:color w:val="000000"/>
          <w:sz w:val="28"/>
        </w:rPr>
        <w:t xml:space="preserve">
      В условиях функционирования Таможенного союза и формирования Единого экономического пространства вполне конкретную угрозу представляют действия преступных наркогруппировок с транснациональными связями, особенно в приграничных регионах. </w:t>
      </w:r>
      <w:r>
        <w:br/>
      </w:r>
      <w:r>
        <w:rPr>
          <w:rFonts w:ascii="Times New Roman"/>
          <w:b w:val="false"/>
          <w:i w:val="false"/>
          <w:color w:val="000000"/>
          <w:sz w:val="28"/>
        </w:rPr>
        <w:t>
</w:t>
      </w:r>
      <w:r>
        <w:rPr>
          <w:rFonts w:ascii="Times New Roman"/>
          <w:b w:val="false"/>
          <w:i w:val="false"/>
          <w:color w:val="000000"/>
          <w:sz w:val="28"/>
        </w:rPr>
        <w:t xml:space="preserve">
      Другим внешним фактором развития наркоситуации в Казахстане является расширение контрабандных поставок различных синтетических наркотиков из европейских стран. </w:t>
      </w:r>
      <w:r>
        <w:br/>
      </w:r>
      <w:r>
        <w:rPr>
          <w:rFonts w:ascii="Times New Roman"/>
          <w:b w:val="false"/>
          <w:i w:val="false"/>
          <w:color w:val="000000"/>
          <w:sz w:val="28"/>
        </w:rPr>
        <w:t>
</w:t>
      </w:r>
      <w:r>
        <w:rPr>
          <w:rFonts w:ascii="Times New Roman"/>
          <w:b w:val="false"/>
          <w:i w:val="false"/>
          <w:color w:val="000000"/>
          <w:sz w:val="28"/>
        </w:rPr>
        <w:t>
      Вместе с тем, анализ статистических данных, представляемых Комитетом по правовой статистике и специальным учетам при Генеральной прокуратуре (далее – КПСУиСУ ГП РК) указывает на то, что осуществляемая в течение ряда лет государственная наркополитика дает свои положительные результаты. В анализируемом периоде с 2009 по 2011 годы отмечается относительная тенденция стабилизации наркоситуации в стране.</w:t>
      </w:r>
      <w:r>
        <w:br/>
      </w:r>
      <w:r>
        <w:rPr>
          <w:rFonts w:ascii="Times New Roman"/>
          <w:b w:val="false"/>
          <w:i w:val="false"/>
          <w:color w:val="000000"/>
          <w:sz w:val="28"/>
        </w:rPr>
        <w:t>
</w:t>
      </w:r>
      <w:r>
        <w:rPr>
          <w:rFonts w:ascii="Times New Roman"/>
          <w:b w:val="false"/>
          <w:i w:val="false"/>
          <w:color w:val="000000"/>
          <w:sz w:val="28"/>
        </w:rPr>
        <w:t>
      За 12 месяцев 2011 года выявлено 4360 преступлений и 5161 правонарушение, связанных с незаконным оборотом наркотических средств, психотропных веществ и прекурсоров. Изъято 33 т 998 кг различных видов наркотиков, в том числе 306,7 кг героина. Наркопреступлений, совершенных организованными преступными группами, выявлено 38, пресечено 198 фактов контрабанды наркотиков, проведено 23 специальных мероприятия по методу «контролируемая поставка», из которых 3 – внешних (совместно с Государственной службой по контролю за наркотиками Республики Кыргызстан).</w:t>
      </w:r>
      <w:r>
        <w:br/>
      </w:r>
      <w:r>
        <w:rPr>
          <w:rFonts w:ascii="Times New Roman"/>
          <w:b w:val="false"/>
          <w:i w:val="false"/>
          <w:color w:val="000000"/>
          <w:sz w:val="28"/>
        </w:rPr>
        <w:t>
</w:t>
      </w:r>
      <w:r>
        <w:rPr>
          <w:rFonts w:ascii="Times New Roman"/>
          <w:b w:val="false"/>
          <w:i w:val="false"/>
          <w:color w:val="000000"/>
          <w:sz w:val="28"/>
        </w:rPr>
        <w:t>
      В целом, наркоситуацию в Республике Казахстан характеризует следующее:</w:t>
      </w:r>
      <w:r>
        <w:br/>
      </w:r>
      <w:r>
        <w:rPr>
          <w:rFonts w:ascii="Times New Roman"/>
          <w:b w:val="false"/>
          <w:i w:val="false"/>
          <w:color w:val="000000"/>
          <w:sz w:val="28"/>
        </w:rPr>
        <w:t>
</w:t>
      </w:r>
      <w:r>
        <w:rPr>
          <w:rFonts w:ascii="Times New Roman"/>
          <w:b w:val="false"/>
          <w:i w:val="false"/>
          <w:color w:val="000000"/>
          <w:sz w:val="28"/>
        </w:rPr>
        <w:t>
      1) уменьшение количества лиц, злоупотребляющих наркотическими средствами, психотропными веществами и прекурсорами.</w:t>
      </w:r>
      <w:r>
        <w:br/>
      </w:r>
      <w:r>
        <w:rPr>
          <w:rFonts w:ascii="Times New Roman"/>
          <w:b w:val="false"/>
          <w:i w:val="false"/>
          <w:color w:val="000000"/>
          <w:sz w:val="28"/>
        </w:rPr>
        <w:t>
</w:t>
      </w:r>
      <w:r>
        <w:rPr>
          <w:rFonts w:ascii="Times New Roman"/>
          <w:b w:val="false"/>
          <w:i w:val="false"/>
          <w:color w:val="000000"/>
          <w:sz w:val="28"/>
        </w:rPr>
        <w:t>
      Наблюдается стабильное снижение потребителей наркотических средств, психотропных веществ и прекурсоров. В 2010 году снижение количества потребителей наркотических средств и психотропных веществ составило 7,9% по сравнению с 2009 годом (с 54081 до 49795), в том числе с зависимостью – на 8,4% (с 35496 до 32485).</w:t>
      </w:r>
      <w:r>
        <w:br/>
      </w:r>
      <w:r>
        <w:rPr>
          <w:rFonts w:ascii="Times New Roman"/>
          <w:b w:val="false"/>
          <w:i w:val="false"/>
          <w:color w:val="000000"/>
          <w:sz w:val="28"/>
        </w:rPr>
        <w:t>
</w:t>
      </w:r>
      <w:r>
        <w:rPr>
          <w:rFonts w:ascii="Times New Roman"/>
          <w:b w:val="false"/>
          <w:i w:val="false"/>
          <w:color w:val="000000"/>
          <w:sz w:val="28"/>
        </w:rPr>
        <w:t>
      По данным официальной статистики в Казахстане за 12 месяцев 2011 года зарегистрировано 46766 потребителей наркотических средств, психотропных веществ и прекурсоров, что в сравнении с соответствующим периодом 2010 года составило снижение потребителей на 6,1% (49795), из них с зависимостью на 7,2% (с 32485 до 30142);</w:t>
      </w:r>
      <w:r>
        <w:br/>
      </w:r>
      <w:r>
        <w:rPr>
          <w:rFonts w:ascii="Times New Roman"/>
          <w:b w:val="false"/>
          <w:i w:val="false"/>
          <w:color w:val="000000"/>
          <w:sz w:val="28"/>
        </w:rPr>
        <w:t>
</w:t>
      </w:r>
      <w:r>
        <w:rPr>
          <w:rFonts w:ascii="Times New Roman"/>
          <w:b w:val="false"/>
          <w:i w:val="false"/>
          <w:color w:val="000000"/>
          <w:sz w:val="28"/>
        </w:rPr>
        <w:t xml:space="preserve">
      2) уменьшение числа преступлений, связанных с незаконным оборотом наркотических средств, психотропных веществ и прекурсоров, в том числе совершенных без цели сбыта. </w:t>
      </w:r>
      <w:r>
        <w:br/>
      </w:r>
      <w:r>
        <w:rPr>
          <w:rFonts w:ascii="Times New Roman"/>
          <w:b w:val="false"/>
          <w:i w:val="false"/>
          <w:color w:val="000000"/>
          <w:sz w:val="28"/>
        </w:rPr>
        <w:t>
</w:t>
      </w:r>
      <w:r>
        <w:rPr>
          <w:rFonts w:ascii="Times New Roman"/>
          <w:b w:val="false"/>
          <w:i w:val="false"/>
          <w:color w:val="000000"/>
          <w:sz w:val="28"/>
        </w:rPr>
        <w:t xml:space="preserve">
      Согласно статистическим данным, в части выявления правоохранительными органами Республики Казахстан и регистрации преступлений, связанных с незаконным оборотом наркотических средств, психотропных веществ и прекурсоров, совершенных без цели сбыта, отмечается тенденция по снижению указанной категории преступлений, так в 2010 году произошло снижение на 9,2% относительно 2009 года (с 6217 до 5644), в 2011 году снижение составило 72,3% по сравнению с прошлым годом (с 5644 до 1565). </w:t>
      </w:r>
      <w:r>
        <w:br/>
      </w:r>
      <w:r>
        <w:rPr>
          <w:rFonts w:ascii="Times New Roman"/>
          <w:b w:val="false"/>
          <w:i w:val="false"/>
          <w:color w:val="000000"/>
          <w:sz w:val="28"/>
        </w:rPr>
        <w:t>
</w:t>
      </w:r>
      <w:r>
        <w:rPr>
          <w:rFonts w:ascii="Times New Roman"/>
          <w:b w:val="false"/>
          <w:i w:val="false"/>
          <w:color w:val="000000"/>
          <w:sz w:val="28"/>
        </w:rPr>
        <w:t>
      Также отмечается снижение удельного веса зарегистрированных преступлений, связанных с незаконным оборотом наркотиков, психотропных веществ и прекурсоров, в общем количестве зарегистрированных общеуголовных преступлений, так удельный вес наркопреступлений составил в 2009 году – 5,1%, 2010 году – 4,9%, 2011 году – 2,1%;</w:t>
      </w:r>
      <w:r>
        <w:br/>
      </w:r>
      <w:r>
        <w:rPr>
          <w:rFonts w:ascii="Times New Roman"/>
          <w:b w:val="false"/>
          <w:i w:val="false"/>
          <w:color w:val="000000"/>
          <w:sz w:val="28"/>
        </w:rPr>
        <w:t>
</w:t>
      </w:r>
      <w:r>
        <w:rPr>
          <w:rFonts w:ascii="Times New Roman"/>
          <w:b w:val="false"/>
          <w:i w:val="false"/>
          <w:color w:val="000000"/>
          <w:sz w:val="28"/>
        </w:rPr>
        <w:t>
      3) уменьшение количества преступлений, связанных со сбытом либо в целях сбыта наркотических средств, психотропных веществ и прекурсоров.</w:t>
      </w:r>
      <w:r>
        <w:br/>
      </w:r>
      <w:r>
        <w:rPr>
          <w:rFonts w:ascii="Times New Roman"/>
          <w:b w:val="false"/>
          <w:i w:val="false"/>
          <w:color w:val="000000"/>
          <w:sz w:val="28"/>
        </w:rPr>
        <w:t>
</w:t>
      </w:r>
      <w:r>
        <w:rPr>
          <w:rFonts w:ascii="Times New Roman"/>
          <w:b w:val="false"/>
          <w:i w:val="false"/>
          <w:color w:val="000000"/>
          <w:sz w:val="28"/>
        </w:rPr>
        <w:t>
      Вместе с тем, уровень наркопреступности (рост или снижение) напрямую зависит от эффективности деятельности правоохранительных органов.</w:t>
      </w:r>
      <w:r>
        <w:br/>
      </w:r>
      <w:r>
        <w:rPr>
          <w:rFonts w:ascii="Times New Roman"/>
          <w:b w:val="false"/>
          <w:i w:val="false"/>
          <w:color w:val="000000"/>
          <w:sz w:val="28"/>
        </w:rPr>
        <w:t>
</w:t>
      </w:r>
      <w:r>
        <w:rPr>
          <w:rFonts w:ascii="Times New Roman"/>
          <w:b w:val="false"/>
          <w:i w:val="false"/>
          <w:color w:val="000000"/>
          <w:sz w:val="28"/>
        </w:rPr>
        <w:t xml:space="preserve">
      В разрезе правоохранительных органов, основная доля регистрируемых наркопреступлений в 2011 году, в первую очередь, приходится на органы внутренних дел 93,25 % (таблица 1). </w:t>
      </w:r>
    </w:p>
    <w:bookmarkEnd w:id="7"/>
    <w:bookmarkStart w:name="z64" w:id="8"/>
    <w:p>
      <w:pPr>
        <w:spacing w:after="0"/>
        <w:ind w:left="0"/>
        <w:jc w:val="both"/>
      </w:pPr>
      <w:r>
        <w:rPr>
          <w:rFonts w:ascii="Times New Roman"/>
          <w:b w:val="false"/>
          <w:i w:val="false"/>
          <w:color w:val="000000"/>
          <w:sz w:val="28"/>
        </w:rPr>
        <w:t>
Таблица 1</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3"/>
        <w:gridCol w:w="1813"/>
        <w:gridCol w:w="1813"/>
        <w:gridCol w:w="1813"/>
        <w:gridCol w:w="1933"/>
      </w:tblGrid>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Выявлено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год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год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r>
              <w:br/>
            </w:r>
            <w:r>
              <w:rPr>
                <w:rFonts w:ascii="Times New Roman"/>
                <w:b w:val="false"/>
                <w:i w:val="false"/>
                <w:color w:val="000000"/>
                <w:sz w:val="20"/>
              </w:rPr>
              <w:t>
наркопреступ-</w:t>
            </w:r>
            <w:r>
              <w:br/>
            </w:r>
            <w:r>
              <w:rPr>
                <w:rFonts w:ascii="Times New Roman"/>
                <w:b w:val="false"/>
                <w:i w:val="false"/>
                <w:color w:val="000000"/>
                <w:sz w:val="20"/>
              </w:rPr>
              <w:t>
лений:</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93,25</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КНБ</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КТК МФ</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r>
    </w:tbl>
    <w:bookmarkStart w:name="z65" w:id="9"/>
    <w:p>
      <w:pPr>
        <w:spacing w:after="0"/>
        <w:ind w:left="0"/>
        <w:jc w:val="both"/>
      </w:pPr>
      <w:r>
        <w:rPr>
          <w:rFonts w:ascii="Times New Roman"/>
          <w:b w:val="false"/>
          <w:i w:val="false"/>
          <w:color w:val="000000"/>
          <w:sz w:val="28"/>
        </w:rPr>
        <w:t xml:space="preserve">
      Наибольшее количество наркопреступлений зарегистрировано в Костанайской (421), Карагандинской (396), Восточно-Казахстанской (330) областях, а также в городе Алматы (491). </w:t>
      </w:r>
      <w:r>
        <w:br/>
      </w:r>
      <w:r>
        <w:rPr>
          <w:rFonts w:ascii="Times New Roman"/>
          <w:b w:val="false"/>
          <w:i w:val="false"/>
          <w:color w:val="000000"/>
          <w:sz w:val="28"/>
        </w:rPr>
        <w:t>
</w:t>
      </w:r>
      <w:r>
        <w:rPr>
          <w:rFonts w:ascii="Times New Roman"/>
          <w:b w:val="false"/>
          <w:i w:val="false"/>
          <w:color w:val="000000"/>
          <w:sz w:val="28"/>
        </w:rPr>
        <w:t>
      Необходимо отметить, что в структуре наркопреступности преобладают преступления, предусмотренные </w:t>
      </w:r>
      <w:r>
        <w:rPr>
          <w:rFonts w:ascii="Times New Roman"/>
          <w:b w:val="false"/>
          <w:i w:val="false"/>
          <w:color w:val="000000"/>
          <w:sz w:val="28"/>
        </w:rPr>
        <w:t>статьей 259</w:t>
      </w:r>
      <w:r>
        <w:rPr>
          <w:rFonts w:ascii="Times New Roman"/>
          <w:b w:val="false"/>
          <w:i w:val="false"/>
          <w:color w:val="000000"/>
          <w:sz w:val="28"/>
        </w:rPr>
        <w:t xml:space="preserve"> Уголовного Кодекса Республики Казахстан «Незаконное изготовление, приобретение, хранение, перевозка, пересылка либо сбыт наркотических средств или психотропных веществ» (далее – УК РК). </w:t>
      </w:r>
      <w:r>
        <w:br/>
      </w:r>
      <w:r>
        <w:rPr>
          <w:rFonts w:ascii="Times New Roman"/>
          <w:b w:val="false"/>
          <w:i w:val="false"/>
          <w:color w:val="000000"/>
          <w:sz w:val="28"/>
        </w:rPr>
        <w:t>
</w:t>
      </w:r>
      <w:r>
        <w:rPr>
          <w:rFonts w:ascii="Times New Roman"/>
          <w:b w:val="false"/>
          <w:i w:val="false"/>
          <w:color w:val="000000"/>
          <w:sz w:val="28"/>
        </w:rPr>
        <w:t xml:space="preserve">
      Всего в анализируемом периоде по указанной статье зарегистрировано в 2009 году – 9230 преступлений, 2010 году – 8380 преступлений, в 2011 году – 4034 преступления. </w:t>
      </w:r>
      <w:r>
        <w:br/>
      </w:r>
      <w:r>
        <w:rPr>
          <w:rFonts w:ascii="Times New Roman"/>
          <w:b w:val="false"/>
          <w:i w:val="false"/>
          <w:color w:val="000000"/>
          <w:sz w:val="28"/>
        </w:rPr>
        <w:t>
</w:t>
      </w:r>
      <w:r>
        <w:rPr>
          <w:rFonts w:ascii="Times New Roman"/>
          <w:b w:val="false"/>
          <w:i w:val="false"/>
          <w:color w:val="000000"/>
          <w:sz w:val="28"/>
        </w:rPr>
        <w:t>
      Удельный вес преступлений по </w:t>
      </w:r>
      <w:r>
        <w:rPr>
          <w:rFonts w:ascii="Times New Roman"/>
          <w:b w:val="false"/>
          <w:i w:val="false"/>
          <w:color w:val="000000"/>
          <w:sz w:val="28"/>
        </w:rPr>
        <w:t>статье 259</w:t>
      </w:r>
      <w:r>
        <w:rPr>
          <w:rFonts w:ascii="Times New Roman"/>
          <w:b w:val="false"/>
          <w:i w:val="false"/>
          <w:color w:val="000000"/>
          <w:sz w:val="28"/>
        </w:rPr>
        <w:t xml:space="preserve"> УК РК от общего количества зарегистрированных наркопреступлений составил в 2009 году – 95,3%, в 2010 году – 95,3 %, а в 2011 году – 92,5%. Остальные 4,7%, 4,7% и 7,5% соответственно от числа зарегистрированных наркопреступлений в эти же периоды приходятся на </w:t>
      </w:r>
      <w:r>
        <w:rPr>
          <w:rFonts w:ascii="Times New Roman"/>
          <w:b w:val="false"/>
          <w:i w:val="false"/>
          <w:color w:val="000000"/>
          <w:sz w:val="28"/>
        </w:rPr>
        <w:t>статью 250</w:t>
      </w:r>
      <w:r>
        <w:rPr>
          <w:rFonts w:ascii="Times New Roman"/>
          <w:b w:val="false"/>
          <w:i w:val="false"/>
          <w:color w:val="000000"/>
          <w:sz w:val="28"/>
        </w:rPr>
        <w:t xml:space="preserve"> «Контрабанда наркотических средств, психотропных веществ», а также </w:t>
      </w:r>
      <w:r>
        <w:rPr>
          <w:rFonts w:ascii="Times New Roman"/>
          <w:b w:val="false"/>
          <w:i w:val="false"/>
          <w:color w:val="000000"/>
          <w:sz w:val="28"/>
        </w:rPr>
        <w:t>статью 260</w:t>
      </w:r>
      <w:r>
        <w:rPr>
          <w:rFonts w:ascii="Times New Roman"/>
          <w:b w:val="false"/>
          <w:i w:val="false"/>
          <w:color w:val="000000"/>
          <w:sz w:val="28"/>
        </w:rPr>
        <w:t> «Хищение либо вымогательство наркотических средств или психотропных веществ», </w:t>
      </w:r>
      <w:r>
        <w:rPr>
          <w:rFonts w:ascii="Times New Roman"/>
          <w:b w:val="false"/>
          <w:i w:val="false"/>
          <w:color w:val="000000"/>
          <w:sz w:val="28"/>
        </w:rPr>
        <w:t>статью 261</w:t>
      </w:r>
      <w:r>
        <w:rPr>
          <w:rFonts w:ascii="Times New Roman"/>
          <w:b w:val="false"/>
          <w:i w:val="false"/>
          <w:color w:val="000000"/>
          <w:sz w:val="28"/>
        </w:rPr>
        <w:t xml:space="preserve"> «Склонение к потреблению наркотических средств или психотропных веществ», </w:t>
      </w:r>
      <w:r>
        <w:rPr>
          <w:rFonts w:ascii="Times New Roman"/>
          <w:b w:val="false"/>
          <w:i w:val="false"/>
          <w:color w:val="000000"/>
          <w:sz w:val="28"/>
        </w:rPr>
        <w:t>ст.262</w:t>
      </w:r>
      <w:r>
        <w:rPr>
          <w:rFonts w:ascii="Times New Roman"/>
          <w:b w:val="false"/>
          <w:i w:val="false"/>
          <w:color w:val="000000"/>
          <w:sz w:val="28"/>
        </w:rPr>
        <w:t xml:space="preserve"> «Незаконное культивирование запрещенных к возделыванию растений, содержащих наркотические вещества», </w:t>
      </w:r>
      <w:r>
        <w:rPr>
          <w:rFonts w:ascii="Times New Roman"/>
          <w:b w:val="false"/>
          <w:i w:val="false"/>
          <w:color w:val="000000"/>
          <w:sz w:val="28"/>
        </w:rPr>
        <w:t>статью 264</w:t>
      </w:r>
      <w:r>
        <w:rPr>
          <w:rFonts w:ascii="Times New Roman"/>
          <w:b w:val="false"/>
          <w:i w:val="false"/>
          <w:color w:val="000000"/>
          <w:sz w:val="28"/>
        </w:rPr>
        <w:t xml:space="preserve"> «Организация или содержание притонов для потребления наркотических средств, психотропных веществ, или предоставление помещений для тех же целей» Уголовного Кодекса Республики Казахстан.</w:t>
      </w:r>
      <w:r>
        <w:br/>
      </w:r>
      <w:r>
        <w:rPr>
          <w:rFonts w:ascii="Times New Roman"/>
          <w:b w:val="false"/>
          <w:i w:val="false"/>
          <w:color w:val="000000"/>
          <w:sz w:val="28"/>
        </w:rPr>
        <w:t>
</w:t>
      </w:r>
      <w:r>
        <w:rPr>
          <w:rFonts w:ascii="Times New Roman"/>
          <w:b w:val="false"/>
          <w:i w:val="false"/>
          <w:color w:val="000000"/>
          <w:sz w:val="28"/>
        </w:rPr>
        <w:t>
      Основной причиной снижения количества зарегистрированных наркопреступлений является исключение в 2011 году части 1 </w:t>
      </w:r>
      <w:r>
        <w:rPr>
          <w:rFonts w:ascii="Times New Roman"/>
          <w:b w:val="false"/>
          <w:i w:val="false"/>
          <w:color w:val="000000"/>
          <w:sz w:val="28"/>
        </w:rPr>
        <w:t>статьи 259</w:t>
      </w:r>
      <w:r>
        <w:rPr>
          <w:rFonts w:ascii="Times New Roman"/>
          <w:b w:val="false"/>
          <w:i w:val="false"/>
          <w:color w:val="000000"/>
          <w:sz w:val="28"/>
        </w:rPr>
        <w:t xml:space="preserve"> УК РК, в связи с декриминализацией уголовного законодательства и последующим отнесением этой категории наркопреступлений к административным правонарушениям;</w:t>
      </w:r>
      <w:r>
        <w:br/>
      </w:r>
      <w:r>
        <w:rPr>
          <w:rFonts w:ascii="Times New Roman"/>
          <w:b w:val="false"/>
          <w:i w:val="false"/>
          <w:color w:val="000000"/>
          <w:sz w:val="28"/>
        </w:rPr>
        <w:t>
</w:t>
      </w:r>
      <w:r>
        <w:rPr>
          <w:rFonts w:ascii="Times New Roman"/>
          <w:b w:val="false"/>
          <w:i w:val="false"/>
          <w:color w:val="000000"/>
          <w:sz w:val="28"/>
        </w:rPr>
        <w:t xml:space="preserve">
      4) увеличение объемов изымаемых наркотических средств, психотропных веществ и прекурсоров. </w:t>
      </w:r>
      <w:r>
        <w:br/>
      </w:r>
      <w:r>
        <w:rPr>
          <w:rFonts w:ascii="Times New Roman"/>
          <w:b w:val="false"/>
          <w:i w:val="false"/>
          <w:color w:val="000000"/>
          <w:sz w:val="28"/>
        </w:rPr>
        <w:t>
</w:t>
      </w:r>
      <w:r>
        <w:rPr>
          <w:rFonts w:ascii="Times New Roman"/>
          <w:b w:val="false"/>
          <w:i w:val="false"/>
          <w:color w:val="000000"/>
          <w:sz w:val="28"/>
        </w:rPr>
        <w:t>
      В целом с 2009 года наблюдается увеличение общего веса изымаемых из незаконного оборота наркотиков, так в 2009 году – 27 780 594,916 кг, в 2010 году – на 2,3% (с 27,7 т., до 28,4 т), из них 82,3% приходится на долю Министерства внутренних дел (далее МВД), 15,6 % – Комитета национальной безопасности (далее – КНБ), 2,1 % – Комитета таможенного контроля (далее – КТК). В 2011 году произошло увеличение на 19,64% (с 28,4 т до 33,998 т), из них 68,06% приходится на долю МВД, 30,86% – КНБ, 0,8% – КТК, 0,5 % – Агентство по борьбе с экономическими и коррупционными преступлениями (далее – АБЭКП);</w:t>
      </w:r>
      <w:r>
        <w:br/>
      </w:r>
      <w:r>
        <w:rPr>
          <w:rFonts w:ascii="Times New Roman"/>
          <w:b w:val="false"/>
          <w:i w:val="false"/>
          <w:color w:val="000000"/>
          <w:sz w:val="28"/>
        </w:rPr>
        <w:t>
</w:t>
      </w:r>
      <w:r>
        <w:rPr>
          <w:rFonts w:ascii="Times New Roman"/>
          <w:b w:val="false"/>
          <w:i w:val="false"/>
          <w:color w:val="000000"/>
          <w:sz w:val="28"/>
        </w:rPr>
        <w:t>
      5) уменьшение числа выявленных фактов контрабанды и объема изъятых наркотиков, поступивших незаконным путем.</w:t>
      </w:r>
      <w:r>
        <w:br/>
      </w:r>
      <w:r>
        <w:rPr>
          <w:rFonts w:ascii="Times New Roman"/>
          <w:b w:val="false"/>
          <w:i w:val="false"/>
          <w:color w:val="000000"/>
          <w:sz w:val="28"/>
        </w:rPr>
        <w:t>
</w:t>
      </w:r>
      <w:r>
        <w:rPr>
          <w:rFonts w:ascii="Times New Roman"/>
          <w:b w:val="false"/>
          <w:i w:val="false"/>
          <w:color w:val="000000"/>
          <w:sz w:val="28"/>
        </w:rPr>
        <w:t>
      Необходимо отметить, что тенденция снижения количества зарегистрированных фактов контрабанды наркотических средств, психотропных веществ (</w:t>
      </w:r>
      <w:r>
        <w:rPr>
          <w:rFonts w:ascii="Times New Roman"/>
          <w:b w:val="false"/>
          <w:i w:val="false"/>
          <w:color w:val="000000"/>
          <w:sz w:val="28"/>
        </w:rPr>
        <w:t>ст. 250</w:t>
      </w:r>
      <w:r>
        <w:rPr>
          <w:rFonts w:ascii="Times New Roman"/>
          <w:b w:val="false"/>
          <w:i w:val="false"/>
          <w:color w:val="000000"/>
          <w:sz w:val="28"/>
        </w:rPr>
        <w:t xml:space="preserve"> УК РК) в 2010 году по сравнению с 2009 годом на 11,4 % (с 273 до 242) и в 2011 году относительно 2010 года на 18,2% (с 242 до 198) остается. </w:t>
      </w:r>
      <w:r>
        <w:br/>
      </w:r>
      <w:r>
        <w:rPr>
          <w:rFonts w:ascii="Times New Roman"/>
          <w:b w:val="false"/>
          <w:i w:val="false"/>
          <w:color w:val="000000"/>
          <w:sz w:val="28"/>
        </w:rPr>
        <w:t>
</w:t>
      </w:r>
      <w:r>
        <w:rPr>
          <w:rFonts w:ascii="Times New Roman"/>
          <w:b w:val="false"/>
          <w:i w:val="false"/>
          <w:color w:val="000000"/>
          <w:sz w:val="28"/>
        </w:rPr>
        <w:t>
      Сокращение объемов контрабанды наркотиков, в частности героина, через территорию страны обусловлено укреплением южных границ в рамках реализации предыдущих программ, а также ужесточением национального антинаркотического законодательства, которое в настоящее время является более жестким на пространстве СНГ.</w:t>
      </w:r>
      <w:r>
        <w:br/>
      </w:r>
      <w:r>
        <w:rPr>
          <w:rFonts w:ascii="Times New Roman"/>
          <w:b w:val="false"/>
          <w:i w:val="false"/>
          <w:color w:val="000000"/>
          <w:sz w:val="28"/>
        </w:rPr>
        <w:t>
</w:t>
      </w:r>
      <w:r>
        <w:rPr>
          <w:rFonts w:ascii="Times New Roman"/>
          <w:b w:val="false"/>
          <w:i w:val="false"/>
          <w:color w:val="000000"/>
          <w:sz w:val="28"/>
        </w:rPr>
        <w:t xml:space="preserve">
      В связи с чем, отмечается снижение количества выявленных лиц, совершивших преступления, связанных с незаконным оборотом наркотиков, в 2010 году по сравнению с 2009 годом – на 12% и в 2011 году по сравнению с 2010 годом – на 38,2% (с 6329 до 2423); </w:t>
      </w:r>
      <w:r>
        <w:br/>
      </w:r>
      <w:r>
        <w:rPr>
          <w:rFonts w:ascii="Times New Roman"/>
          <w:b w:val="false"/>
          <w:i w:val="false"/>
          <w:color w:val="000000"/>
          <w:sz w:val="28"/>
        </w:rPr>
        <w:t>
</w:t>
      </w:r>
      <w:r>
        <w:rPr>
          <w:rFonts w:ascii="Times New Roman"/>
          <w:b w:val="false"/>
          <w:i w:val="false"/>
          <w:color w:val="000000"/>
          <w:sz w:val="28"/>
        </w:rPr>
        <w:t>
      6) увеличение числа правонарушений, связанных с административной ответственностью.</w:t>
      </w:r>
      <w:r>
        <w:br/>
      </w:r>
      <w:r>
        <w:rPr>
          <w:rFonts w:ascii="Times New Roman"/>
          <w:b w:val="false"/>
          <w:i w:val="false"/>
          <w:color w:val="000000"/>
          <w:sz w:val="28"/>
        </w:rPr>
        <w:t>
</w:t>
      </w:r>
      <w:r>
        <w:rPr>
          <w:rFonts w:ascii="Times New Roman"/>
          <w:b w:val="false"/>
          <w:i w:val="false"/>
          <w:color w:val="000000"/>
          <w:sz w:val="28"/>
        </w:rPr>
        <w:t>
      По итогам 2011 года количество лиц, привлеченных к административной ответственности, составило 5161 человек, что больше на 3,35% по сравнению с 2010 годом – 4988 человек.</w:t>
      </w:r>
      <w:r>
        <w:br/>
      </w:r>
      <w:r>
        <w:rPr>
          <w:rFonts w:ascii="Times New Roman"/>
          <w:b w:val="false"/>
          <w:i w:val="false"/>
          <w:color w:val="000000"/>
          <w:sz w:val="28"/>
        </w:rPr>
        <w:t>
</w:t>
      </w:r>
      <w:r>
        <w:rPr>
          <w:rFonts w:ascii="Times New Roman"/>
          <w:b w:val="false"/>
          <w:i w:val="false"/>
          <w:color w:val="000000"/>
          <w:sz w:val="28"/>
        </w:rPr>
        <w:t>
      3. Ситуация с наркоманией</w:t>
      </w:r>
      <w:r>
        <w:br/>
      </w:r>
      <w:r>
        <w:rPr>
          <w:rFonts w:ascii="Times New Roman"/>
          <w:b w:val="false"/>
          <w:i w:val="false"/>
          <w:color w:val="000000"/>
          <w:sz w:val="28"/>
        </w:rPr>
        <w:t>
</w:t>
      </w:r>
      <w:r>
        <w:rPr>
          <w:rFonts w:ascii="Times New Roman"/>
          <w:b w:val="false"/>
          <w:i w:val="false"/>
          <w:color w:val="000000"/>
          <w:sz w:val="28"/>
        </w:rPr>
        <w:t xml:space="preserve">
      Одной из серьезных проблем современного общества, оказывающих существенное влияние на формирование образа жизни, как отдельного субъекта, так и общества в целом, является появление наркозависимости, получившей сегодня довольно широкое распространение у некоторых групп населения и особенно среди молодежи. </w:t>
      </w:r>
      <w:r>
        <w:br/>
      </w:r>
      <w:r>
        <w:rPr>
          <w:rFonts w:ascii="Times New Roman"/>
          <w:b w:val="false"/>
          <w:i w:val="false"/>
          <w:color w:val="000000"/>
          <w:sz w:val="28"/>
        </w:rPr>
        <w:t>
</w:t>
      </w:r>
      <w:r>
        <w:rPr>
          <w:rFonts w:ascii="Times New Roman"/>
          <w:b w:val="false"/>
          <w:i w:val="false"/>
          <w:color w:val="000000"/>
          <w:sz w:val="28"/>
        </w:rPr>
        <w:t>
      Одновременно с ростом наркопатологий необходимо отметить и рост ВИЧ–инфицированного контингента, наркозависимых с диагнозом гепатит, туберкулез, что заставляет искать новые подходы объективного оценивания складывающейся ситуации. В ряде регионов страны с низким социальным уровнем жизни наблюдается концентрированная эпидемия ВИЧ среди групп риска, например, среди работниц коммерческого секса, инъекционных потребителей наркотиков, гомосексуалистов.</w:t>
      </w:r>
      <w:r>
        <w:br/>
      </w:r>
      <w:r>
        <w:rPr>
          <w:rFonts w:ascii="Times New Roman"/>
          <w:b w:val="false"/>
          <w:i w:val="false"/>
          <w:color w:val="000000"/>
          <w:sz w:val="28"/>
        </w:rPr>
        <w:t>
</w:t>
      </w:r>
      <w:r>
        <w:rPr>
          <w:rFonts w:ascii="Times New Roman"/>
          <w:b w:val="false"/>
          <w:i w:val="false"/>
          <w:color w:val="000000"/>
          <w:sz w:val="28"/>
        </w:rPr>
        <w:t xml:space="preserve">
      На конец 2011 года в стране зарегистрирован 15771 факт ВИЧ–инфицированния, из них больных СПИДом – 1178 человек. В настоящее время основными очагами распространения ВИЧ/СПИДа являются Карагандинская, Южно-Казахстанская области, где зарегистрировано 95,2 случая на 100 тыс. населения. </w:t>
      </w:r>
      <w:r>
        <w:br/>
      </w:r>
      <w:r>
        <w:rPr>
          <w:rFonts w:ascii="Times New Roman"/>
          <w:b w:val="false"/>
          <w:i w:val="false"/>
          <w:color w:val="000000"/>
          <w:sz w:val="28"/>
        </w:rPr>
        <w:t>
</w:t>
      </w:r>
      <w:r>
        <w:rPr>
          <w:rFonts w:ascii="Times New Roman"/>
          <w:b w:val="false"/>
          <w:i w:val="false"/>
          <w:color w:val="000000"/>
          <w:sz w:val="28"/>
        </w:rPr>
        <w:t>
      В органах здравоохранения на учет в 2009 году поставлено 54 081 наркозависимый (2008 год – 54 669, уменьшение на 1,1%). В 2010 году число лиц, злоупотребляющих наркотиками уменьшилось на 7,9% (с 54081 до 49795) по сравнению с 2009 годом. Данная ситуация остается аналогичной и в 2011 году: число лиц, злоупотребляющих наркотиками, продолжает уменьшаться. Снижение за аналогичный период 2011 года относительно 2010 года произошло на 6,1% (с 49795 до 46766).</w:t>
      </w:r>
      <w:r>
        <w:br/>
      </w:r>
      <w:r>
        <w:rPr>
          <w:rFonts w:ascii="Times New Roman"/>
          <w:b w:val="false"/>
          <w:i w:val="false"/>
          <w:color w:val="000000"/>
          <w:sz w:val="28"/>
        </w:rPr>
        <w:t>
</w:t>
      </w:r>
      <w:r>
        <w:rPr>
          <w:rFonts w:ascii="Times New Roman"/>
          <w:b w:val="false"/>
          <w:i w:val="false"/>
          <w:color w:val="000000"/>
          <w:sz w:val="28"/>
        </w:rPr>
        <w:t xml:space="preserve">
      Вместе с тем, на фоне снижения общего числа поставленных на учет продолжает увеличиваться число потребителей психотропных веществ (с 3846 за 2009 год, до 4029 лиц за 2010 год и до 4313 лиц за 2011 год, то есть на 4,8% и 6,6% соответственно). </w:t>
      </w:r>
      <w:r>
        <w:br/>
      </w:r>
      <w:r>
        <w:rPr>
          <w:rFonts w:ascii="Times New Roman"/>
          <w:b w:val="false"/>
          <w:i w:val="false"/>
          <w:color w:val="000000"/>
          <w:sz w:val="28"/>
        </w:rPr>
        <w:t>
</w:t>
      </w:r>
      <w:r>
        <w:rPr>
          <w:rFonts w:ascii="Times New Roman"/>
          <w:b w:val="false"/>
          <w:i w:val="false"/>
          <w:color w:val="000000"/>
          <w:sz w:val="28"/>
        </w:rPr>
        <w:t xml:space="preserve">
      По состоянию на конец 2011 года, удельный вес потребителей психотропных веществ от общего числа зарегистрированных наркозависимых лиц составил 9,2%, в 2010 году – 8,1%, в 2009 году – 7,1%. </w:t>
      </w:r>
      <w:r>
        <w:br/>
      </w:r>
      <w:r>
        <w:rPr>
          <w:rFonts w:ascii="Times New Roman"/>
          <w:b w:val="false"/>
          <w:i w:val="false"/>
          <w:color w:val="000000"/>
          <w:sz w:val="28"/>
        </w:rPr>
        <w:t>
</w:t>
      </w:r>
      <w:r>
        <w:rPr>
          <w:rFonts w:ascii="Times New Roman"/>
          <w:b w:val="false"/>
          <w:i w:val="false"/>
          <w:color w:val="000000"/>
          <w:sz w:val="28"/>
        </w:rPr>
        <w:t xml:space="preserve">
      Из общего числа зарегистрированных наркозависимых лиц потребителями каннабионоидов (марихуаны и ее производных) являются 12602 лица в 2009, 12632 лица в 2010, 12688 лиц в 2011 годах. </w:t>
      </w:r>
      <w:r>
        <w:br/>
      </w:r>
      <w:r>
        <w:rPr>
          <w:rFonts w:ascii="Times New Roman"/>
          <w:b w:val="false"/>
          <w:i w:val="false"/>
          <w:color w:val="000000"/>
          <w:sz w:val="28"/>
        </w:rPr>
        <w:t>
      Наблюдается уменьшение числа потребителей героина на 10,3% в 2010 году (с 27852 до 24970) и в 2011 году – на 9,7% (с 24970 до 22545).</w:t>
      </w:r>
      <w:r>
        <w:br/>
      </w:r>
      <w:r>
        <w:rPr>
          <w:rFonts w:ascii="Times New Roman"/>
          <w:b w:val="false"/>
          <w:i w:val="false"/>
          <w:color w:val="000000"/>
          <w:sz w:val="28"/>
        </w:rPr>
        <w:t>
</w:t>
      </w:r>
      <w:r>
        <w:rPr>
          <w:rFonts w:ascii="Times New Roman"/>
          <w:b w:val="false"/>
          <w:i w:val="false"/>
          <w:color w:val="000000"/>
          <w:sz w:val="28"/>
        </w:rPr>
        <w:t>
      Так, 24970 лиц из общего числа зарегистрированных наркозависимых (50,1%) являются потребителями героина (в 2009 году было 27852, что составило 51,5%). Уменьшение количества героинозависимых лиц в 2011 году по сравнению с 2010 и 2009 годами (22545 лиц, 24970 лиц и 27852 лица соответственно) повлекло за собой первоначально снижение числа лиц с зависимостью, снятых с учета в связи со смертью, в 2010 на 10,8% (с 1031 до 920), и незначительное увеличение в 2011 году – на 2,1% (с 920 до 940).</w:t>
      </w:r>
      <w:r>
        <w:br/>
      </w:r>
      <w:r>
        <w:rPr>
          <w:rFonts w:ascii="Times New Roman"/>
          <w:b w:val="false"/>
          <w:i w:val="false"/>
          <w:color w:val="000000"/>
          <w:sz w:val="28"/>
        </w:rPr>
        <w:t>
</w:t>
      </w:r>
      <w:r>
        <w:rPr>
          <w:rFonts w:ascii="Times New Roman"/>
          <w:b w:val="false"/>
          <w:i w:val="false"/>
          <w:color w:val="000000"/>
          <w:sz w:val="28"/>
        </w:rPr>
        <w:t>
      В разрезе регионов страны, в 2010 и 2011 годах особенно высокий уровень смертности остается в городе Алматы (247 и 275 случаев, соответственно, из них от передозировки наркотиков – 17 и 18 случаев), Павлодарской (93 и 87 случаев, из них от передозировки наркотиков – 12 и 8 случаев соответственно), Восточно- азахстанской (83 и 118 случаев, из них от передозировки наркотиков – 10 и 18 случаев соответственно) областях.</w:t>
      </w:r>
      <w:r>
        <w:br/>
      </w:r>
      <w:r>
        <w:rPr>
          <w:rFonts w:ascii="Times New Roman"/>
          <w:b w:val="false"/>
          <w:i w:val="false"/>
          <w:color w:val="000000"/>
          <w:sz w:val="28"/>
        </w:rPr>
        <w:t>
</w:t>
      </w:r>
      <w:r>
        <w:rPr>
          <w:rFonts w:ascii="Times New Roman"/>
          <w:b w:val="false"/>
          <w:i w:val="false"/>
          <w:color w:val="000000"/>
          <w:sz w:val="28"/>
        </w:rPr>
        <w:t xml:space="preserve">
      По итогам 2011 года уровень смертности среди наркозависимых лиц продолжает оставаться высоким в Жамбылской (62 случая), Костанайской (59), Алматинской (49 случаев), Северно-Казахстанской (36 случаев) областях. </w:t>
      </w:r>
      <w:r>
        <w:br/>
      </w:r>
      <w:r>
        <w:rPr>
          <w:rFonts w:ascii="Times New Roman"/>
          <w:b w:val="false"/>
          <w:i w:val="false"/>
          <w:color w:val="000000"/>
          <w:sz w:val="28"/>
        </w:rPr>
        <w:t>
</w:t>
      </w:r>
      <w:r>
        <w:rPr>
          <w:rFonts w:ascii="Times New Roman"/>
          <w:b w:val="false"/>
          <w:i w:val="false"/>
          <w:color w:val="000000"/>
          <w:sz w:val="28"/>
        </w:rPr>
        <w:t xml:space="preserve">
      Отмечается снижение количества наркозависимой молодежи по сравнению с 2009 и 2010 годами, так снижение составило в 2010 году относительно 2009 года – 21,3% (с 34867 до 27427 лиц), в 2011 году относительно 2010 года – 17,27% (с 27427 до 22690 лиц). </w:t>
      </w:r>
      <w:r>
        <w:br/>
      </w:r>
      <w:r>
        <w:rPr>
          <w:rFonts w:ascii="Times New Roman"/>
          <w:b w:val="false"/>
          <w:i w:val="false"/>
          <w:color w:val="000000"/>
          <w:sz w:val="28"/>
        </w:rPr>
        <w:t>
</w:t>
      </w:r>
      <w:r>
        <w:rPr>
          <w:rFonts w:ascii="Times New Roman"/>
          <w:b w:val="false"/>
          <w:i w:val="false"/>
          <w:color w:val="000000"/>
          <w:sz w:val="28"/>
        </w:rPr>
        <w:t>
      В течение 2009 – 2011 годов наблюдается сокращение числа несовершеннолетних, состоящих на учете, выявленных в возрасте до 14 лет включительно и от 15 до 17 лет с зависимостью от наркотических средств, психотропных веществ и прекурсоров (2009 – 346, 2010 – 231, 2011 – 154), относительно 2009 года снижение в 2011 году составило 44,5%.</w:t>
      </w:r>
      <w:r>
        <w:br/>
      </w:r>
      <w:r>
        <w:rPr>
          <w:rFonts w:ascii="Times New Roman"/>
          <w:b w:val="false"/>
          <w:i w:val="false"/>
          <w:color w:val="000000"/>
          <w:sz w:val="28"/>
        </w:rPr>
        <w:t>
</w:t>
      </w:r>
      <w:r>
        <w:rPr>
          <w:rFonts w:ascii="Times New Roman"/>
          <w:b w:val="false"/>
          <w:i w:val="false"/>
          <w:color w:val="000000"/>
          <w:sz w:val="28"/>
        </w:rPr>
        <w:t xml:space="preserve">
      Уменьшение количества лиц, злоупотребляющих наркотическими средствами, психотропными веществами и прекурсорами, возможно, обусловлено тем, что наблюдается тенденция снижения выявляемости медицинскими учреждениями, органами внутренних дел лиц, злоупотребляющих наркотиками, нежеланием органов образования привлекать внимание к существующей проблеме из-за подрыва авторитета, статуса учебных заведений, отсутствием должного контроля со стороны родителей. </w:t>
      </w:r>
      <w:r>
        <w:br/>
      </w:r>
      <w:r>
        <w:rPr>
          <w:rFonts w:ascii="Times New Roman"/>
          <w:b w:val="false"/>
          <w:i w:val="false"/>
          <w:color w:val="000000"/>
          <w:sz w:val="28"/>
        </w:rPr>
        <w:t>
</w:t>
      </w:r>
      <w:r>
        <w:rPr>
          <w:rFonts w:ascii="Times New Roman"/>
          <w:b w:val="false"/>
          <w:i w:val="false"/>
          <w:color w:val="000000"/>
          <w:sz w:val="28"/>
        </w:rPr>
        <w:t>
      Данный вывод подтверждается сравнением сведений о результатах постановки на учет лиц, злоупотребляющих наркотическими средствами, психотропными веществами и прекурсорами, в разрезе возрастных групп, указанных в таблице 2.</w:t>
      </w:r>
    </w:p>
    <w:bookmarkEnd w:id="9"/>
    <w:bookmarkStart w:name="z93" w:id="10"/>
    <w:p>
      <w:pPr>
        <w:spacing w:after="0"/>
        <w:ind w:left="0"/>
        <w:jc w:val="both"/>
      </w:pPr>
      <w:r>
        <w:rPr>
          <w:rFonts w:ascii="Times New Roman"/>
          <w:b w:val="false"/>
          <w:i w:val="false"/>
          <w:color w:val="000000"/>
          <w:sz w:val="28"/>
        </w:rPr>
        <w:t>
Таблица 2</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7"/>
        <w:gridCol w:w="1280"/>
        <w:gridCol w:w="1044"/>
        <w:gridCol w:w="1302"/>
        <w:gridCol w:w="1302"/>
        <w:gridCol w:w="1109"/>
        <w:gridCol w:w="1302"/>
        <w:gridCol w:w="1710"/>
        <w:gridCol w:w="2270"/>
      </w:tblGrid>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лиц, злоупотребляющих наркотическими средствами,</w:t>
            </w:r>
            <w:r>
              <w:br/>
            </w:r>
            <w:r>
              <w:rPr>
                <w:rFonts w:ascii="Times New Roman"/>
                <w:b w:val="false"/>
                <w:i w:val="false"/>
                <w:color w:val="000000"/>
                <w:sz w:val="20"/>
              </w:rPr>
              <w:t>
</w:t>
            </w:r>
            <w:r>
              <w:rPr>
                <w:rFonts w:ascii="Times New Roman"/>
                <w:b w:val="false"/>
                <w:i w:val="false"/>
                <w:color w:val="000000"/>
                <w:sz w:val="20"/>
              </w:rPr>
              <w:t>психотропными веществами и прекурсорами</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14</w:t>
            </w:r>
            <w:r>
              <w:br/>
            </w:r>
            <w:r>
              <w:rPr>
                <w:rFonts w:ascii="Times New Roman"/>
                <w:b w:val="false"/>
                <w:i w:val="false"/>
                <w:color w:val="000000"/>
                <w:sz w:val="20"/>
              </w:rPr>
              <w:t>
</w:t>
            </w:r>
            <w:r>
              <w:rPr>
                <w:rFonts w:ascii="Times New Roman"/>
                <w:b w:val="false"/>
                <w:i w:val="false"/>
                <w:color w:val="000000"/>
                <w:sz w:val="20"/>
              </w:rPr>
              <w:t>включи-</w:t>
            </w:r>
            <w:r>
              <w:br/>
            </w:r>
            <w:r>
              <w:rPr>
                <w:rFonts w:ascii="Times New Roman"/>
                <w:b w:val="false"/>
                <w:i w:val="false"/>
                <w:color w:val="000000"/>
                <w:sz w:val="20"/>
              </w:rPr>
              <w:t>
</w:t>
            </w:r>
            <w:r>
              <w:rPr>
                <w:rFonts w:ascii="Times New Roman"/>
                <w:b w:val="false"/>
                <w:i w:val="false"/>
                <w:color w:val="000000"/>
                <w:sz w:val="20"/>
              </w:rPr>
              <w:t>тельно</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w:t>
            </w:r>
            <w:r>
              <w:br/>
            </w:r>
            <w:r>
              <w:rPr>
                <w:rFonts w:ascii="Times New Roman"/>
                <w:b w:val="false"/>
                <w:i w:val="false"/>
                <w:color w:val="000000"/>
                <w:sz w:val="20"/>
              </w:rPr>
              <w:t>
</w:t>
            </w:r>
            <w:r>
              <w:rPr>
                <w:rFonts w:ascii="Times New Roman"/>
                <w:b w:val="false"/>
                <w:i w:val="false"/>
                <w:color w:val="000000"/>
                <w:sz w:val="20"/>
              </w:rPr>
              <w:t>17</w:t>
            </w:r>
            <w:r>
              <w:br/>
            </w:r>
            <w:r>
              <w:rPr>
                <w:rFonts w:ascii="Times New Roman"/>
                <w:b w:val="false"/>
                <w:i w:val="false"/>
                <w:color w:val="000000"/>
                <w:sz w:val="20"/>
              </w:rPr>
              <w:t>
</w:t>
            </w:r>
            <w:r>
              <w:rPr>
                <w:rFonts w:ascii="Times New Roman"/>
                <w:b w:val="false"/>
                <w:i w:val="false"/>
                <w:color w:val="000000"/>
                <w:sz w:val="20"/>
              </w:rPr>
              <w:t>лет</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возрас-</w:t>
            </w:r>
            <w:r>
              <w:br/>
            </w:r>
            <w:r>
              <w:rPr>
                <w:rFonts w:ascii="Times New Roman"/>
                <w:b w:val="false"/>
                <w:i w:val="false"/>
                <w:color w:val="000000"/>
                <w:sz w:val="20"/>
              </w:rPr>
              <w:t>
</w:t>
            </w:r>
            <w:r>
              <w:rPr>
                <w:rFonts w:ascii="Times New Roman"/>
                <w:b w:val="false"/>
                <w:i w:val="false"/>
                <w:color w:val="000000"/>
                <w:sz w:val="20"/>
              </w:rPr>
              <w:t>те до</w:t>
            </w:r>
            <w:r>
              <w:br/>
            </w:r>
            <w:r>
              <w:rPr>
                <w:rFonts w:ascii="Times New Roman"/>
                <w:b w:val="false"/>
                <w:i w:val="false"/>
                <w:color w:val="000000"/>
                <w:sz w:val="20"/>
              </w:rPr>
              <w:t>
</w:t>
            </w:r>
            <w:r>
              <w:rPr>
                <w:rFonts w:ascii="Times New Roman"/>
                <w:b w:val="false"/>
                <w:i w:val="false"/>
                <w:color w:val="000000"/>
                <w:sz w:val="20"/>
              </w:rPr>
              <w:t>14 и</w:t>
            </w:r>
            <w:r>
              <w:br/>
            </w:r>
            <w:r>
              <w:rPr>
                <w:rFonts w:ascii="Times New Roman"/>
                <w:b w:val="false"/>
                <w:i w:val="false"/>
                <w:color w:val="000000"/>
                <w:sz w:val="20"/>
              </w:rPr>
              <w:t>
</w:t>
            </w:r>
            <w:r>
              <w:rPr>
                <w:rFonts w:ascii="Times New Roman"/>
                <w:b w:val="false"/>
                <w:i w:val="false"/>
                <w:color w:val="000000"/>
                <w:sz w:val="20"/>
              </w:rPr>
              <w:t>15 – 17</w:t>
            </w:r>
            <w:r>
              <w:br/>
            </w:r>
            <w:r>
              <w:rPr>
                <w:rFonts w:ascii="Times New Roman"/>
                <w:b w:val="false"/>
                <w:i w:val="false"/>
                <w:color w:val="000000"/>
                <w:sz w:val="20"/>
              </w:rPr>
              <w:t>
</w:t>
            </w:r>
            <w:r>
              <w:rPr>
                <w:rFonts w:ascii="Times New Roman"/>
                <w:b w:val="false"/>
                <w:i w:val="false"/>
                <w:color w:val="000000"/>
                <w:sz w:val="20"/>
              </w:rPr>
              <w:t>лет</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зави-</w:t>
            </w:r>
            <w:r>
              <w:br/>
            </w:r>
            <w:r>
              <w:rPr>
                <w:rFonts w:ascii="Times New Roman"/>
                <w:b w:val="false"/>
                <w:i w:val="false"/>
                <w:color w:val="000000"/>
                <w:sz w:val="20"/>
              </w:rPr>
              <w:t>
</w:t>
            </w:r>
            <w:r>
              <w:rPr>
                <w:rFonts w:ascii="Times New Roman"/>
                <w:b w:val="false"/>
                <w:i w:val="false"/>
                <w:color w:val="000000"/>
                <w:sz w:val="20"/>
              </w:rPr>
              <w:t>симос-</w:t>
            </w:r>
            <w:r>
              <w:br/>
            </w:r>
            <w:r>
              <w:rPr>
                <w:rFonts w:ascii="Times New Roman"/>
                <w:b w:val="false"/>
                <w:i w:val="false"/>
                <w:color w:val="000000"/>
                <w:sz w:val="20"/>
              </w:rPr>
              <w:t>
</w:t>
            </w:r>
            <w:r>
              <w:rPr>
                <w:rFonts w:ascii="Times New Roman"/>
                <w:b w:val="false"/>
                <w:i w:val="false"/>
                <w:color w:val="000000"/>
                <w:sz w:val="20"/>
              </w:rPr>
              <w:t>тью</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w:t>
            </w:r>
            <w:r>
              <w:br/>
            </w:r>
            <w:r>
              <w:rPr>
                <w:rFonts w:ascii="Times New Roman"/>
                <w:b w:val="false"/>
                <w:i w:val="false"/>
                <w:color w:val="000000"/>
                <w:sz w:val="20"/>
              </w:rPr>
              <w:t>
</w:t>
            </w:r>
            <w:r>
              <w:rPr>
                <w:rFonts w:ascii="Times New Roman"/>
                <w:b w:val="false"/>
                <w:i w:val="false"/>
                <w:color w:val="000000"/>
                <w:sz w:val="20"/>
              </w:rPr>
              <w:t xml:space="preserve">30 </w:t>
            </w:r>
            <w:r>
              <w:br/>
            </w:r>
            <w:r>
              <w:rPr>
                <w:rFonts w:ascii="Times New Roman"/>
                <w:b w:val="false"/>
                <w:i w:val="false"/>
                <w:color w:val="000000"/>
                <w:sz w:val="20"/>
              </w:rPr>
              <w:t>
</w:t>
            </w:r>
            <w:r>
              <w:rPr>
                <w:rFonts w:ascii="Times New Roman"/>
                <w:b w:val="false"/>
                <w:i w:val="false"/>
                <w:color w:val="000000"/>
                <w:sz w:val="20"/>
              </w:rPr>
              <w:t>лет</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зави-</w:t>
            </w:r>
            <w:r>
              <w:br/>
            </w:r>
            <w:r>
              <w:rPr>
                <w:rFonts w:ascii="Times New Roman"/>
                <w:b w:val="false"/>
                <w:i w:val="false"/>
                <w:color w:val="000000"/>
                <w:sz w:val="20"/>
              </w:rPr>
              <w:t>
</w:t>
            </w:r>
            <w:r>
              <w:rPr>
                <w:rFonts w:ascii="Times New Roman"/>
                <w:b w:val="false"/>
                <w:i w:val="false"/>
                <w:color w:val="000000"/>
                <w:sz w:val="20"/>
              </w:rPr>
              <w:t>симос-</w:t>
            </w:r>
            <w:r>
              <w:br/>
            </w:r>
            <w:r>
              <w:rPr>
                <w:rFonts w:ascii="Times New Roman"/>
                <w:b w:val="false"/>
                <w:i w:val="false"/>
                <w:color w:val="000000"/>
                <w:sz w:val="20"/>
              </w:rPr>
              <w:t>
</w:t>
            </w:r>
            <w:r>
              <w:rPr>
                <w:rFonts w:ascii="Times New Roman"/>
                <w:b w:val="false"/>
                <w:i w:val="false"/>
                <w:color w:val="000000"/>
                <w:sz w:val="20"/>
              </w:rPr>
              <w:t>тью</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 xml:space="preserve">рост </w:t>
            </w:r>
            <w:r>
              <w:br/>
            </w:r>
            <w:r>
              <w:rPr>
                <w:rFonts w:ascii="Times New Roman"/>
                <w:b w:val="false"/>
                <w:i w:val="false"/>
                <w:color w:val="000000"/>
                <w:sz w:val="20"/>
              </w:rPr>
              <w:t>
</w:t>
            </w:r>
            <w:r>
              <w:rPr>
                <w:rFonts w:ascii="Times New Roman"/>
                <w:b w:val="false"/>
                <w:i w:val="false"/>
                <w:color w:val="000000"/>
                <w:sz w:val="20"/>
              </w:rPr>
              <w:t>(графа 4</w:t>
            </w:r>
            <w:r>
              <w:br/>
            </w:r>
            <w:r>
              <w:rPr>
                <w:rFonts w:ascii="Times New Roman"/>
                <w:b w:val="false"/>
                <w:i w:val="false"/>
                <w:color w:val="000000"/>
                <w:sz w:val="20"/>
              </w:rPr>
              <w:t>
</w:t>
            </w:r>
            <w:r>
              <w:rPr>
                <w:rFonts w:ascii="Times New Roman"/>
                <w:b w:val="false"/>
                <w:i w:val="false"/>
                <w:color w:val="000000"/>
                <w:sz w:val="20"/>
              </w:rPr>
              <w:t>относи –</w:t>
            </w:r>
            <w:r>
              <w:br/>
            </w:r>
            <w:r>
              <w:rPr>
                <w:rFonts w:ascii="Times New Roman"/>
                <w:b w:val="false"/>
                <w:i w:val="false"/>
                <w:color w:val="000000"/>
                <w:sz w:val="20"/>
              </w:rPr>
              <w:t>
</w:t>
            </w:r>
            <w:r>
              <w:rPr>
                <w:rFonts w:ascii="Times New Roman"/>
                <w:b w:val="false"/>
                <w:i w:val="false"/>
                <w:color w:val="000000"/>
                <w:sz w:val="20"/>
              </w:rPr>
              <w:t>тельно</w:t>
            </w:r>
            <w:r>
              <w:br/>
            </w:r>
            <w:r>
              <w:rPr>
                <w:rFonts w:ascii="Times New Roman"/>
                <w:b w:val="false"/>
                <w:i w:val="false"/>
                <w:color w:val="000000"/>
                <w:sz w:val="20"/>
              </w:rPr>
              <w:t>
</w:t>
            </w:r>
            <w:r>
              <w:rPr>
                <w:rFonts w:ascii="Times New Roman"/>
                <w:b w:val="false"/>
                <w:i w:val="false"/>
                <w:color w:val="000000"/>
                <w:sz w:val="20"/>
              </w:rPr>
              <w:t>графы 6)</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с</w:t>
            </w:r>
            <w:r>
              <w:br/>
            </w:r>
            <w:r>
              <w:rPr>
                <w:rFonts w:ascii="Times New Roman"/>
                <w:b w:val="false"/>
                <w:i w:val="false"/>
                <w:color w:val="000000"/>
                <w:sz w:val="20"/>
              </w:rPr>
              <w:t>
</w:t>
            </w:r>
            <w:r>
              <w:rPr>
                <w:rFonts w:ascii="Times New Roman"/>
                <w:b w:val="false"/>
                <w:i w:val="false"/>
                <w:color w:val="000000"/>
                <w:sz w:val="20"/>
              </w:rPr>
              <w:t>зависимостью</w:t>
            </w:r>
            <w:r>
              <w:br/>
            </w:r>
            <w:r>
              <w:rPr>
                <w:rFonts w:ascii="Times New Roman"/>
                <w:b w:val="false"/>
                <w:i w:val="false"/>
                <w:color w:val="000000"/>
                <w:sz w:val="20"/>
              </w:rPr>
              <w:t>
</w:t>
            </w:r>
            <w:r>
              <w:rPr>
                <w:rFonts w:ascii="Times New Roman"/>
                <w:b w:val="false"/>
                <w:i w:val="false"/>
                <w:color w:val="000000"/>
                <w:sz w:val="20"/>
              </w:rPr>
              <w:t>(графа 5</w:t>
            </w:r>
            <w:r>
              <w:br/>
            </w:r>
            <w:r>
              <w:rPr>
                <w:rFonts w:ascii="Times New Roman"/>
                <w:b w:val="false"/>
                <w:i w:val="false"/>
                <w:color w:val="000000"/>
                <w:sz w:val="20"/>
              </w:rPr>
              <w:t>
</w:t>
            </w:r>
            <w:r>
              <w:rPr>
                <w:rFonts w:ascii="Times New Roman"/>
                <w:b w:val="false"/>
                <w:i w:val="false"/>
                <w:color w:val="000000"/>
                <w:sz w:val="20"/>
              </w:rPr>
              <w:t>относи –</w:t>
            </w:r>
            <w:r>
              <w:br/>
            </w:r>
            <w:r>
              <w:rPr>
                <w:rFonts w:ascii="Times New Roman"/>
                <w:b w:val="false"/>
                <w:i w:val="false"/>
                <w:color w:val="000000"/>
                <w:sz w:val="20"/>
              </w:rPr>
              <w:t>
</w:t>
            </w:r>
            <w:r>
              <w:rPr>
                <w:rFonts w:ascii="Times New Roman"/>
                <w:b w:val="false"/>
                <w:i w:val="false"/>
                <w:color w:val="000000"/>
                <w:sz w:val="20"/>
              </w:rPr>
              <w:t>тельно графы</w:t>
            </w:r>
            <w:r>
              <w:br/>
            </w:r>
            <w:r>
              <w:rPr>
                <w:rFonts w:ascii="Times New Roman"/>
                <w:b w:val="false"/>
                <w:i w:val="false"/>
                <w:color w:val="000000"/>
                <w:sz w:val="20"/>
              </w:rPr>
              <w:t>
</w:t>
            </w:r>
            <w:r>
              <w:rPr>
                <w:rFonts w:ascii="Times New Roman"/>
                <w:b w:val="false"/>
                <w:i w:val="false"/>
                <w:color w:val="000000"/>
                <w:sz w:val="20"/>
              </w:rPr>
              <w:t>7)</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25175</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16136</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85,30%</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97,85%</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24077</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87,80%</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98,40%</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2613</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20423</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98,80%</w:t>
            </w:r>
          </w:p>
        </w:tc>
      </w:tr>
    </w:tbl>
    <w:bookmarkStart w:name="z94" w:id="11"/>
    <w:p>
      <w:pPr>
        <w:spacing w:after="0"/>
        <w:ind w:left="0"/>
        <w:jc w:val="both"/>
      </w:pPr>
      <w:r>
        <w:rPr>
          <w:rFonts w:ascii="Times New Roman"/>
          <w:b w:val="false"/>
          <w:i w:val="false"/>
          <w:color w:val="000000"/>
          <w:sz w:val="28"/>
        </w:rPr>
        <w:t>
      Исходя из данных таблицы 2, полученных согласно форме 1Н. «О преступлениях и правонарушениях, связанных с незаконным оборотом наркотических средств, психотропных веществ и прекурсоров и лицах, их употребляющих», раздел 7. Сведения о результатах постановки на учете лиц, злоупотребляющих наркотическими средствами, психотропными веществами и прекурсорами), предоставляемых Комитетом по правовой статистике и специальным учетам при Генеральной прокуратуре Республики Казахстан, отмечается резкое увеличение количества лиц, злоупотребляющих наркотическими средствами, психотропными веществами и прекурсорами, в возрасте от 18 до 30 лет относительно общей суммы возрастной категории 14 – 17 лет (2009 год – 85,3 %, 2010 год – 87,8 %, 2011 год – 87,2 %), в том числе с зависимостью (2009 год – 97,85 %, 2010 год – 98,4 %, 2011 год – 98,8 %).</w:t>
      </w:r>
      <w:r>
        <w:br/>
      </w:r>
      <w:r>
        <w:rPr>
          <w:rFonts w:ascii="Times New Roman"/>
          <w:b w:val="false"/>
          <w:i w:val="false"/>
          <w:color w:val="000000"/>
          <w:sz w:val="28"/>
        </w:rPr>
        <w:t>
</w:t>
      </w:r>
      <w:r>
        <w:rPr>
          <w:rFonts w:ascii="Times New Roman"/>
          <w:b w:val="false"/>
          <w:i w:val="false"/>
          <w:color w:val="000000"/>
          <w:sz w:val="28"/>
        </w:rPr>
        <w:t xml:space="preserve">
      Как показывает практика, снизить до минимума латентную составляющую наркомании можно при хорошо организованной системе наркологического учета. В этой связи, важным шагом в этом направлении должно стать совершенствование информационно–учетной и мониторинговой системы, отражающей реальную картину наркоситуации в республике. </w:t>
      </w:r>
      <w:r>
        <w:br/>
      </w:r>
      <w:r>
        <w:rPr>
          <w:rFonts w:ascii="Times New Roman"/>
          <w:b w:val="false"/>
          <w:i w:val="false"/>
          <w:color w:val="000000"/>
          <w:sz w:val="28"/>
        </w:rPr>
        <w:t>
</w:t>
      </w:r>
      <w:r>
        <w:rPr>
          <w:rFonts w:ascii="Times New Roman"/>
          <w:b w:val="false"/>
          <w:i w:val="false"/>
          <w:color w:val="000000"/>
          <w:sz w:val="28"/>
        </w:rPr>
        <w:t>
      С этой целью необходимо развивать межведомственное взаимодействие и международное сотрудничество в области профилактики наркомании и борьбы с наркобизнесом.</w:t>
      </w:r>
      <w:r>
        <w:br/>
      </w:r>
      <w:r>
        <w:rPr>
          <w:rFonts w:ascii="Times New Roman"/>
          <w:b w:val="false"/>
          <w:i w:val="false"/>
          <w:color w:val="000000"/>
          <w:sz w:val="28"/>
        </w:rPr>
        <w:t>
</w:t>
      </w:r>
      <w:r>
        <w:rPr>
          <w:rFonts w:ascii="Times New Roman"/>
          <w:b w:val="false"/>
          <w:i w:val="false"/>
          <w:color w:val="000000"/>
          <w:sz w:val="28"/>
        </w:rPr>
        <w:t xml:space="preserve">
      4. Ситуация с наркобизнесом </w:t>
      </w:r>
      <w:r>
        <w:br/>
      </w:r>
      <w:r>
        <w:rPr>
          <w:rFonts w:ascii="Times New Roman"/>
          <w:b w:val="false"/>
          <w:i w:val="false"/>
          <w:color w:val="000000"/>
          <w:sz w:val="28"/>
        </w:rPr>
        <w:t>
</w:t>
      </w:r>
      <w:r>
        <w:rPr>
          <w:rFonts w:ascii="Times New Roman"/>
          <w:b w:val="false"/>
          <w:i w:val="false"/>
          <w:color w:val="000000"/>
          <w:sz w:val="28"/>
        </w:rPr>
        <w:t>
      На сегодняшний день среди многих проблем, стоящих перед казахстанским обществом, на одно из первых мест все увереннее выходит проблема роста наркобизнеса и наркомании как глобальная угроза здоровью населения страны и национальной безопасности в целом.</w:t>
      </w:r>
      <w:r>
        <w:br/>
      </w:r>
      <w:r>
        <w:rPr>
          <w:rFonts w:ascii="Times New Roman"/>
          <w:b w:val="false"/>
          <w:i w:val="false"/>
          <w:color w:val="000000"/>
          <w:sz w:val="28"/>
        </w:rPr>
        <w:t>
</w:t>
      </w:r>
      <w:r>
        <w:rPr>
          <w:rFonts w:ascii="Times New Roman"/>
          <w:b w:val="false"/>
          <w:i w:val="false"/>
          <w:color w:val="000000"/>
          <w:sz w:val="28"/>
        </w:rPr>
        <w:t>
      В части контроля за легальным оборотом наркотиков и в рамках реализации программы борьбы с наркоманией и наркобизнесом на 2009 – 2011 годы Комитетом по борьбе с наркобизнесом и контролю за оборотом наркотиков МВД РК (далее КБН МВД РК) проведена определенная работа, связанная с внесением изменений и дополнений в ряд нормативных правовых актов, регулирующих осуществление государственного контроля над оборотом наркотических средств, психотропных веществ и прекурсоров в Республике Казахстан, в том числе касающихся:</w:t>
      </w:r>
      <w:r>
        <w:br/>
      </w:r>
      <w:r>
        <w:rPr>
          <w:rFonts w:ascii="Times New Roman"/>
          <w:b w:val="false"/>
          <w:i w:val="false"/>
          <w:color w:val="000000"/>
          <w:sz w:val="28"/>
        </w:rPr>
        <w:t>
</w:t>
      </w:r>
      <w:r>
        <w:rPr>
          <w:rFonts w:ascii="Times New Roman"/>
          <w:b w:val="false"/>
          <w:i w:val="false"/>
          <w:color w:val="000000"/>
          <w:sz w:val="28"/>
        </w:rPr>
        <w:t>
      1) положения о порядке ввоза/вывоза/транзита наркотических средств, психотропных веществ и прекурсоров в рамках Таможенного союза;</w:t>
      </w:r>
      <w:r>
        <w:br/>
      </w:r>
      <w:r>
        <w:rPr>
          <w:rFonts w:ascii="Times New Roman"/>
          <w:b w:val="false"/>
          <w:i w:val="false"/>
          <w:color w:val="000000"/>
          <w:sz w:val="28"/>
        </w:rPr>
        <w:t>
</w:t>
      </w:r>
      <w:r>
        <w:rPr>
          <w:rFonts w:ascii="Times New Roman"/>
          <w:b w:val="false"/>
          <w:i w:val="false"/>
          <w:color w:val="000000"/>
          <w:sz w:val="28"/>
        </w:rPr>
        <w:t xml:space="preserve">
      2) контроля над синтетическими каннабиноидами, внесеными в Список подконтрольных веществ; </w:t>
      </w:r>
      <w:r>
        <w:br/>
      </w:r>
      <w:r>
        <w:rPr>
          <w:rFonts w:ascii="Times New Roman"/>
          <w:b w:val="false"/>
          <w:i w:val="false"/>
          <w:color w:val="000000"/>
          <w:sz w:val="28"/>
        </w:rPr>
        <w:t>
</w:t>
      </w:r>
      <w:r>
        <w:rPr>
          <w:rFonts w:ascii="Times New Roman"/>
          <w:b w:val="false"/>
          <w:i w:val="false"/>
          <w:color w:val="000000"/>
          <w:sz w:val="28"/>
        </w:rPr>
        <w:t>
      3) вопроса ужесточения наказания за нарушение правил обращения с наркотическими средствами, психотропными веществами и прекурсорами без цели их сбыта.</w:t>
      </w:r>
      <w:r>
        <w:br/>
      </w:r>
      <w:r>
        <w:rPr>
          <w:rFonts w:ascii="Times New Roman"/>
          <w:b w:val="false"/>
          <w:i w:val="false"/>
          <w:color w:val="000000"/>
          <w:sz w:val="28"/>
        </w:rPr>
        <w:t>
</w:t>
      </w:r>
      <w:r>
        <w:rPr>
          <w:rFonts w:ascii="Times New Roman"/>
          <w:b w:val="false"/>
          <w:i w:val="false"/>
          <w:color w:val="000000"/>
          <w:sz w:val="28"/>
        </w:rPr>
        <w:t xml:space="preserve">
      В рамках нетарифного регулирования в Таможенном союзе ЕврАзЭС проводится работа по утверждению на национальном уровне Единого перечня наркотических средств, психотропных веществ и прекурсоров, подлежащих контролю на территории Таможенного союза. </w:t>
      </w:r>
      <w:r>
        <w:br/>
      </w:r>
      <w:r>
        <w:rPr>
          <w:rFonts w:ascii="Times New Roman"/>
          <w:b w:val="false"/>
          <w:i w:val="false"/>
          <w:color w:val="000000"/>
          <w:sz w:val="28"/>
        </w:rPr>
        <w:t>
</w:t>
      </w:r>
      <w:r>
        <w:rPr>
          <w:rFonts w:ascii="Times New Roman"/>
          <w:b w:val="false"/>
          <w:i w:val="false"/>
          <w:color w:val="000000"/>
          <w:sz w:val="28"/>
        </w:rPr>
        <w:t>
      В соответствии со статьями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xml:space="preserve"> Закона Республики Казахстан от 6 февраля 2011 года № 377–IV «О государственном контроле и надзоре в Республике Казахстан», Комитетом по борьбе с наркобизнесом МВД совместно с Министерством экономического развития и торговли Республики Казахстан и Комитетом по правовой статистике и специальным учетам Генеральной прокуратуры Республики Казахстан разработаны совместные приказы:</w:t>
      </w:r>
      <w:r>
        <w:br/>
      </w:r>
      <w:r>
        <w:rPr>
          <w:rFonts w:ascii="Times New Roman"/>
          <w:b w:val="false"/>
          <w:i w:val="false"/>
          <w:color w:val="000000"/>
          <w:sz w:val="28"/>
        </w:rPr>
        <w:t>
</w:t>
      </w:r>
      <w:r>
        <w:rPr>
          <w:rFonts w:ascii="Times New Roman"/>
          <w:b w:val="false"/>
          <w:i w:val="false"/>
          <w:color w:val="000000"/>
          <w:sz w:val="28"/>
        </w:rPr>
        <w:t>
      1) по критериям оценки степени риска субъектов частного предпринимательства, осуществляющих деятельность в сфере оборота наркотических средств, психотропных веществ и прекурсоров;</w:t>
      </w:r>
      <w:r>
        <w:br/>
      </w:r>
      <w:r>
        <w:rPr>
          <w:rFonts w:ascii="Times New Roman"/>
          <w:b w:val="false"/>
          <w:i w:val="false"/>
          <w:color w:val="000000"/>
          <w:sz w:val="28"/>
        </w:rPr>
        <w:t>
</w:t>
      </w:r>
      <w:r>
        <w:rPr>
          <w:rFonts w:ascii="Times New Roman"/>
          <w:b w:val="false"/>
          <w:i w:val="false"/>
          <w:color w:val="000000"/>
          <w:sz w:val="28"/>
        </w:rPr>
        <w:t>
      2) по формам проверочного листа субъектов частного предпринимательства, осуществляющих деятельность в сфере оборота наркотических средств, психотропных веществ и прекурсоров;</w:t>
      </w:r>
      <w:r>
        <w:br/>
      </w:r>
      <w:r>
        <w:rPr>
          <w:rFonts w:ascii="Times New Roman"/>
          <w:b w:val="false"/>
          <w:i w:val="false"/>
          <w:color w:val="000000"/>
          <w:sz w:val="28"/>
        </w:rPr>
        <w:t>
</w:t>
      </w:r>
      <w:r>
        <w:rPr>
          <w:rFonts w:ascii="Times New Roman"/>
          <w:b w:val="false"/>
          <w:i w:val="false"/>
          <w:color w:val="000000"/>
          <w:sz w:val="28"/>
        </w:rPr>
        <w:t>
      3) по вопросам проверок субъектов частного предпринимательства, осуществляющих деятельность в сфере оборота наркотических средств, психотропных веществ и прекурсоров.</w:t>
      </w:r>
      <w:r>
        <w:br/>
      </w:r>
      <w:r>
        <w:rPr>
          <w:rFonts w:ascii="Times New Roman"/>
          <w:b w:val="false"/>
          <w:i w:val="false"/>
          <w:color w:val="000000"/>
          <w:sz w:val="28"/>
        </w:rPr>
        <w:t>
</w:t>
      </w:r>
      <w:r>
        <w:rPr>
          <w:rFonts w:ascii="Times New Roman"/>
          <w:b w:val="false"/>
          <w:i w:val="false"/>
          <w:color w:val="000000"/>
          <w:sz w:val="28"/>
        </w:rPr>
        <w:t>
      Согласно реализации пункта 6 </w:t>
      </w:r>
      <w:r>
        <w:rPr>
          <w:rFonts w:ascii="Times New Roman"/>
          <w:b w:val="false"/>
          <w:i w:val="false"/>
          <w:color w:val="000000"/>
          <w:sz w:val="28"/>
        </w:rPr>
        <w:t>Плана</w:t>
      </w:r>
      <w:r>
        <w:rPr>
          <w:rFonts w:ascii="Times New Roman"/>
          <w:b w:val="false"/>
          <w:i w:val="false"/>
          <w:color w:val="000000"/>
          <w:sz w:val="28"/>
        </w:rPr>
        <w:t xml:space="preserve"> мероприятий Концепции совершенствования разрешительной системы в Республике Казахстан на 2009 – 2011 годы, утвержденной постановлением Правительства Республики Казахстан 27 октября 2008 года № 1100, КБН МВД при содействии Министерства связи и информатизации с августа 2009 года начата реализация пилотной фазы внедрения в эксплуатацию информационной системы – Государственная база данных «Е–лицензирование». В настоящее время выдача государственной лицензии на деятельность, связанной с оборотом наркотических средств, психотропных веществ и прекурсоров осуществляется в электронном формате.</w:t>
      </w:r>
      <w:r>
        <w:br/>
      </w:r>
      <w:r>
        <w:rPr>
          <w:rFonts w:ascii="Times New Roman"/>
          <w:b w:val="false"/>
          <w:i w:val="false"/>
          <w:color w:val="000000"/>
          <w:sz w:val="28"/>
        </w:rPr>
        <w:t>
</w:t>
      </w:r>
      <w:r>
        <w:rPr>
          <w:rFonts w:ascii="Times New Roman"/>
          <w:b w:val="false"/>
          <w:i w:val="false"/>
          <w:color w:val="000000"/>
          <w:sz w:val="28"/>
        </w:rPr>
        <w:t>
      Данная база призвана упростить процедуру выдачи лицензионно–разрешительных документов, уменьшить документооборот, обеспечить доступность и возможность обмена информацией органов–лицензиаров с заинтересованными государственными органами и субъектами частного предпринимательства.</w:t>
      </w:r>
      <w:r>
        <w:br/>
      </w:r>
      <w:r>
        <w:rPr>
          <w:rFonts w:ascii="Times New Roman"/>
          <w:b w:val="false"/>
          <w:i w:val="false"/>
          <w:color w:val="000000"/>
          <w:sz w:val="28"/>
        </w:rPr>
        <w:t>
</w:t>
      </w:r>
      <w:r>
        <w:rPr>
          <w:rFonts w:ascii="Times New Roman"/>
          <w:b w:val="false"/>
          <w:i w:val="false"/>
          <w:color w:val="000000"/>
          <w:sz w:val="28"/>
        </w:rPr>
        <w:t>
      Несмотря на принимаемые меры противодействия наркомании и незаконному обороту наркотиков, наркобизнес является одной из актуальных проблем.</w:t>
      </w:r>
      <w:r>
        <w:br/>
      </w:r>
      <w:r>
        <w:rPr>
          <w:rFonts w:ascii="Times New Roman"/>
          <w:b w:val="false"/>
          <w:i w:val="false"/>
          <w:color w:val="000000"/>
          <w:sz w:val="28"/>
        </w:rPr>
        <w:t>
</w:t>
      </w:r>
      <w:r>
        <w:rPr>
          <w:rFonts w:ascii="Times New Roman"/>
          <w:b w:val="false"/>
          <w:i w:val="false"/>
          <w:color w:val="000000"/>
          <w:sz w:val="28"/>
        </w:rPr>
        <w:t xml:space="preserve">
      Даже полное перекрытие каналов наркотрафика афганского героина при наличии потребительской среды не обеспечит ликвидацию наркомании, а только приведет дополнительно к созданию новых форм и каналов поставок уже других видов наркотиков. Получение колоссальных прибылей международными наркосиндикатами и организованными преступными группировками от использования территории Казахстана в качестве транзитного коридора для транспортировки наркотиков создает предпосылки и условия для вовлечения в потребление и распространение наркотиков все большего числа наших граждан. </w:t>
      </w:r>
      <w:r>
        <w:br/>
      </w:r>
      <w:r>
        <w:rPr>
          <w:rFonts w:ascii="Times New Roman"/>
          <w:b w:val="false"/>
          <w:i w:val="false"/>
          <w:color w:val="000000"/>
          <w:sz w:val="28"/>
        </w:rPr>
        <w:t>
</w:t>
      </w:r>
      <w:r>
        <w:rPr>
          <w:rFonts w:ascii="Times New Roman"/>
          <w:b w:val="false"/>
          <w:i w:val="false"/>
          <w:color w:val="000000"/>
          <w:sz w:val="28"/>
        </w:rPr>
        <w:t xml:space="preserve">
      Это способствует увеличению количества, зарегистрированных наркопреступлений, связанных со сбытом. </w:t>
      </w:r>
      <w:r>
        <w:br/>
      </w:r>
      <w:r>
        <w:rPr>
          <w:rFonts w:ascii="Times New Roman"/>
          <w:b w:val="false"/>
          <w:i w:val="false"/>
          <w:color w:val="000000"/>
          <w:sz w:val="28"/>
        </w:rPr>
        <w:t>
</w:t>
      </w:r>
      <w:r>
        <w:rPr>
          <w:rFonts w:ascii="Times New Roman"/>
          <w:b w:val="false"/>
          <w:i w:val="false"/>
          <w:color w:val="000000"/>
          <w:sz w:val="28"/>
        </w:rPr>
        <w:t>
      Количество преступлений, предусмотренных частью второй «Незаконное приобретение, перевозка или хранение в целях сбыта, изготовление, переработка, пересылка либо сбыт наркотических средств, психотропных веществ» </w:t>
      </w:r>
      <w:r>
        <w:rPr>
          <w:rFonts w:ascii="Times New Roman"/>
          <w:b w:val="false"/>
          <w:i w:val="false"/>
          <w:color w:val="000000"/>
          <w:sz w:val="28"/>
        </w:rPr>
        <w:t>статьи 259</w:t>
      </w:r>
      <w:r>
        <w:rPr>
          <w:rFonts w:ascii="Times New Roman"/>
          <w:b w:val="false"/>
          <w:i w:val="false"/>
          <w:color w:val="000000"/>
          <w:sz w:val="28"/>
        </w:rPr>
        <w:t xml:space="preserve"> «Незаконное изготовление, переработка, приобретение, хранение, перевозка, пересылка либо сбыт наркотических средств, психотропных веществ», увеличилось на 30,7%, с 378 в 2010 году до 494 в 2011 году, за 2009 год было зарегистрировано 396 преступлений, против 378 в 2010 году (снижение на 4,5 %). </w:t>
      </w:r>
      <w:r>
        <w:br/>
      </w:r>
      <w:r>
        <w:rPr>
          <w:rFonts w:ascii="Times New Roman"/>
          <w:b w:val="false"/>
          <w:i w:val="false"/>
          <w:color w:val="000000"/>
          <w:sz w:val="28"/>
        </w:rPr>
        <w:t>
</w:t>
      </w:r>
      <w:r>
        <w:rPr>
          <w:rFonts w:ascii="Times New Roman"/>
          <w:b w:val="false"/>
          <w:i w:val="false"/>
          <w:color w:val="000000"/>
          <w:sz w:val="28"/>
        </w:rPr>
        <w:t>
      С 2009 года прослеживается уменьшение числа зарегистрированных преступлений, предусмотренных частью четвертой «Незаконное приобретение, перевозка или хранение в целях сбыта, изготовления, переработки, пересылки либо сбыта наркотических средств или психотропных веществ, совершенных организованной группой или преступным сообществом» </w:t>
      </w:r>
      <w:r>
        <w:rPr>
          <w:rFonts w:ascii="Times New Roman"/>
          <w:b w:val="false"/>
          <w:i w:val="false"/>
          <w:color w:val="000000"/>
          <w:sz w:val="28"/>
        </w:rPr>
        <w:t>статьи 259</w:t>
      </w:r>
      <w:r>
        <w:rPr>
          <w:rFonts w:ascii="Times New Roman"/>
          <w:b w:val="false"/>
          <w:i w:val="false"/>
          <w:color w:val="000000"/>
          <w:sz w:val="28"/>
        </w:rPr>
        <w:t xml:space="preserve"> «Незаконное изготовление, переработка, приобретение, хранение, перевозка, пересылка либо сбыт наркотических средств, психотропных веществ» УК РК, и выявленных правоохранительными органами страны на – 82,2%, но в отношении подпункта «а» части четвертой данной статьи (наркопреступления, совершенные организованной группой или преступным сообществом) в 2009 году отмечается рост на 100% (с 50 до 100 преступлений, из которых на долю МВД приходится – 67).</w:t>
      </w:r>
      <w:r>
        <w:br/>
      </w:r>
      <w:r>
        <w:rPr>
          <w:rFonts w:ascii="Times New Roman"/>
          <w:b w:val="false"/>
          <w:i w:val="false"/>
          <w:color w:val="000000"/>
          <w:sz w:val="28"/>
        </w:rPr>
        <w:t>
</w:t>
      </w:r>
      <w:r>
        <w:rPr>
          <w:rFonts w:ascii="Times New Roman"/>
          <w:b w:val="false"/>
          <w:i w:val="false"/>
          <w:color w:val="000000"/>
          <w:sz w:val="28"/>
        </w:rPr>
        <w:t>
      Однако ситуация с выявлением данной категории преступлений остается нестабильной, и в 2010 и 2011 годах отмечается снижение на 43,28% (с 67 до 38).</w:t>
      </w:r>
      <w:r>
        <w:br/>
      </w:r>
      <w:r>
        <w:rPr>
          <w:rFonts w:ascii="Times New Roman"/>
          <w:b w:val="false"/>
          <w:i w:val="false"/>
          <w:color w:val="000000"/>
          <w:sz w:val="28"/>
        </w:rPr>
        <w:t>
</w:t>
      </w:r>
      <w:r>
        <w:rPr>
          <w:rFonts w:ascii="Times New Roman"/>
          <w:b w:val="false"/>
          <w:i w:val="false"/>
          <w:color w:val="000000"/>
          <w:sz w:val="28"/>
        </w:rPr>
        <w:t xml:space="preserve">
      Вопросы выработки системных мер по перекрытию каналов транзита наркотиков через территорию Казахстана неоднократно рассматривались на заседаниях Правительства в течение 2010 года. Реализация принятых решений позволила выявить большее количество преступлений, связанных с контрабандой наркотиков. При этом акцент был сделан на приоритетность выполнения мероприятий по пресечению контрабанды наркотиков подразделениями Пограничной службы КНБ и таможенных органов, непосредственно осуществляющими контроль на Государственной границе. Удельный вес выявления фактов контрабанды наркотиков от всех наркопреступлений по республике составляет 2,8% (273) в 2009 году, 2,75% (242) в 2010 году, 4,54% (198) в 2011 году. Однако, в настоящее время в сравнении с 2009 годом идет снижение количества преступлений, связанных с контрабандой наркотиков, на 27,5% (с 273 в 2009 году до 198 в 2011 году). </w:t>
      </w:r>
      <w:r>
        <w:br/>
      </w:r>
      <w:r>
        <w:rPr>
          <w:rFonts w:ascii="Times New Roman"/>
          <w:b w:val="false"/>
          <w:i w:val="false"/>
          <w:color w:val="000000"/>
          <w:sz w:val="28"/>
        </w:rPr>
        <w:t>
</w:t>
      </w:r>
      <w:r>
        <w:rPr>
          <w:rFonts w:ascii="Times New Roman"/>
          <w:b w:val="false"/>
          <w:i w:val="false"/>
          <w:color w:val="000000"/>
          <w:sz w:val="28"/>
        </w:rPr>
        <w:t>
      В 2010 году на почве употребления наркотиков совершено 499 преступлений, против 352 – в 2009 году, что на 41,8% больше, но отмечается снижение данной категории преступлений на 25,5% относительно 2010 года, в 2011 году совершено 372 преступления. Число женщин, совершивших наркопреступления, снизилось на 11,4% (с 761 до 674) в 2010 году относительно 2009 года, за аналогичный период 2011 года женщинами совершено на 58,2% меньше наркопреступлений, что составляет снижение с 674 до 282 преступлений.</w:t>
      </w:r>
      <w:r>
        <w:br/>
      </w:r>
      <w:r>
        <w:rPr>
          <w:rFonts w:ascii="Times New Roman"/>
          <w:b w:val="false"/>
          <w:i w:val="false"/>
          <w:color w:val="000000"/>
          <w:sz w:val="28"/>
        </w:rPr>
        <w:t>
</w:t>
      </w:r>
      <w:r>
        <w:rPr>
          <w:rFonts w:ascii="Times New Roman"/>
          <w:b w:val="false"/>
          <w:i w:val="false"/>
          <w:color w:val="000000"/>
          <w:sz w:val="28"/>
        </w:rPr>
        <w:t>
      Однако, число женщин, совершивших преступления на почве употребления наркотиков, возросло на 19,2% в 2010 году (с 26 до 31), но в 2011 году вследствие декриминализации части 1 </w:t>
      </w:r>
      <w:r>
        <w:rPr>
          <w:rFonts w:ascii="Times New Roman"/>
          <w:b w:val="false"/>
          <w:i w:val="false"/>
          <w:color w:val="000000"/>
          <w:sz w:val="28"/>
        </w:rPr>
        <w:t>статьи 259</w:t>
      </w:r>
      <w:r>
        <w:rPr>
          <w:rFonts w:ascii="Times New Roman"/>
          <w:b w:val="false"/>
          <w:i w:val="false"/>
          <w:color w:val="000000"/>
          <w:sz w:val="28"/>
        </w:rPr>
        <w:t xml:space="preserve"> УК РК произошло снижение на 22,6% (с 31 до 24).</w:t>
      </w:r>
      <w:r>
        <w:br/>
      </w:r>
      <w:r>
        <w:rPr>
          <w:rFonts w:ascii="Times New Roman"/>
          <w:b w:val="false"/>
          <w:i w:val="false"/>
          <w:color w:val="000000"/>
          <w:sz w:val="28"/>
        </w:rPr>
        <w:t>
</w:t>
      </w:r>
      <w:r>
        <w:rPr>
          <w:rFonts w:ascii="Times New Roman"/>
          <w:b w:val="false"/>
          <w:i w:val="false"/>
          <w:color w:val="000000"/>
          <w:sz w:val="28"/>
        </w:rPr>
        <w:t xml:space="preserve">
      В 2010 и 2011 годах несовершеннолетними совершено 11 и 8 наркопреступлений против 8 в 2009 году. Также необходимо отметить, что на почве употребления наркотиков несовершеннолетними совершено всего 2 преступления в 2010 году и 3 преступления в 2011 году против 5 преступлений в 2009. </w:t>
      </w:r>
      <w:r>
        <w:br/>
      </w:r>
      <w:r>
        <w:rPr>
          <w:rFonts w:ascii="Times New Roman"/>
          <w:b w:val="false"/>
          <w:i w:val="false"/>
          <w:color w:val="000000"/>
          <w:sz w:val="28"/>
        </w:rPr>
        <w:t>
</w:t>
      </w:r>
      <w:r>
        <w:rPr>
          <w:rFonts w:ascii="Times New Roman"/>
          <w:b w:val="false"/>
          <w:i w:val="false"/>
          <w:color w:val="000000"/>
          <w:sz w:val="28"/>
        </w:rPr>
        <w:t>
      Среди контингента лиц, привлекаемых к уголовной ответственности за совершение преступлений, связанных с незаконным оборотом наркотических средств, как правило, преобладают лица мужского пола, в возрасте от 20 до 35 лет.</w:t>
      </w:r>
      <w:r>
        <w:br/>
      </w:r>
      <w:r>
        <w:rPr>
          <w:rFonts w:ascii="Times New Roman"/>
          <w:b w:val="false"/>
          <w:i w:val="false"/>
          <w:color w:val="000000"/>
          <w:sz w:val="28"/>
        </w:rPr>
        <w:t>
</w:t>
      </w:r>
      <w:r>
        <w:rPr>
          <w:rFonts w:ascii="Times New Roman"/>
          <w:b w:val="false"/>
          <w:i w:val="false"/>
          <w:color w:val="000000"/>
          <w:sz w:val="28"/>
        </w:rPr>
        <w:t>
      Органами внутренних дел проведено в 2009 году 24 специальных мероприятия по методу «контролируемая поставка», из которых 7 – внешние (Кыргызстан – 3, Россия – 4), в 2010 году – 29 контролируемых поставки из которых 3 – внешних (с ФСКН и МВД Российской Федерации), в 2011 – 23 контролируемые поставки, в том числе 3 внешние (Киргизия).</w:t>
      </w:r>
      <w:r>
        <w:br/>
      </w:r>
      <w:r>
        <w:rPr>
          <w:rFonts w:ascii="Times New Roman"/>
          <w:b w:val="false"/>
          <w:i w:val="false"/>
          <w:color w:val="000000"/>
          <w:sz w:val="28"/>
        </w:rPr>
        <w:t>
</w:t>
      </w:r>
      <w:r>
        <w:rPr>
          <w:rFonts w:ascii="Times New Roman"/>
          <w:b w:val="false"/>
          <w:i w:val="false"/>
          <w:color w:val="000000"/>
          <w:sz w:val="28"/>
        </w:rPr>
        <w:t>
      С момента введения соответствующих уголовных санкций в действие свыше 100 наркопреступников были приговорены к лишению свободы от 12 до 20 лет и 1 – к пожизненному заключению (Таблица 3).</w:t>
      </w:r>
    </w:p>
    <w:bookmarkEnd w:id="11"/>
    <w:bookmarkStart w:name="z123" w:id="12"/>
    <w:p>
      <w:pPr>
        <w:spacing w:after="0"/>
        <w:ind w:left="0"/>
        <w:jc w:val="both"/>
      </w:pPr>
      <w:r>
        <w:rPr>
          <w:rFonts w:ascii="Times New Roman"/>
          <w:b w:val="false"/>
          <w:i w:val="false"/>
          <w:color w:val="000000"/>
          <w:sz w:val="28"/>
        </w:rPr>
        <w:t>
Таблица 3</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1"/>
        <w:gridCol w:w="1103"/>
        <w:gridCol w:w="1059"/>
        <w:gridCol w:w="1125"/>
        <w:gridCol w:w="1321"/>
        <w:gridCol w:w="1125"/>
        <w:gridCol w:w="1125"/>
        <w:gridCol w:w="1126"/>
        <w:gridCol w:w="1039"/>
        <w:gridCol w:w="1106"/>
      </w:tblGrid>
      <w:tr>
        <w:trPr>
          <w:trHeight w:val="30" w:hRule="atLeast"/>
        </w:trPr>
        <w:tc>
          <w:tcPr>
            <w:tcW w:w="2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КТК МФ</w:t>
            </w:r>
          </w:p>
        </w:tc>
      </w:tr>
      <w:tr>
        <w:trPr>
          <w:trHeight w:val="585" w:hRule="atLeast"/>
        </w:trPr>
        <w:tc>
          <w:tcPr>
            <w:tcW w:w="0" w:type="auto"/>
            <w:vMerge/>
            <w:tcBorders>
              <w:top w:val="nil"/>
              <w:left w:val="single" w:color="cfcfcf" w:sz="5"/>
              <w:bottom w:val="single" w:color="cfcfcf" w:sz="5"/>
              <w:right w:val="single" w:color="cfcfcf" w:sz="5"/>
            </w:tcBorders>
          </w:tcP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r>
              <w:rPr>
                <w:rFonts w:ascii="Times New Roman"/>
                <w:b w:val="false"/>
                <w:i w:val="false"/>
                <w:color w:val="000000"/>
                <w:sz w:val="20"/>
              </w:rPr>
              <w:t>мес.</w:t>
            </w:r>
            <w:r>
              <w:br/>
            </w:r>
            <w:r>
              <w:rPr>
                <w:rFonts w:ascii="Times New Roman"/>
                <w:b w:val="false"/>
                <w:i w:val="false"/>
                <w:color w:val="000000"/>
                <w:sz w:val="20"/>
              </w:rPr>
              <w:t>
</w:t>
            </w: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r>
              <w:rPr>
                <w:rFonts w:ascii="Times New Roman"/>
                <w:b w:val="false"/>
                <w:i w:val="false"/>
                <w:color w:val="000000"/>
                <w:sz w:val="20"/>
              </w:rPr>
              <w:t>мес.</w:t>
            </w:r>
            <w:r>
              <w:br/>
            </w:r>
            <w:r>
              <w:rPr>
                <w:rFonts w:ascii="Times New Roman"/>
                <w:b w:val="false"/>
                <w:i w:val="false"/>
                <w:color w:val="000000"/>
                <w:sz w:val="20"/>
              </w:rPr>
              <w:t>
</w:t>
            </w: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r>
              <w:rPr>
                <w:rFonts w:ascii="Times New Roman"/>
                <w:b w:val="false"/>
                <w:i w:val="false"/>
                <w:color w:val="000000"/>
                <w:sz w:val="20"/>
              </w:rPr>
              <w:t>мес.</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мес.</w:t>
            </w:r>
            <w:r>
              <w:br/>
            </w:r>
            <w:r>
              <w:rPr>
                <w:rFonts w:ascii="Times New Roman"/>
                <w:b w:val="false"/>
                <w:i w:val="false"/>
                <w:color w:val="000000"/>
                <w:sz w:val="20"/>
              </w:rPr>
              <w:t>
</w:t>
            </w:r>
            <w:r>
              <w:rPr>
                <w:rFonts w:ascii="Times New Roman"/>
                <w:b w:val="false"/>
                <w:i w:val="false"/>
                <w:color w:val="000000"/>
                <w:sz w:val="20"/>
              </w:rPr>
              <w:t>2009 г.</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r>
              <w:rPr>
                <w:rFonts w:ascii="Times New Roman"/>
                <w:b w:val="false"/>
                <w:i w:val="false"/>
                <w:color w:val="000000"/>
                <w:sz w:val="20"/>
              </w:rPr>
              <w:t>мес.</w:t>
            </w:r>
            <w:r>
              <w:br/>
            </w:r>
            <w:r>
              <w:rPr>
                <w:rFonts w:ascii="Times New Roman"/>
                <w:b w:val="false"/>
                <w:i w:val="false"/>
                <w:color w:val="000000"/>
                <w:sz w:val="20"/>
              </w:rPr>
              <w:t>
</w:t>
            </w: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r>
              <w:rPr>
                <w:rFonts w:ascii="Times New Roman"/>
                <w:b w:val="false"/>
                <w:i w:val="false"/>
                <w:color w:val="000000"/>
                <w:sz w:val="20"/>
              </w:rPr>
              <w:t>мес.</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r>
              <w:rPr>
                <w:rFonts w:ascii="Times New Roman"/>
                <w:b w:val="false"/>
                <w:i w:val="false"/>
                <w:color w:val="000000"/>
                <w:sz w:val="20"/>
              </w:rPr>
              <w:t>мес.</w:t>
            </w:r>
            <w:r>
              <w:br/>
            </w:r>
            <w:r>
              <w:rPr>
                <w:rFonts w:ascii="Times New Roman"/>
                <w:b w:val="false"/>
                <w:i w:val="false"/>
                <w:color w:val="000000"/>
                <w:sz w:val="20"/>
              </w:rPr>
              <w:t>
</w:t>
            </w: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r>
              <w:rPr>
                <w:rFonts w:ascii="Times New Roman"/>
                <w:b w:val="false"/>
                <w:i w:val="false"/>
                <w:color w:val="000000"/>
                <w:sz w:val="20"/>
              </w:rPr>
              <w:t>мес.</w:t>
            </w:r>
            <w:r>
              <w:br/>
            </w:r>
            <w:r>
              <w:rPr>
                <w:rFonts w:ascii="Times New Roman"/>
                <w:b w:val="false"/>
                <w:i w:val="false"/>
                <w:color w:val="000000"/>
                <w:sz w:val="20"/>
              </w:rPr>
              <w:t>
</w:t>
            </w: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r>
              <w:rPr>
                <w:rFonts w:ascii="Times New Roman"/>
                <w:b w:val="false"/>
                <w:i w:val="false"/>
                <w:color w:val="000000"/>
                <w:sz w:val="20"/>
              </w:rPr>
              <w:t>мес.</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w:t>
            </w:r>
          </w:p>
        </w:tc>
      </w:tr>
      <w:tr>
        <w:trPr>
          <w:trHeight w:val="225"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выявлено</w:t>
            </w:r>
            <w:r>
              <w:br/>
            </w:r>
            <w:r>
              <w:rPr>
                <w:rFonts w:ascii="Times New Roman"/>
                <w:b w:val="false"/>
                <w:i w:val="false"/>
                <w:color w:val="000000"/>
                <w:sz w:val="20"/>
              </w:rPr>
              <w:t>
</w:t>
            </w:r>
            <w:r>
              <w:rPr>
                <w:rFonts w:ascii="Times New Roman"/>
                <w:b w:val="false"/>
                <w:i w:val="false"/>
                <w:color w:val="000000"/>
                <w:sz w:val="20"/>
              </w:rPr>
              <w:t>наркопреступле-</w:t>
            </w:r>
            <w:r>
              <w:br/>
            </w:r>
            <w:r>
              <w:rPr>
                <w:rFonts w:ascii="Times New Roman"/>
                <w:b w:val="false"/>
                <w:i w:val="false"/>
                <w:color w:val="000000"/>
                <w:sz w:val="20"/>
              </w:rPr>
              <w:t>
</w:t>
            </w:r>
            <w:r>
              <w:rPr>
                <w:rFonts w:ascii="Times New Roman"/>
                <w:b w:val="false"/>
                <w:i w:val="false"/>
                <w:color w:val="000000"/>
                <w:sz w:val="20"/>
              </w:rPr>
              <w:t>ний</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4066</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330"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сбыт наркотиков</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2292</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660"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преступлений по</w:t>
            </w:r>
            <w:r>
              <w:br/>
            </w:r>
            <w:r>
              <w:rPr>
                <w:rFonts w:ascii="Times New Roman"/>
                <w:b w:val="false"/>
                <w:i w:val="false"/>
                <w:color w:val="000000"/>
                <w:sz w:val="20"/>
              </w:rPr>
              <w:t>
</w:t>
            </w:r>
            <w:r>
              <w:rPr>
                <w:rFonts w:ascii="Times New Roman"/>
                <w:b w:val="false"/>
                <w:i w:val="false"/>
                <w:color w:val="000000"/>
                <w:sz w:val="20"/>
              </w:rPr>
              <w:t xml:space="preserve">ст. </w:t>
            </w:r>
            <w:r>
              <w:rPr>
                <w:rFonts w:ascii="Times New Roman"/>
                <w:b w:val="false"/>
                <w:i w:val="false"/>
                <w:color w:val="000000"/>
                <w:sz w:val="20"/>
              </w:rPr>
              <w:t>259</w:t>
            </w:r>
            <w:r>
              <w:rPr>
                <w:rFonts w:ascii="Times New Roman"/>
                <w:b w:val="false"/>
                <w:i w:val="false"/>
                <w:color w:val="000000"/>
                <w:sz w:val="20"/>
              </w:rPr>
              <w:t xml:space="preserve"> ч.4 УК</w:t>
            </w:r>
            <w:r>
              <w:br/>
            </w:r>
            <w:r>
              <w:rPr>
                <w:rFonts w:ascii="Times New Roman"/>
                <w:b w:val="false"/>
                <w:i w:val="false"/>
                <w:color w:val="000000"/>
                <w:sz w:val="20"/>
              </w:rPr>
              <w:t>
</w:t>
            </w:r>
            <w:r>
              <w:rPr>
                <w:rFonts w:ascii="Times New Roman"/>
                <w:b w:val="false"/>
                <w:i w:val="false"/>
                <w:color w:val="000000"/>
                <w:sz w:val="20"/>
              </w:rPr>
              <w:t>РК</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4" w:id="13"/>
    <w:p>
      <w:pPr>
        <w:spacing w:after="0"/>
        <w:ind w:left="0"/>
        <w:jc w:val="both"/>
      </w:pPr>
      <w:r>
        <w:rPr>
          <w:rFonts w:ascii="Times New Roman"/>
          <w:b w:val="false"/>
          <w:i w:val="false"/>
          <w:color w:val="000000"/>
          <w:sz w:val="28"/>
        </w:rPr>
        <w:t xml:space="preserve">
      Вместе с тем, последние оперативные данные свидетельствуют о появлении нового маршрута, проходящего через Туркменистан: из Афганистана в Иран, далее в Туркменистан, Казахстан, Россию и страны СНГ в Европу. </w:t>
      </w:r>
      <w:r>
        <w:br/>
      </w:r>
      <w:r>
        <w:rPr>
          <w:rFonts w:ascii="Times New Roman"/>
          <w:b w:val="false"/>
          <w:i w:val="false"/>
          <w:color w:val="000000"/>
          <w:sz w:val="28"/>
        </w:rPr>
        <w:t>
</w:t>
      </w:r>
      <w:r>
        <w:rPr>
          <w:rFonts w:ascii="Times New Roman"/>
          <w:b w:val="false"/>
          <w:i w:val="false"/>
          <w:color w:val="000000"/>
          <w:sz w:val="28"/>
        </w:rPr>
        <w:t>
      В то же время, по информации Управления Организации Объединенных Наций по наркотикам и предупреждению преступности (далее – УНП ООН) и коллег из СНГ имеются данные о возникновении еще одного нового так называемого «каспийского» маршрута. По данному маршруту транзит афганского героина осуществляется из Ирана морским путем в порты Азербайджана и далее в страны кавказского региона, Украину, Россию и Европу, что в будущем может представлять угрозу для Казахстана, учитывая совместные границы с Россией.</w:t>
      </w:r>
      <w:r>
        <w:br/>
      </w:r>
      <w:r>
        <w:rPr>
          <w:rFonts w:ascii="Times New Roman"/>
          <w:b w:val="false"/>
          <w:i w:val="false"/>
          <w:color w:val="000000"/>
          <w:sz w:val="28"/>
        </w:rPr>
        <w:t>
</w:t>
      </w:r>
      <w:r>
        <w:rPr>
          <w:rFonts w:ascii="Times New Roman"/>
          <w:b w:val="false"/>
          <w:i w:val="false"/>
          <w:color w:val="000000"/>
          <w:sz w:val="28"/>
        </w:rPr>
        <w:t>
      Анализ показывает, что в 17% случаев героин изымался при транспортировке автотранспортом, в 7% – перевозка осуществлялась группой лиц, в 20% – в качестве курьеров и сбытчиков вступали женщины.</w:t>
      </w:r>
      <w:r>
        <w:br/>
      </w:r>
      <w:r>
        <w:rPr>
          <w:rFonts w:ascii="Times New Roman"/>
          <w:b w:val="false"/>
          <w:i w:val="false"/>
          <w:color w:val="000000"/>
          <w:sz w:val="28"/>
        </w:rPr>
        <w:t>
</w:t>
      </w:r>
      <w:r>
        <w:rPr>
          <w:rFonts w:ascii="Times New Roman"/>
          <w:b w:val="false"/>
          <w:i w:val="false"/>
          <w:color w:val="000000"/>
          <w:sz w:val="28"/>
        </w:rPr>
        <w:t>
      По видам наркотических средств, изъятых в 2010 году и в 2011 году по сравнению с аналогичным периодом 2009 и 2010 годов наиболее изымаемыми являются марихуана, героин, гашиш, опий (таблица 4).</w:t>
      </w:r>
    </w:p>
    <w:bookmarkEnd w:id="13"/>
    <w:bookmarkStart w:name="z128" w:id="14"/>
    <w:p>
      <w:pPr>
        <w:spacing w:after="0"/>
        <w:ind w:left="0"/>
        <w:jc w:val="both"/>
      </w:pPr>
      <w:r>
        <w:rPr>
          <w:rFonts w:ascii="Times New Roman"/>
          <w:b w:val="false"/>
          <w:i w:val="false"/>
          <w:color w:val="000000"/>
          <w:sz w:val="28"/>
        </w:rPr>
        <w:t>
Таблица 4</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1844"/>
        <w:gridCol w:w="1453"/>
        <w:gridCol w:w="1824"/>
        <w:gridCol w:w="1639"/>
        <w:gridCol w:w="1660"/>
        <w:gridCol w:w="1559"/>
      </w:tblGrid>
      <w:tr>
        <w:trPr>
          <w:trHeight w:val="405" w:hRule="atLeast"/>
        </w:trPr>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наркотических</w:t>
            </w:r>
            <w:r>
              <w:br/>
            </w:r>
            <w:r>
              <w:rPr>
                <w:rFonts w:ascii="Times New Roman"/>
                <w:b w:val="false"/>
                <w:i w:val="false"/>
                <w:color w:val="000000"/>
                <w:sz w:val="20"/>
              </w:rPr>
              <w:t>
</w:t>
            </w:r>
            <w:r>
              <w:rPr>
                <w:rFonts w:ascii="Times New Roman"/>
                <w:b w:val="false"/>
                <w:i w:val="false"/>
                <w:color w:val="000000"/>
                <w:sz w:val="20"/>
              </w:rPr>
              <w:t>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r>
      <w:tr>
        <w:trPr>
          <w:trHeight w:val="405" w:hRule="atLeast"/>
        </w:trPr>
        <w:tc>
          <w:tcPr>
            <w:tcW w:w="0" w:type="auto"/>
            <w:vMerge/>
            <w:tcBorders>
              <w:top w:val="nil"/>
              <w:left w:val="single" w:color="cfcfcf" w:sz="5"/>
              <w:bottom w:val="single" w:color="cfcfcf" w:sz="5"/>
              <w:right w:val="single" w:color="cfcfcf" w:sz="5"/>
            </w:tcBorders>
          </w:tcP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общий вес</w:t>
            </w:r>
            <w:r>
              <w:br/>
            </w:r>
            <w:r>
              <w:rPr>
                <w:rFonts w:ascii="Times New Roman"/>
                <w:b w:val="false"/>
                <w:i w:val="false"/>
                <w:color w:val="000000"/>
                <w:sz w:val="20"/>
              </w:rPr>
              <w:t>
</w:t>
            </w:r>
            <w:r>
              <w:rPr>
                <w:rFonts w:ascii="Times New Roman"/>
                <w:b w:val="false"/>
                <w:i w:val="false"/>
                <w:color w:val="000000"/>
                <w:sz w:val="20"/>
              </w:rPr>
              <w:t>(в кг)</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w:t>
            </w:r>
            <w:r>
              <w:br/>
            </w:r>
            <w:r>
              <w:rPr>
                <w:rFonts w:ascii="Times New Roman"/>
                <w:b w:val="false"/>
                <w:i w:val="false"/>
                <w:color w:val="000000"/>
                <w:sz w:val="20"/>
              </w:rPr>
              <w:t>
</w:t>
            </w:r>
            <w:r>
              <w:rPr>
                <w:rFonts w:ascii="Times New Roman"/>
                <w:b w:val="false"/>
                <w:i w:val="false"/>
                <w:color w:val="000000"/>
                <w:sz w:val="20"/>
              </w:rPr>
              <w:t>вес</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общий вес</w:t>
            </w:r>
            <w:r>
              <w:br/>
            </w:r>
            <w:r>
              <w:rPr>
                <w:rFonts w:ascii="Times New Roman"/>
                <w:b w:val="false"/>
                <w:i w:val="false"/>
                <w:color w:val="000000"/>
                <w:sz w:val="20"/>
              </w:rPr>
              <w:t>
</w:t>
            </w:r>
            <w:r>
              <w:rPr>
                <w:rFonts w:ascii="Times New Roman"/>
                <w:b w:val="false"/>
                <w:i w:val="false"/>
                <w:color w:val="000000"/>
                <w:sz w:val="20"/>
              </w:rPr>
              <w:t>(в кг)</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w:t>
            </w:r>
            <w:r>
              <w:br/>
            </w:r>
            <w:r>
              <w:rPr>
                <w:rFonts w:ascii="Times New Roman"/>
                <w:b w:val="false"/>
                <w:i w:val="false"/>
                <w:color w:val="000000"/>
                <w:sz w:val="20"/>
              </w:rPr>
              <w:t>
</w:t>
            </w:r>
            <w:r>
              <w:rPr>
                <w:rFonts w:ascii="Times New Roman"/>
                <w:b w:val="false"/>
                <w:i w:val="false"/>
                <w:color w:val="000000"/>
                <w:sz w:val="20"/>
              </w:rPr>
              <w:t>вес</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общий вес</w:t>
            </w:r>
            <w:r>
              <w:br/>
            </w:r>
            <w:r>
              <w:rPr>
                <w:rFonts w:ascii="Times New Roman"/>
                <w:b w:val="false"/>
                <w:i w:val="false"/>
                <w:color w:val="000000"/>
                <w:sz w:val="20"/>
              </w:rPr>
              <w:t>
</w:t>
            </w:r>
            <w:r>
              <w:rPr>
                <w:rFonts w:ascii="Times New Roman"/>
                <w:b w:val="false"/>
                <w:i w:val="false"/>
                <w:color w:val="000000"/>
                <w:sz w:val="20"/>
              </w:rPr>
              <w:t>(в кг)</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w:t>
            </w:r>
            <w:r>
              <w:br/>
            </w:r>
            <w:r>
              <w:rPr>
                <w:rFonts w:ascii="Times New Roman"/>
                <w:b w:val="false"/>
                <w:i w:val="false"/>
                <w:color w:val="000000"/>
                <w:sz w:val="20"/>
              </w:rPr>
              <w:t>
</w:t>
            </w:r>
            <w:r>
              <w:rPr>
                <w:rFonts w:ascii="Times New Roman"/>
                <w:b w:val="false"/>
                <w:i w:val="false"/>
                <w:color w:val="000000"/>
                <w:sz w:val="20"/>
              </w:rPr>
              <w:t>вес</w:t>
            </w:r>
          </w:p>
        </w:tc>
      </w:tr>
      <w:tr>
        <w:trPr>
          <w:trHeight w:val="165"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27954,389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28417,918</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33 998,428</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марихуана</w:t>
            </w:r>
            <w:r>
              <w:br/>
            </w:r>
            <w:r>
              <w:rPr>
                <w:rFonts w:ascii="Times New Roman"/>
                <w:b w:val="false"/>
                <w:i w:val="false"/>
                <w:color w:val="000000"/>
                <w:sz w:val="20"/>
              </w:rPr>
              <w:t>
</w:t>
            </w:r>
            <w:r>
              <w:rPr>
                <w:rFonts w:ascii="Times New Roman"/>
                <w:b w:val="false"/>
                <w:i w:val="false"/>
                <w:color w:val="000000"/>
                <w:sz w:val="20"/>
              </w:rPr>
              <w:t>(каннабис)</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26 157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27 348</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27,380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r>
      <w:tr>
        <w:trPr>
          <w:trHeight w:val="12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опий</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11,365</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75"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героин</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306,7</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165"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гашиш, анаша</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343,42</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bl>
    <w:bookmarkStart w:name="z129" w:id="15"/>
    <w:p>
      <w:pPr>
        <w:spacing w:after="0"/>
        <w:ind w:left="0"/>
        <w:jc w:val="both"/>
      </w:pPr>
      <w:r>
        <w:rPr>
          <w:rFonts w:ascii="Times New Roman"/>
          <w:b w:val="false"/>
          <w:i w:val="false"/>
          <w:color w:val="000000"/>
          <w:sz w:val="28"/>
        </w:rPr>
        <w:t>
      Из таблицы 4 следует, что в 2011 году вырос объем изъятых традиционных для страны наркотических веществ, однако, необходимо учитывать, что имеются случаи, связанные с немедицинским потреблением ряда лекарственных препаратов, которые не контролируются государством.</w:t>
      </w:r>
      <w:r>
        <w:br/>
      </w:r>
      <w:r>
        <w:rPr>
          <w:rFonts w:ascii="Times New Roman"/>
          <w:b w:val="false"/>
          <w:i w:val="false"/>
          <w:color w:val="000000"/>
          <w:sz w:val="28"/>
        </w:rPr>
        <w:t>
</w:t>
      </w:r>
      <w:r>
        <w:rPr>
          <w:rFonts w:ascii="Times New Roman"/>
          <w:b w:val="false"/>
          <w:i w:val="false"/>
          <w:color w:val="000000"/>
          <w:sz w:val="28"/>
        </w:rPr>
        <w:t>
      Таким образом, ситуация, связанная с немедицинским потреблением кодеиносодержащих лекарственных препаратов на территории страны, требует углубленного изучения и возможного принятия дополнительных мер по выявлению и предупреждению преступлений, связанных с их незаконным оборотом.</w:t>
      </w:r>
      <w:r>
        <w:br/>
      </w:r>
      <w:r>
        <w:rPr>
          <w:rFonts w:ascii="Times New Roman"/>
          <w:b w:val="false"/>
          <w:i w:val="false"/>
          <w:color w:val="000000"/>
          <w:sz w:val="28"/>
        </w:rPr>
        <w:t>
</w:t>
      </w:r>
      <w:r>
        <w:rPr>
          <w:rFonts w:ascii="Times New Roman"/>
          <w:b w:val="false"/>
          <w:i w:val="false"/>
          <w:color w:val="000000"/>
          <w:sz w:val="28"/>
        </w:rPr>
        <w:t xml:space="preserve">
      Непринятие должных мер контроля в рамках легального оборота наркосодержащих препаратов может позволить развиться новому направлению, связанному с изготовлением наркотиков из лекарственных средств и, как следствие, к резкому ухудшению наркоситуации из-за снижения цены на наркотические средства. </w:t>
      </w:r>
      <w:r>
        <w:br/>
      </w:r>
      <w:r>
        <w:rPr>
          <w:rFonts w:ascii="Times New Roman"/>
          <w:b w:val="false"/>
          <w:i w:val="false"/>
          <w:color w:val="000000"/>
          <w:sz w:val="28"/>
        </w:rPr>
        <w:t>
</w:t>
      </w:r>
      <w:r>
        <w:rPr>
          <w:rFonts w:ascii="Times New Roman"/>
          <w:b w:val="false"/>
          <w:i w:val="false"/>
          <w:color w:val="000000"/>
          <w:sz w:val="28"/>
        </w:rPr>
        <w:t>
      Вышеизложенное, свидетельствует о необходимости укрепления взаимодействия между государственными и другими органами по выявлению и пресечению фактов незаконного оборота наркотиков, а так же развитию международного сотрудничества в рамках взаимообмена информацией о наркоситуации и новых видах наркотических средств.</w:t>
      </w:r>
      <w:r>
        <w:br/>
      </w:r>
      <w:r>
        <w:rPr>
          <w:rFonts w:ascii="Times New Roman"/>
          <w:b w:val="false"/>
          <w:i w:val="false"/>
          <w:color w:val="000000"/>
          <w:sz w:val="28"/>
        </w:rPr>
        <w:t>
</w:t>
      </w:r>
      <w:r>
        <w:rPr>
          <w:rFonts w:ascii="Times New Roman"/>
          <w:b w:val="false"/>
          <w:i w:val="false"/>
          <w:color w:val="000000"/>
          <w:sz w:val="28"/>
        </w:rPr>
        <w:t>
      5. Профилактика, лечение и реабилитация наркомании</w:t>
      </w:r>
      <w:r>
        <w:br/>
      </w:r>
      <w:r>
        <w:rPr>
          <w:rFonts w:ascii="Times New Roman"/>
          <w:b w:val="false"/>
          <w:i w:val="false"/>
          <w:color w:val="000000"/>
          <w:sz w:val="28"/>
        </w:rPr>
        <w:t>
</w:t>
      </w:r>
      <w:r>
        <w:rPr>
          <w:rFonts w:ascii="Times New Roman"/>
          <w:b w:val="false"/>
          <w:i w:val="false"/>
          <w:color w:val="000000"/>
          <w:sz w:val="28"/>
        </w:rPr>
        <w:t>
      Первичная профилактика.</w:t>
      </w:r>
      <w:r>
        <w:br/>
      </w:r>
      <w:r>
        <w:rPr>
          <w:rFonts w:ascii="Times New Roman"/>
          <w:b w:val="false"/>
          <w:i w:val="false"/>
          <w:color w:val="000000"/>
          <w:sz w:val="28"/>
        </w:rPr>
        <w:t>
</w:t>
      </w:r>
      <w:r>
        <w:rPr>
          <w:rFonts w:ascii="Times New Roman"/>
          <w:b w:val="false"/>
          <w:i w:val="false"/>
          <w:color w:val="000000"/>
          <w:sz w:val="28"/>
        </w:rPr>
        <w:t xml:space="preserve">
      Наркомания является одной из важных проблем нашего общества, вызвавшей острую необходимость решительных и активных действий в организации профилактики злоупотребления психически активными веществами. </w:t>
      </w:r>
      <w:r>
        <w:br/>
      </w:r>
      <w:r>
        <w:rPr>
          <w:rFonts w:ascii="Times New Roman"/>
          <w:b w:val="false"/>
          <w:i w:val="false"/>
          <w:color w:val="000000"/>
          <w:sz w:val="28"/>
        </w:rPr>
        <w:t>
</w:t>
      </w:r>
      <w:r>
        <w:rPr>
          <w:rFonts w:ascii="Times New Roman"/>
          <w:b w:val="false"/>
          <w:i w:val="false"/>
          <w:color w:val="000000"/>
          <w:sz w:val="28"/>
        </w:rPr>
        <w:t>
      Профилактика имеет три уровня – первичную, вторичную и третичную.</w:t>
      </w:r>
      <w:r>
        <w:br/>
      </w:r>
      <w:r>
        <w:rPr>
          <w:rFonts w:ascii="Times New Roman"/>
          <w:b w:val="false"/>
          <w:i w:val="false"/>
          <w:color w:val="000000"/>
          <w:sz w:val="28"/>
        </w:rPr>
        <w:t>
</w:t>
      </w:r>
      <w:r>
        <w:rPr>
          <w:rFonts w:ascii="Times New Roman"/>
          <w:b w:val="false"/>
          <w:i w:val="false"/>
          <w:color w:val="000000"/>
          <w:sz w:val="28"/>
        </w:rPr>
        <w:t>
      Первичная профилактика зависимости от наркотиков имеет целью предупредить начало употребления наркотиков лицами, ранее их не употреблявшими. Она является преимущественно социальной, наиболее массовой, ориентирована на общую популяцию детей, подростков, молодежи и стремится уменьшить число лиц, у которых может возникнуть заболевание, а ее усилия направлены не столько на предупреждение развития болезни, сколько на формирование способности сохранить либо укрепить здоровье.</w:t>
      </w:r>
      <w:r>
        <w:br/>
      </w:r>
      <w:r>
        <w:rPr>
          <w:rFonts w:ascii="Times New Roman"/>
          <w:b w:val="false"/>
          <w:i w:val="false"/>
          <w:color w:val="000000"/>
          <w:sz w:val="28"/>
        </w:rPr>
        <w:t>
</w:t>
      </w:r>
      <w:r>
        <w:rPr>
          <w:rFonts w:ascii="Times New Roman"/>
          <w:b w:val="false"/>
          <w:i w:val="false"/>
          <w:color w:val="000000"/>
          <w:sz w:val="28"/>
        </w:rPr>
        <w:t>
      Целями профилактической деятельности на данном этапе становления государственной системы профилактики злоупотребления психоактивными веществами и наркомании являются:</w:t>
      </w:r>
      <w:r>
        <w:br/>
      </w:r>
      <w:r>
        <w:rPr>
          <w:rFonts w:ascii="Times New Roman"/>
          <w:b w:val="false"/>
          <w:i w:val="false"/>
          <w:color w:val="000000"/>
          <w:sz w:val="28"/>
        </w:rPr>
        <w:t>
</w:t>
      </w:r>
      <w:r>
        <w:rPr>
          <w:rFonts w:ascii="Times New Roman"/>
          <w:b w:val="false"/>
          <w:i w:val="false"/>
          <w:color w:val="000000"/>
          <w:sz w:val="28"/>
        </w:rPr>
        <w:t>
      1) изменение ценностного отношения детей и молодежи к наркотикам, формирование личной ответственности за свое поведение, обуславливающее снижение спроса на психически активные вещества в детско–молодежной популяции;</w:t>
      </w:r>
      <w:r>
        <w:br/>
      </w:r>
      <w:r>
        <w:rPr>
          <w:rFonts w:ascii="Times New Roman"/>
          <w:b w:val="false"/>
          <w:i w:val="false"/>
          <w:color w:val="000000"/>
          <w:sz w:val="28"/>
        </w:rPr>
        <w:t>
</w:t>
      </w:r>
      <w:r>
        <w:rPr>
          <w:rFonts w:ascii="Times New Roman"/>
          <w:b w:val="false"/>
          <w:i w:val="false"/>
          <w:color w:val="000000"/>
          <w:sz w:val="28"/>
        </w:rPr>
        <w:t>
      2) сдерживание вовлечения детей и молодежи в прием наркотических средств за счет пропаганды здорового образа жизни, формирование антинаркотических установок и профилактической работы, осуществляемой совместно с сотрудниками образовательных учреждений.</w:t>
      </w:r>
      <w:r>
        <w:br/>
      </w:r>
      <w:r>
        <w:rPr>
          <w:rFonts w:ascii="Times New Roman"/>
          <w:b w:val="false"/>
          <w:i w:val="false"/>
          <w:color w:val="000000"/>
          <w:sz w:val="28"/>
        </w:rPr>
        <w:t>
</w:t>
      </w:r>
      <w:r>
        <w:rPr>
          <w:rFonts w:ascii="Times New Roman"/>
          <w:b w:val="false"/>
          <w:i w:val="false"/>
          <w:color w:val="000000"/>
          <w:sz w:val="28"/>
        </w:rPr>
        <w:t xml:space="preserve">
      Профилактика предусматривает раннее предупреждение употребления наркотиков и роста наркомании среди детей и подростков и основана на том, что в центре ее находится личность несовершеннолетнего и три основные сферы, в которых реализуется его жизнедеятельность – семья, образовательное учреждение и досуг, включая связанное с ним микросоциальное окружение. </w:t>
      </w:r>
      <w:r>
        <w:br/>
      </w:r>
      <w:r>
        <w:rPr>
          <w:rFonts w:ascii="Times New Roman"/>
          <w:b w:val="false"/>
          <w:i w:val="false"/>
          <w:color w:val="000000"/>
          <w:sz w:val="28"/>
        </w:rPr>
        <w:t>
</w:t>
      </w:r>
      <w:r>
        <w:rPr>
          <w:rFonts w:ascii="Times New Roman"/>
          <w:b w:val="false"/>
          <w:i w:val="false"/>
          <w:color w:val="000000"/>
          <w:sz w:val="28"/>
        </w:rPr>
        <w:t>
      Наиболее адекватной, с учетом всех моментов, является стратегия сдерживания. Ставить сегодня вопрос о полном предупреждении употребления наркотиков и избавления от наркомании абсолютно нереально.</w:t>
      </w:r>
      <w:r>
        <w:br/>
      </w:r>
      <w:r>
        <w:rPr>
          <w:rFonts w:ascii="Times New Roman"/>
          <w:b w:val="false"/>
          <w:i w:val="false"/>
          <w:color w:val="000000"/>
          <w:sz w:val="28"/>
        </w:rPr>
        <w:t>
</w:t>
      </w:r>
      <w:r>
        <w:rPr>
          <w:rFonts w:ascii="Times New Roman"/>
          <w:b w:val="false"/>
          <w:i w:val="false"/>
          <w:color w:val="000000"/>
          <w:sz w:val="28"/>
        </w:rPr>
        <w:t>
      В рамках ранее реализуемой Программы на 2009 – 2011 годы была продолжена работа по координации антинаркотической деятельности государственных органов на республиканском и региональном уровнях с вовлечением молодежных и неправительственных организаций.</w:t>
      </w:r>
      <w:r>
        <w:br/>
      </w:r>
      <w:r>
        <w:rPr>
          <w:rFonts w:ascii="Times New Roman"/>
          <w:b w:val="false"/>
          <w:i w:val="false"/>
          <w:color w:val="000000"/>
          <w:sz w:val="28"/>
        </w:rPr>
        <w:t>
</w:t>
      </w:r>
      <w:r>
        <w:rPr>
          <w:rFonts w:ascii="Times New Roman"/>
          <w:b w:val="false"/>
          <w:i w:val="false"/>
          <w:color w:val="000000"/>
          <w:sz w:val="28"/>
        </w:rPr>
        <w:t xml:space="preserve">
      В первично–профилактическом направлении: </w:t>
      </w:r>
      <w:r>
        <w:br/>
      </w:r>
      <w:r>
        <w:rPr>
          <w:rFonts w:ascii="Times New Roman"/>
          <w:b w:val="false"/>
          <w:i w:val="false"/>
          <w:color w:val="000000"/>
          <w:sz w:val="28"/>
        </w:rPr>
        <w:t>
</w:t>
      </w:r>
      <w:r>
        <w:rPr>
          <w:rFonts w:ascii="Times New Roman"/>
          <w:b w:val="false"/>
          <w:i w:val="false"/>
          <w:color w:val="000000"/>
          <w:sz w:val="28"/>
        </w:rPr>
        <w:t>
      1) за 12 месяцев 2011 года проведено 8224 мероприятия профилактического характера (в 2010 году – 6,6 тыс., в 2009 году – 9,1 тыс.). В их числе 558 акций (увеличение на 25,4%, 2010 году – 416), 511 семинаров (увеличение на 40,7%, в 2010 году – 303), 5840 лекций и встреч (увеличение на 24,0%, в 2010 году – 4437), 548 круглых стола (увеличение на 26,5%, в 2010 году – 403), 767 спортивных соревнований и турниров (увеличение на 25,5%, в 2010 году – 571);</w:t>
      </w:r>
      <w:r>
        <w:br/>
      </w:r>
      <w:r>
        <w:rPr>
          <w:rFonts w:ascii="Times New Roman"/>
          <w:b w:val="false"/>
          <w:i w:val="false"/>
          <w:color w:val="000000"/>
          <w:sz w:val="28"/>
        </w:rPr>
        <w:t>
</w:t>
      </w:r>
      <w:r>
        <w:rPr>
          <w:rFonts w:ascii="Times New Roman"/>
          <w:b w:val="false"/>
          <w:i w:val="false"/>
          <w:color w:val="000000"/>
          <w:sz w:val="28"/>
        </w:rPr>
        <w:t>
      2) принимаются меры, обеспечивающие межведомственную координацию. Во взаимодействии с органами здравоохранения и образования проведено 4765 мероприятий (увеличение на 22,0%), со школьными инспекторами полиции – 5200 (+34,8%), в рамках деятельности региональных комиссий – 4661 (увеличение на 15,0%), совместно с неправительственными организациями – 1701 (увеличение на 23,1%), в ВУЗах – 1782 (увеличение на 15,3%), общий охват населения проведенными мероприятиями составил более 463,9 тыс. человек (увеличение на 42,7%). Опубликовано свыше 8,1 тыс. (увеличение на 5,0%) материалов антинаркотической направленности, из них в печати – 2 686 (увеличение на 3,1%), на телевидении – 2978 (увеличение на 9,6%), на радио – 1518 (увеличение на 6,3%), в информационных агентствах – 1 250 (увеличение на 5,4%);</w:t>
      </w:r>
      <w:r>
        <w:br/>
      </w:r>
      <w:r>
        <w:rPr>
          <w:rFonts w:ascii="Times New Roman"/>
          <w:b w:val="false"/>
          <w:i w:val="false"/>
          <w:color w:val="000000"/>
          <w:sz w:val="28"/>
        </w:rPr>
        <w:t>
</w:t>
      </w:r>
      <w:r>
        <w:rPr>
          <w:rFonts w:ascii="Times New Roman"/>
          <w:b w:val="false"/>
          <w:i w:val="false"/>
          <w:color w:val="000000"/>
          <w:sz w:val="28"/>
        </w:rPr>
        <w:t xml:space="preserve">
      3) в общей сложности за период реализации плана мероприятий Программы на 2009 – 2011 годы организовано свыше 23 тыс. мероприятий, направленных на первичную профилактику наркомании среди молодежи с общим охватом более 1 млн. человек. </w:t>
      </w:r>
      <w:r>
        <w:br/>
      </w:r>
      <w:r>
        <w:rPr>
          <w:rFonts w:ascii="Times New Roman"/>
          <w:b w:val="false"/>
          <w:i w:val="false"/>
          <w:color w:val="000000"/>
          <w:sz w:val="28"/>
        </w:rPr>
        <w:t>
</w:t>
      </w:r>
      <w:r>
        <w:rPr>
          <w:rFonts w:ascii="Times New Roman"/>
          <w:b w:val="false"/>
          <w:i w:val="false"/>
          <w:color w:val="000000"/>
          <w:sz w:val="28"/>
        </w:rPr>
        <w:t>
      Республиканским научно–практическим Центром медико–социальных проблем наркомании Министерства здравоохранения совместно с Министерством образования и науки:</w:t>
      </w:r>
      <w:r>
        <w:br/>
      </w:r>
      <w:r>
        <w:rPr>
          <w:rFonts w:ascii="Times New Roman"/>
          <w:b w:val="false"/>
          <w:i w:val="false"/>
          <w:color w:val="000000"/>
          <w:sz w:val="28"/>
        </w:rPr>
        <w:t>
</w:t>
      </w:r>
      <w:r>
        <w:rPr>
          <w:rFonts w:ascii="Times New Roman"/>
          <w:b w:val="false"/>
          <w:i w:val="false"/>
          <w:color w:val="000000"/>
          <w:sz w:val="28"/>
        </w:rPr>
        <w:t>
      1) проведены семинар–тренинги для педагогов, психологов средне–образовательных учебных заведений «Способ раннего выявления рисков формирования и развития зависимости от психоактивных веществ у учащихся средне–образовательных школ» в городах Павлодар, Тараз, Караганда. В семидесяти четырех школах были установлены компьютерные системы по психологическому тестированию рисков вовлечения в зависимость от психоактивных веществ, предоставлены раздаточные материалы, где собраны лучшие практики психокоррекционной работы с «группами риска» по наркологическому профилю;</w:t>
      </w:r>
      <w:r>
        <w:br/>
      </w:r>
      <w:r>
        <w:rPr>
          <w:rFonts w:ascii="Times New Roman"/>
          <w:b w:val="false"/>
          <w:i w:val="false"/>
          <w:color w:val="000000"/>
          <w:sz w:val="28"/>
        </w:rPr>
        <w:t>
</w:t>
      </w:r>
      <w:r>
        <w:rPr>
          <w:rFonts w:ascii="Times New Roman"/>
          <w:b w:val="false"/>
          <w:i w:val="false"/>
          <w:color w:val="000000"/>
          <w:sz w:val="28"/>
        </w:rPr>
        <w:t>
      2) принимаются системные меры по профилактике употребления наркотиков средствами физической культуры и спорта, в учебных заведениях на системной основе проводятся мероприятия под девизами «Спорт против наркотиков», «Туризм против наркотиков».</w:t>
      </w:r>
      <w:r>
        <w:br/>
      </w:r>
      <w:r>
        <w:rPr>
          <w:rFonts w:ascii="Times New Roman"/>
          <w:b w:val="false"/>
          <w:i w:val="false"/>
          <w:color w:val="000000"/>
          <w:sz w:val="28"/>
        </w:rPr>
        <w:t>
</w:t>
      </w:r>
      <w:r>
        <w:rPr>
          <w:rFonts w:ascii="Times New Roman"/>
          <w:b w:val="false"/>
          <w:i w:val="false"/>
          <w:color w:val="000000"/>
          <w:sz w:val="28"/>
        </w:rPr>
        <w:t>
      По данным Министерства туризма и спорта, особое внимание уделяется развитию детско–юношеского спорта. В настоящее время в республике действует около 29 тыс. спортивных секций, 7133 спортивных зала, 31266 спортивных комплекса, 251 стадион, 423 хоккейных корта.</w:t>
      </w:r>
      <w:r>
        <w:br/>
      </w:r>
      <w:r>
        <w:rPr>
          <w:rFonts w:ascii="Times New Roman"/>
          <w:b w:val="false"/>
          <w:i w:val="false"/>
          <w:color w:val="000000"/>
          <w:sz w:val="28"/>
        </w:rPr>
        <w:t>
</w:t>
      </w:r>
      <w:r>
        <w:rPr>
          <w:rFonts w:ascii="Times New Roman"/>
          <w:b w:val="false"/>
          <w:i w:val="false"/>
          <w:color w:val="000000"/>
          <w:sz w:val="28"/>
        </w:rPr>
        <w:t xml:space="preserve">
      Проведены мероприятия по поддержке некоммерческих (неправительственных) организаций (далее – НКО), реализован проект «Проведение комплекса мероприятий по противодействию наркомании», в рамках которого создана база данных по профильным НКО в Казахстане и странах СНГ, включающая адреса, контактные телефоны и телефоны доверия. Проведен анализ отечественного и зарубежного опыта в сфере формирования здорового образа жизни и профилактики наркомании, на основе которого подготовлены методические рекомендации. </w:t>
      </w:r>
      <w:r>
        <w:br/>
      </w:r>
      <w:r>
        <w:rPr>
          <w:rFonts w:ascii="Times New Roman"/>
          <w:b w:val="false"/>
          <w:i w:val="false"/>
          <w:color w:val="000000"/>
          <w:sz w:val="28"/>
        </w:rPr>
        <w:t>
</w:t>
      </w:r>
      <w:r>
        <w:rPr>
          <w:rFonts w:ascii="Times New Roman"/>
          <w:b w:val="false"/>
          <w:i w:val="false"/>
          <w:color w:val="000000"/>
          <w:sz w:val="28"/>
        </w:rPr>
        <w:t>
      Созданы школьная и семейная антинаркотические видеотеки, школьная антинаркотическая библиотека на бумажных и магнитных носителях, подготовлены пособия «Самоучитель эффективной семьи» и «Самоучитель эффективного родителя».</w:t>
      </w:r>
      <w:r>
        <w:br/>
      </w:r>
      <w:r>
        <w:rPr>
          <w:rFonts w:ascii="Times New Roman"/>
          <w:b w:val="false"/>
          <w:i w:val="false"/>
          <w:color w:val="000000"/>
          <w:sz w:val="28"/>
        </w:rPr>
        <w:t>
</w:t>
      </w:r>
      <w:r>
        <w:rPr>
          <w:rFonts w:ascii="Times New Roman"/>
          <w:b w:val="false"/>
          <w:i w:val="false"/>
          <w:color w:val="000000"/>
          <w:sz w:val="28"/>
        </w:rPr>
        <w:t>
      Таким образом, принятые меры в рамках ранее реализованной Программы дали определенные результаты, которые позволили улучшить наркоситуацию в стране.</w:t>
      </w:r>
      <w:r>
        <w:br/>
      </w:r>
      <w:r>
        <w:rPr>
          <w:rFonts w:ascii="Times New Roman"/>
          <w:b w:val="false"/>
          <w:i w:val="false"/>
          <w:color w:val="000000"/>
          <w:sz w:val="28"/>
        </w:rPr>
        <w:t>
</w:t>
      </w:r>
      <w:r>
        <w:rPr>
          <w:rFonts w:ascii="Times New Roman"/>
          <w:b w:val="false"/>
          <w:i w:val="false"/>
          <w:color w:val="000000"/>
          <w:sz w:val="28"/>
        </w:rPr>
        <w:t xml:space="preserve">
      При этом, необходимо продолжить усиление работы по профилактике наркозависимости, так как данная проблема носит социальный характер, который возникает постоянно в связи с влиянием внешних факторов. </w:t>
      </w:r>
      <w:r>
        <w:br/>
      </w:r>
      <w:r>
        <w:rPr>
          <w:rFonts w:ascii="Times New Roman"/>
          <w:b w:val="false"/>
          <w:i w:val="false"/>
          <w:color w:val="000000"/>
          <w:sz w:val="28"/>
        </w:rPr>
        <w:t>
</w:t>
      </w:r>
      <w:r>
        <w:rPr>
          <w:rFonts w:ascii="Times New Roman"/>
          <w:b w:val="false"/>
          <w:i w:val="false"/>
          <w:color w:val="000000"/>
          <w:sz w:val="28"/>
        </w:rPr>
        <w:t xml:space="preserve">
      Необходимо отметить, что негативно ориентированная профилактика злоупотребления наркотиками, т.е. традиционный проблемно-ориентированный подход, акцентирование на отрицательных последствиях приема наркотиков не обеспечивают достижение поставленных целей. Специфические проблемно-ориентированные воздействия безусловно необходимы, но недостаточны. Проблема предупреждения злоупотребления наркотиками только на их основе принципиально не может быть решена, так как не устраняются причины, порождающие психическую и личностную дезадаптацию и побуждающие детей и молодежь вновь и вновь обращаться к наркотикам. </w:t>
      </w:r>
      <w:r>
        <w:br/>
      </w:r>
      <w:r>
        <w:rPr>
          <w:rFonts w:ascii="Times New Roman"/>
          <w:b w:val="false"/>
          <w:i w:val="false"/>
          <w:color w:val="000000"/>
          <w:sz w:val="28"/>
        </w:rPr>
        <w:t>
</w:t>
      </w:r>
      <w:r>
        <w:rPr>
          <w:rFonts w:ascii="Times New Roman"/>
          <w:b w:val="false"/>
          <w:i w:val="false"/>
          <w:color w:val="000000"/>
          <w:sz w:val="28"/>
        </w:rPr>
        <w:t>
      Именно поэтому основным приоритетом первичной профилактики следует рассматривать создание системы позитивной профилактики, которая ориентируется не на патологию, не на проблему и ее последствия, а на защищающий от возникновения проблем потенциал здоровья – освоение и раскрытие ресурсов психики и личности, поддержку молодого человека и помощь ему в самореализации собственного жизненного предназначения. Очевидная цель позитивно направленной первичной профилактики состоит в воспитании психически здорового, личностно развитого человека, способного самостоятельно справляться с собственными психологическими затруднениями и жизненными проблемами, не нуждающегося в приеме наркотиков.</w:t>
      </w:r>
      <w:r>
        <w:br/>
      </w:r>
      <w:r>
        <w:rPr>
          <w:rFonts w:ascii="Times New Roman"/>
          <w:b w:val="false"/>
          <w:i w:val="false"/>
          <w:color w:val="000000"/>
          <w:sz w:val="28"/>
        </w:rPr>
        <w:t>
</w:t>
      </w:r>
      <w:r>
        <w:rPr>
          <w:rFonts w:ascii="Times New Roman"/>
          <w:b w:val="false"/>
          <w:i w:val="false"/>
          <w:color w:val="000000"/>
          <w:sz w:val="28"/>
        </w:rPr>
        <w:t xml:space="preserve">
      Проводимые в настоящее время на региональном уровне профилактические антинаркотические мероприятия не составляют единой системы. В некоторых регионах неоправданно затянулось принятие региональных целевых программ, не формируются целевые фонды борьбы с распространением наркомании, что не позволяет компенсировать недостаток бюджетных ассигнований. </w:t>
      </w:r>
      <w:r>
        <w:br/>
      </w:r>
      <w:r>
        <w:rPr>
          <w:rFonts w:ascii="Times New Roman"/>
          <w:b w:val="false"/>
          <w:i w:val="false"/>
          <w:color w:val="000000"/>
          <w:sz w:val="28"/>
        </w:rPr>
        <w:t>
</w:t>
      </w:r>
      <w:r>
        <w:rPr>
          <w:rFonts w:ascii="Times New Roman"/>
          <w:b w:val="false"/>
          <w:i w:val="false"/>
          <w:color w:val="000000"/>
          <w:sz w:val="28"/>
        </w:rPr>
        <w:t xml:space="preserve">
      В региональных программах недостаточное внимание уделяется антинаркотической просветительной работе. Она проводится малоэффективными методами, основанными на информационном подходе (чтение лекций). Недостаточно активно в антинаркотическую работу с детьми и подростками вовлекаются семьи, общественные организации по месту жительства. </w:t>
      </w:r>
      <w:r>
        <w:br/>
      </w:r>
      <w:r>
        <w:rPr>
          <w:rFonts w:ascii="Times New Roman"/>
          <w:b w:val="false"/>
          <w:i w:val="false"/>
          <w:color w:val="000000"/>
          <w:sz w:val="28"/>
        </w:rPr>
        <w:t>
</w:t>
      </w:r>
      <w:r>
        <w:rPr>
          <w:rFonts w:ascii="Times New Roman"/>
          <w:b w:val="false"/>
          <w:i w:val="false"/>
          <w:color w:val="000000"/>
          <w:sz w:val="28"/>
        </w:rPr>
        <w:t xml:space="preserve">
      В этих условиях наиболее актуальной становится задача создания реально действующей на республиканском и региональном уровнях системы активной первичной профилактики злоупотребления психоактивными веществами, основанной на межведомственном и междисциплинарном взаимодействии психологов, педагогов, психиатров – наркологов, работников социальных служб и правоохранительных органов. Исходными, базовыми принципами системы первичной профилактики должны стать следующие положения: </w:t>
      </w:r>
      <w:r>
        <w:br/>
      </w:r>
      <w:r>
        <w:rPr>
          <w:rFonts w:ascii="Times New Roman"/>
          <w:b w:val="false"/>
          <w:i w:val="false"/>
          <w:color w:val="000000"/>
          <w:sz w:val="28"/>
        </w:rPr>
        <w:t>
</w:t>
      </w:r>
      <w:r>
        <w:rPr>
          <w:rFonts w:ascii="Times New Roman"/>
          <w:b w:val="false"/>
          <w:i w:val="false"/>
          <w:color w:val="000000"/>
          <w:sz w:val="28"/>
        </w:rPr>
        <w:t xml:space="preserve">
      1) зависимость от наркотических, психоактивных веществ легче предупредить, чем лечить; </w:t>
      </w:r>
      <w:r>
        <w:br/>
      </w:r>
      <w:r>
        <w:rPr>
          <w:rFonts w:ascii="Times New Roman"/>
          <w:b w:val="false"/>
          <w:i w:val="false"/>
          <w:color w:val="000000"/>
          <w:sz w:val="28"/>
        </w:rPr>
        <w:t>
</w:t>
      </w:r>
      <w:r>
        <w:rPr>
          <w:rFonts w:ascii="Times New Roman"/>
          <w:b w:val="false"/>
          <w:i w:val="false"/>
          <w:color w:val="000000"/>
          <w:sz w:val="28"/>
        </w:rPr>
        <w:t xml:space="preserve">
      2) в условиях наркологической ситуации целенаправленное внимание следует уделять обучению несовершеннолетних жизненным навыкам противостояния агрессивной среде, которая провоцирует потребление наркотиков; </w:t>
      </w:r>
      <w:r>
        <w:br/>
      </w:r>
      <w:r>
        <w:rPr>
          <w:rFonts w:ascii="Times New Roman"/>
          <w:b w:val="false"/>
          <w:i w:val="false"/>
          <w:color w:val="000000"/>
          <w:sz w:val="28"/>
        </w:rPr>
        <w:t>
</w:t>
      </w:r>
      <w:r>
        <w:rPr>
          <w:rFonts w:ascii="Times New Roman"/>
          <w:b w:val="false"/>
          <w:i w:val="false"/>
          <w:color w:val="000000"/>
          <w:sz w:val="28"/>
        </w:rPr>
        <w:t xml:space="preserve">
      3) целевое воздействие должно быть комплексным и осуществляться на личностном, семейном и социальном (школа, общество) уровнях. </w:t>
      </w:r>
      <w:r>
        <w:br/>
      </w:r>
      <w:r>
        <w:rPr>
          <w:rFonts w:ascii="Times New Roman"/>
          <w:b w:val="false"/>
          <w:i w:val="false"/>
          <w:color w:val="000000"/>
          <w:sz w:val="28"/>
        </w:rPr>
        <w:t>
</w:t>
      </w:r>
      <w:r>
        <w:rPr>
          <w:rFonts w:ascii="Times New Roman"/>
          <w:b w:val="false"/>
          <w:i w:val="false"/>
          <w:color w:val="000000"/>
          <w:sz w:val="28"/>
        </w:rPr>
        <w:t>
      Вторичная профилактика.</w:t>
      </w:r>
      <w:r>
        <w:br/>
      </w:r>
      <w:r>
        <w:rPr>
          <w:rFonts w:ascii="Times New Roman"/>
          <w:b w:val="false"/>
          <w:i w:val="false"/>
          <w:color w:val="000000"/>
          <w:sz w:val="28"/>
        </w:rPr>
        <w:t>
</w:t>
      </w:r>
      <w:r>
        <w:rPr>
          <w:rFonts w:ascii="Times New Roman"/>
          <w:b w:val="false"/>
          <w:i w:val="false"/>
          <w:color w:val="000000"/>
          <w:sz w:val="28"/>
        </w:rPr>
        <w:t>
      Необходимо отметить, что во многих случаях недостаточно только предупреждение вовлечения новых лиц в потребление наркотиков, возникает необходимость применения вторичной профилактики.</w:t>
      </w:r>
      <w:r>
        <w:br/>
      </w:r>
      <w:r>
        <w:rPr>
          <w:rFonts w:ascii="Times New Roman"/>
          <w:b w:val="false"/>
          <w:i w:val="false"/>
          <w:color w:val="000000"/>
          <w:sz w:val="28"/>
        </w:rPr>
        <w:t xml:space="preserve">
      Вторичная профилактика зависимости от наркотиков является избирательной, ориентирована на лиц, пробовавших наркотики, либо на лиц, имеющих признаки формирующейся зависимости от наркотиков в ее начальной стадии. Необходимость во вторичном профилактическом воздействии появляется в тех случаях, когда заболевание может возникнуть (профилактика для групп риска) либо когда оно возникло, но не достигло пика своего развития. </w:t>
      </w:r>
      <w:r>
        <w:br/>
      </w:r>
      <w:r>
        <w:rPr>
          <w:rFonts w:ascii="Times New Roman"/>
          <w:b w:val="false"/>
          <w:i w:val="false"/>
          <w:color w:val="000000"/>
          <w:sz w:val="28"/>
        </w:rPr>
        <w:t>
</w:t>
      </w:r>
      <w:r>
        <w:rPr>
          <w:rFonts w:ascii="Times New Roman"/>
          <w:b w:val="false"/>
          <w:i w:val="false"/>
          <w:color w:val="000000"/>
          <w:sz w:val="28"/>
        </w:rPr>
        <w:t>
      Целью профилактической деятельности является не только предупреждение вовлечения новых лиц в потребление наркотиков, но и раннее выявление наркопотребителей, снижение общего числа лиц, уже вовлеченных в наркотическую субкультуру. Действенным инструментом в этой сфере является административная практика.</w:t>
      </w:r>
      <w:r>
        <w:br/>
      </w:r>
      <w:r>
        <w:rPr>
          <w:rFonts w:ascii="Times New Roman"/>
          <w:b w:val="false"/>
          <w:i w:val="false"/>
          <w:color w:val="000000"/>
          <w:sz w:val="28"/>
        </w:rPr>
        <w:t>
</w:t>
      </w:r>
      <w:r>
        <w:rPr>
          <w:rFonts w:ascii="Times New Roman"/>
          <w:b w:val="false"/>
          <w:i w:val="false"/>
          <w:color w:val="000000"/>
          <w:sz w:val="28"/>
        </w:rPr>
        <w:t>
      Выявление и пресечение административных правонарушений превентивной направленности, в том числе связанных с незаконным оборотом наркотических средств и психотропных веществ, является одной из приоритетных задач в сфере профилактики наркомании среди населения, стоящей перед правоохранительными органами.</w:t>
      </w:r>
      <w:r>
        <w:br/>
      </w:r>
      <w:r>
        <w:rPr>
          <w:rFonts w:ascii="Times New Roman"/>
          <w:b w:val="false"/>
          <w:i w:val="false"/>
          <w:color w:val="000000"/>
          <w:sz w:val="28"/>
        </w:rPr>
        <w:t>
</w:t>
      </w:r>
      <w:r>
        <w:rPr>
          <w:rFonts w:ascii="Times New Roman"/>
          <w:b w:val="false"/>
          <w:i w:val="false"/>
          <w:color w:val="000000"/>
          <w:sz w:val="28"/>
        </w:rPr>
        <w:t>
      За 2011 год органами внутренних дел выявлено 5161 административное правонарушение, связанное с незаконным оборотом наркотических средств, психотропных веществ и прекурсоров, что больше на 3,5% по сравнению с 2010 годом – 4988 человек.</w:t>
      </w:r>
      <w:r>
        <w:br/>
      </w:r>
      <w:r>
        <w:rPr>
          <w:rFonts w:ascii="Times New Roman"/>
          <w:b w:val="false"/>
          <w:i w:val="false"/>
          <w:color w:val="000000"/>
          <w:sz w:val="28"/>
        </w:rPr>
        <w:t>
</w:t>
      </w:r>
      <w:r>
        <w:rPr>
          <w:rFonts w:ascii="Times New Roman"/>
          <w:b w:val="false"/>
          <w:i w:val="false"/>
          <w:color w:val="000000"/>
          <w:sz w:val="28"/>
        </w:rPr>
        <w:t>
      Первое место по росту количества привлеченных лиц к административной ответственности занимает молодежь, что больше на 26,8% по сравнению с аналогичным периодом прошлого года.</w:t>
      </w:r>
      <w:r>
        <w:br/>
      </w:r>
      <w:r>
        <w:rPr>
          <w:rFonts w:ascii="Times New Roman"/>
          <w:b w:val="false"/>
          <w:i w:val="false"/>
          <w:color w:val="000000"/>
          <w:sz w:val="28"/>
        </w:rPr>
        <w:t>
</w:t>
      </w:r>
      <w:r>
        <w:rPr>
          <w:rFonts w:ascii="Times New Roman"/>
          <w:b w:val="false"/>
          <w:i w:val="false"/>
          <w:color w:val="000000"/>
          <w:sz w:val="28"/>
        </w:rPr>
        <w:t>
      Согласно статистическим данным за административные правонарушения, предусмотренные статьями </w:t>
      </w:r>
      <w:r>
        <w:rPr>
          <w:rFonts w:ascii="Times New Roman"/>
          <w:b w:val="false"/>
          <w:i w:val="false"/>
          <w:color w:val="000000"/>
          <w:sz w:val="28"/>
        </w:rPr>
        <w:t>318</w:t>
      </w:r>
      <w:r>
        <w:rPr>
          <w:rFonts w:ascii="Times New Roman"/>
          <w:b w:val="false"/>
          <w:i w:val="false"/>
          <w:color w:val="000000"/>
          <w:sz w:val="28"/>
        </w:rPr>
        <w:t xml:space="preserve"> «Непринятие мер к уничтожению дикорастущей конопли», </w:t>
      </w:r>
      <w:r>
        <w:rPr>
          <w:rFonts w:ascii="Times New Roman"/>
          <w:b w:val="false"/>
          <w:i w:val="false"/>
          <w:color w:val="000000"/>
          <w:sz w:val="28"/>
        </w:rPr>
        <w:t>467</w:t>
      </w:r>
      <w:r>
        <w:rPr>
          <w:rFonts w:ascii="Times New Roman"/>
          <w:b w:val="false"/>
          <w:i w:val="false"/>
          <w:color w:val="000000"/>
          <w:sz w:val="28"/>
        </w:rPr>
        <w:t xml:space="preserve"> «Управление транспортным средством водителем, находящимся в состоянии опьянения, а равно передаче управления транспортным средством лицу, находящемуся в состоянии опьянения» Кодекса об административных правонарушениях Республики Казахстан (далее – КоАП РК) к ответственности привлечено 1558 лиц. Из них, наказание в виде ареста назначено 1063, лишения специального права – 898, в виде штрафа – 729 лицам.</w:t>
      </w:r>
      <w:r>
        <w:br/>
      </w:r>
      <w:r>
        <w:rPr>
          <w:rFonts w:ascii="Times New Roman"/>
          <w:b w:val="false"/>
          <w:i w:val="false"/>
          <w:color w:val="000000"/>
          <w:sz w:val="28"/>
        </w:rPr>
        <w:t>
</w:t>
      </w:r>
      <w:r>
        <w:rPr>
          <w:rFonts w:ascii="Times New Roman"/>
          <w:b w:val="false"/>
          <w:i w:val="false"/>
          <w:color w:val="000000"/>
          <w:sz w:val="28"/>
        </w:rPr>
        <w:t xml:space="preserve">
      Сумма наложенных штрафов составила – 8 511 883 тенге (за аналогичный период 2010 года – 4 304 105 тенге, взыскано – 3 976 713 (в 2009 году – 2 372 464 тенге). </w:t>
      </w:r>
      <w:r>
        <w:br/>
      </w:r>
      <w:r>
        <w:rPr>
          <w:rFonts w:ascii="Times New Roman"/>
          <w:b w:val="false"/>
          <w:i w:val="false"/>
          <w:color w:val="000000"/>
          <w:sz w:val="28"/>
        </w:rPr>
        <w:t>
</w:t>
      </w:r>
      <w:r>
        <w:rPr>
          <w:rFonts w:ascii="Times New Roman"/>
          <w:b w:val="false"/>
          <w:i w:val="false"/>
          <w:color w:val="000000"/>
          <w:sz w:val="28"/>
        </w:rPr>
        <w:t xml:space="preserve">
      Сумма невзысканных штрафов составляет 4 535 170 тенге, или 53,3%. Следует отметить, что анализ выявления административных правонарушений, связанных с незаконным оборотом наркотиков по месту их совершения, имеет большое значение для принятия своевременных превентивных мер. </w:t>
      </w:r>
      <w:r>
        <w:br/>
      </w:r>
      <w:r>
        <w:rPr>
          <w:rFonts w:ascii="Times New Roman"/>
          <w:b w:val="false"/>
          <w:i w:val="false"/>
          <w:color w:val="000000"/>
          <w:sz w:val="28"/>
        </w:rPr>
        <w:t>
</w:t>
      </w:r>
      <w:r>
        <w:rPr>
          <w:rFonts w:ascii="Times New Roman"/>
          <w:b w:val="false"/>
          <w:i w:val="false"/>
          <w:color w:val="000000"/>
          <w:sz w:val="28"/>
        </w:rPr>
        <w:t>
      Однако, анализируя работу правоохранительных органов за прошедший период, можно отметить ненадлежащее применение административного законодательства.</w:t>
      </w:r>
      <w:r>
        <w:br/>
      </w:r>
      <w:r>
        <w:rPr>
          <w:rFonts w:ascii="Times New Roman"/>
          <w:b w:val="false"/>
          <w:i w:val="false"/>
          <w:color w:val="000000"/>
          <w:sz w:val="28"/>
        </w:rPr>
        <w:t>
</w:t>
      </w:r>
      <w:r>
        <w:rPr>
          <w:rFonts w:ascii="Times New Roman"/>
          <w:b w:val="false"/>
          <w:i w:val="false"/>
          <w:color w:val="000000"/>
          <w:sz w:val="28"/>
        </w:rPr>
        <w:t>
      Так, согласно статистическим данным, в возбуждении уголовных дел отказано по 6198 заявлениям и сообщениям о преступлениях, предусмотренных </w:t>
      </w:r>
      <w:r>
        <w:rPr>
          <w:rFonts w:ascii="Times New Roman"/>
          <w:b w:val="false"/>
          <w:i w:val="false"/>
          <w:color w:val="000000"/>
          <w:sz w:val="28"/>
        </w:rPr>
        <w:t>статьей 259</w:t>
      </w:r>
      <w:r>
        <w:rPr>
          <w:rFonts w:ascii="Times New Roman"/>
          <w:b w:val="false"/>
          <w:i w:val="false"/>
          <w:color w:val="000000"/>
          <w:sz w:val="28"/>
        </w:rPr>
        <w:t xml:space="preserve"> УК РК в 2009 году, по 5225 – в 2010 году, в 2011 году отказано по 4778 фактам, что позволяет говорить об увеличении количества отказных материалов и снижении качества материалов, представляемых для возбуждения уголовного дела сотрудниками правоохранительных и специальных органов (таблица 5).</w:t>
      </w:r>
    </w:p>
    <w:bookmarkEnd w:id="15"/>
    <w:bookmarkStart w:name="z175" w:id="16"/>
    <w:p>
      <w:pPr>
        <w:spacing w:after="0"/>
        <w:ind w:left="0"/>
        <w:jc w:val="both"/>
      </w:pPr>
      <w:r>
        <w:rPr>
          <w:rFonts w:ascii="Times New Roman"/>
          <w:b w:val="false"/>
          <w:i w:val="false"/>
          <w:color w:val="000000"/>
          <w:sz w:val="28"/>
        </w:rPr>
        <w:t>
Таблица 5</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9"/>
        <w:gridCol w:w="824"/>
        <w:gridCol w:w="824"/>
        <w:gridCol w:w="1099"/>
        <w:gridCol w:w="850"/>
        <w:gridCol w:w="957"/>
        <w:gridCol w:w="958"/>
        <w:gridCol w:w="955"/>
        <w:gridCol w:w="955"/>
        <w:gridCol w:w="956"/>
        <w:gridCol w:w="956"/>
        <w:gridCol w:w="956"/>
        <w:gridCol w:w="956"/>
      </w:tblGrid>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w:t>
            </w:r>
            <w:r>
              <w:br/>
            </w:r>
            <w:r>
              <w:rPr>
                <w:rFonts w:ascii="Times New Roman"/>
                <w:b w:val="false"/>
                <w:i w:val="false"/>
                <w:color w:val="000000"/>
                <w:sz w:val="20"/>
              </w:rPr>
              <w:t>
</w:t>
            </w:r>
            <w:r>
              <w:rPr>
                <w:rFonts w:ascii="Times New Roman"/>
                <w:b w:val="false"/>
                <w:i w:val="false"/>
                <w:color w:val="000000"/>
                <w:sz w:val="20"/>
              </w:rPr>
              <w:t>УК 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зарегистриро-</w:t>
            </w:r>
            <w:r>
              <w:br/>
            </w:r>
            <w:r>
              <w:rPr>
                <w:rFonts w:ascii="Times New Roman"/>
                <w:b w:val="false"/>
                <w:i w:val="false"/>
                <w:color w:val="000000"/>
                <w:sz w:val="20"/>
              </w:rPr>
              <w:t>
</w:t>
            </w:r>
            <w:r>
              <w:rPr>
                <w:rFonts w:ascii="Times New Roman"/>
                <w:b w:val="false"/>
                <w:i w:val="false"/>
                <w:color w:val="000000"/>
                <w:sz w:val="20"/>
              </w:rPr>
              <w:t>ванных</w:t>
            </w:r>
            <w:r>
              <w:br/>
            </w:r>
            <w:r>
              <w:rPr>
                <w:rFonts w:ascii="Times New Roman"/>
                <w:b w:val="false"/>
                <w:i w:val="false"/>
                <w:color w:val="000000"/>
                <w:sz w:val="20"/>
              </w:rPr>
              <w:t>
</w:t>
            </w:r>
            <w:r>
              <w:rPr>
                <w:rFonts w:ascii="Times New Roman"/>
                <w:b w:val="false"/>
                <w:i w:val="false"/>
                <w:color w:val="000000"/>
                <w:sz w:val="20"/>
              </w:rPr>
              <w:t>заявлений,</w:t>
            </w:r>
            <w:r>
              <w:br/>
            </w:r>
            <w:r>
              <w:rPr>
                <w:rFonts w:ascii="Times New Roman"/>
                <w:b w:val="false"/>
                <w:i w:val="false"/>
                <w:color w:val="000000"/>
                <w:sz w:val="20"/>
              </w:rPr>
              <w:t>
</w:t>
            </w:r>
            <w:r>
              <w:rPr>
                <w:rFonts w:ascii="Times New Roman"/>
                <w:b w:val="false"/>
                <w:i w:val="false"/>
                <w:color w:val="000000"/>
                <w:sz w:val="20"/>
              </w:rPr>
              <w:t>сообщений о</w:t>
            </w:r>
            <w:r>
              <w:br/>
            </w:r>
            <w:r>
              <w:rPr>
                <w:rFonts w:ascii="Times New Roman"/>
                <w:b w:val="false"/>
                <w:i w:val="false"/>
                <w:color w:val="000000"/>
                <w:sz w:val="20"/>
              </w:rPr>
              <w:t>
</w:t>
            </w:r>
            <w:r>
              <w:rPr>
                <w:rFonts w:ascii="Times New Roman"/>
                <w:b w:val="false"/>
                <w:i w:val="false"/>
                <w:color w:val="000000"/>
                <w:sz w:val="20"/>
              </w:rPr>
              <w:t>преступлениях,</w:t>
            </w:r>
            <w:r>
              <w:br/>
            </w:r>
            <w:r>
              <w:rPr>
                <w:rFonts w:ascii="Times New Roman"/>
                <w:b w:val="false"/>
                <w:i w:val="false"/>
                <w:color w:val="000000"/>
                <w:sz w:val="20"/>
              </w:rPr>
              <w:t>
</w:t>
            </w:r>
            <w:r>
              <w:rPr>
                <w:rFonts w:ascii="Times New Roman"/>
                <w:b w:val="false"/>
                <w:i w:val="false"/>
                <w:color w:val="000000"/>
                <w:sz w:val="20"/>
              </w:rPr>
              <w:t>в том числе</w:t>
            </w:r>
            <w:r>
              <w:br/>
            </w:r>
            <w:r>
              <w:rPr>
                <w:rFonts w:ascii="Times New Roman"/>
                <w:b w:val="false"/>
                <w:i w:val="false"/>
                <w:color w:val="000000"/>
                <w:sz w:val="20"/>
              </w:rPr>
              <w:t>
</w:t>
            </w:r>
            <w:r>
              <w:rPr>
                <w:rFonts w:ascii="Times New Roman"/>
                <w:b w:val="false"/>
                <w:i w:val="false"/>
                <w:color w:val="000000"/>
                <w:sz w:val="20"/>
              </w:rPr>
              <w:t>приобщенные к</w:t>
            </w:r>
            <w:r>
              <w:br/>
            </w:r>
            <w:r>
              <w:rPr>
                <w:rFonts w:ascii="Times New Roman"/>
                <w:b w:val="false"/>
                <w:i w:val="false"/>
                <w:color w:val="000000"/>
                <w:sz w:val="20"/>
              </w:rPr>
              <w:t>
</w:t>
            </w:r>
            <w:r>
              <w:rPr>
                <w:rFonts w:ascii="Times New Roman"/>
                <w:b w:val="false"/>
                <w:i w:val="false"/>
                <w:color w:val="000000"/>
                <w:sz w:val="20"/>
              </w:rPr>
              <w:t>ранее</w:t>
            </w:r>
            <w:r>
              <w:br/>
            </w:r>
            <w:r>
              <w:rPr>
                <w:rFonts w:ascii="Times New Roman"/>
                <w:b w:val="false"/>
                <w:i w:val="false"/>
                <w:color w:val="000000"/>
                <w:sz w:val="20"/>
              </w:rPr>
              <w:t>
</w:t>
            </w:r>
            <w:r>
              <w:rPr>
                <w:rFonts w:ascii="Times New Roman"/>
                <w:b w:val="false"/>
                <w:i w:val="false"/>
                <w:color w:val="000000"/>
                <w:sz w:val="20"/>
              </w:rPr>
              <w:t>зарегистриро-</w:t>
            </w:r>
            <w:r>
              <w:br/>
            </w:r>
            <w:r>
              <w:rPr>
                <w:rFonts w:ascii="Times New Roman"/>
                <w:b w:val="false"/>
                <w:i w:val="false"/>
                <w:color w:val="000000"/>
                <w:sz w:val="20"/>
              </w:rPr>
              <w:t>
</w:t>
            </w:r>
            <w:r>
              <w:rPr>
                <w:rFonts w:ascii="Times New Roman"/>
                <w:b w:val="false"/>
                <w:i w:val="false"/>
                <w:color w:val="000000"/>
                <w:sz w:val="20"/>
              </w:rPr>
              <w:t>ванным в КУЗ по</w:t>
            </w:r>
            <w:r>
              <w:br/>
            </w:r>
            <w:r>
              <w:rPr>
                <w:rFonts w:ascii="Times New Roman"/>
                <w:b w:val="false"/>
                <w:i w:val="false"/>
                <w:color w:val="000000"/>
                <w:sz w:val="20"/>
              </w:rPr>
              <w:t>
</w:t>
            </w:r>
            <w:r>
              <w:rPr>
                <w:rFonts w:ascii="Times New Roman"/>
                <w:b w:val="false"/>
                <w:i w:val="false"/>
                <w:color w:val="000000"/>
                <w:sz w:val="20"/>
              </w:rPr>
              <w:t>одному факту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Отказано в</w:t>
            </w:r>
            <w:r>
              <w:br/>
            </w:r>
            <w:r>
              <w:rPr>
                <w:rFonts w:ascii="Times New Roman"/>
                <w:b w:val="false"/>
                <w:i w:val="false"/>
                <w:color w:val="000000"/>
                <w:sz w:val="20"/>
              </w:rPr>
              <w:t>
</w:t>
            </w:r>
            <w:r>
              <w:rPr>
                <w:rFonts w:ascii="Times New Roman"/>
                <w:b w:val="false"/>
                <w:i w:val="false"/>
                <w:color w:val="000000"/>
                <w:sz w:val="20"/>
              </w:rPr>
              <w:t>возбуждении</w:t>
            </w:r>
            <w:r>
              <w:br/>
            </w:r>
            <w:r>
              <w:rPr>
                <w:rFonts w:ascii="Times New Roman"/>
                <w:b w:val="false"/>
                <w:i w:val="false"/>
                <w:color w:val="000000"/>
                <w:sz w:val="20"/>
              </w:rPr>
              <w:t>
</w:t>
            </w:r>
            <w:r>
              <w:rPr>
                <w:rFonts w:ascii="Times New Roman"/>
                <w:b w:val="false"/>
                <w:i w:val="false"/>
                <w:color w:val="000000"/>
                <w:sz w:val="20"/>
              </w:rPr>
              <w:t>уголовного дела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по </w:t>
            </w:r>
            <w:r>
              <w:br/>
            </w:r>
            <w:r>
              <w:rPr>
                <w:rFonts w:ascii="Times New Roman"/>
                <w:b w:val="false"/>
                <w:i w:val="false"/>
                <w:color w:val="000000"/>
                <w:sz w:val="20"/>
              </w:rPr>
              <w:t>
</w:t>
            </w:r>
            <w:r>
              <w:rPr>
                <w:rFonts w:ascii="Times New Roman"/>
                <w:b w:val="false"/>
                <w:i w:val="false"/>
                <w:color w:val="000000"/>
                <w:sz w:val="20"/>
              </w:rPr>
              <w:t xml:space="preserve">п.2 ч.1 </w:t>
            </w:r>
            <w:r>
              <w:rPr>
                <w:rFonts w:ascii="Times New Roman"/>
                <w:b w:val="false"/>
                <w:i w:val="false"/>
                <w:color w:val="000000"/>
                <w:sz w:val="20"/>
              </w:rPr>
              <w:t>ст.37</w:t>
            </w:r>
            <w:r>
              <w:br/>
            </w:r>
            <w:r>
              <w:rPr>
                <w:rFonts w:ascii="Times New Roman"/>
                <w:b w:val="false"/>
                <w:i w:val="false"/>
                <w:color w:val="000000"/>
                <w:sz w:val="20"/>
              </w:rPr>
              <w:t>
</w:t>
            </w:r>
            <w:r>
              <w:rPr>
                <w:rFonts w:ascii="Times New Roman"/>
                <w:b w:val="false"/>
                <w:i w:val="false"/>
                <w:color w:val="000000"/>
                <w:sz w:val="20"/>
              </w:rPr>
              <w:t>УПК 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Привлечено </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административной</w:t>
            </w:r>
            <w:r>
              <w:br/>
            </w:r>
            <w:r>
              <w:rPr>
                <w:rFonts w:ascii="Times New Roman"/>
                <w:b w:val="false"/>
                <w:i w:val="false"/>
                <w:color w:val="000000"/>
                <w:sz w:val="20"/>
              </w:rPr>
              <w:t>
</w:t>
            </w:r>
            <w:r>
              <w:rPr>
                <w:rFonts w:ascii="Times New Roman"/>
                <w:b w:val="false"/>
                <w:i w:val="false"/>
                <w:color w:val="000000"/>
                <w:sz w:val="20"/>
              </w:rPr>
              <w:t>ответственности</w:t>
            </w:r>
            <w:r>
              <w:br/>
            </w:r>
            <w:r>
              <w:rPr>
                <w:rFonts w:ascii="Times New Roman"/>
                <w:b w:val="false"/>
                <w:i w:val="false"/>
                <w:color w:val="000000"/>
                <w:sz w:val="20"/>
              </w:rPr>
              <w:t>
</w:t>
            </w:r>
            <w:r>
              <w:rPr>
                <w:rFonts w:ascii="Times New Roman"/>
                <w:b w:val="false"/>
                <w:i w:val="false"/>
                <w:color w:val="000000"/>
                <w:sz w:val="20"/>
              </w:rPr>
              <w:t xml:space="preserve">по ст. </w:t>
            </w:r>
            <w:r>
              <w:rPr>
                <w:rFonts w:ascii="Times New Roman"/>
                <w:b w:val="false"/>
                <w:i w:val="false"/>
                <w:color w:val="000000"/>
                <w:sz w:val="20"/>
              </w:rPr>
              <w:t>320</w:t>
            </w:r>
            <w:r>
              <w:rPr>
                <w:rFonts w:ascii="Times New Roman"/>
                <w:b w:val="false"/>
                <w:i w:val="false"/>
                <w:color w:val="000000"/>
                <w:sz w:val="20"/>
              </w:rPr>
              <w:t xml:space="preserve"> КоАП</w:t>
            </w:r>
            <w:r>
              <w:br/>
            </w:r>
            <w:r>
              <w:rPr>
                <w:rFonts w:ascii="Times New Roman"/>
                <w:b w:val="false"/>
                <w:i w:val="false"/>
                <w:color w:val="000000"/>
                <w:sz w:val="20"/>
              </w:rPr>
              <w:t>
</w:t>
            </w:r>
            <w:r>
              <w:rPr>
                <w:rFonts w:ascii="Times New Roman"/>
                <w:b w:val="false"/>
                <w:i w:val="false"/>
                <w:color w:val="000000"/>
                <w:sz w:val="20"/>
              </w:rPr>
              <w:t>РК</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w:t>
            </w:r>
            <w:r>
              <w:rPr>
                <w:rFonts w:ascii="Times New Roman"/>
                <w:b w:val="false"/>
                <w:i w:val="false"/>
                <w:color w:val="000000"/>
                <w:sz w:val="20"/>
              </w:rPr>
              <w:t>259</w:t>
            </w:r>
            <w:r>
              <w:br/>
            </w:r>
            <w:r>
              <w:rPr>
                <w:rFonts w:ascii="Times New Roman"/>
                <w:b w:val="false"/>
                <w:i w:val="false"/>
                <w:color w:val="000000"/>
                <w:sz w:val="20"/>
              </w:rPr>
              <w:t>
</w:t>
            </w:r>
            <w:r>
              <w:rPr>
                <w:rFonts w:ascii="Times New Roman"/>
                <w:b w:val="false"/>
                <w:i w:val="false"/>
                <w:color w:val="000000"/>
                <w:sz w:val="20"/>
              </w:rPr>
              <w:t>УК РК</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6198</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5038</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5979</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3146</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w:t>
            </w:r>
          </w:p>
        </w:tc>
      </w:tr>
    </w:tbl>
    <w:bookmarkStart w:name="z176" w:id="17"/>
    <w:p>
      <w:pPr>
        <w:spacing w:after="0"/>
        <w:ind w:left="0"/>
        <w:jc w:val="both"/>
      </w:pPr>
      <w:r>
        <w:rPr>
          <w:rFonts w:ascii="Times New Roman"/>
          <w:b w:val="false"/>
          <w:i w:val="false"/>
          <w:color w:val="000000"/>
          <w:sz w:val="28"/>
        </w:rPr>
        <w:t xml:space="preserve">
      Как следует из данных приведенной таблицы, почти половина лиц, совершивших административные правонарушения, осталась безнаказанной. </w:t>
      </w:r>
      <w:r>
        <w:br/>
      </w:r>
      <w:r>
        <w:rPr>
          <w:rFonts w:ascii="Times New Roman"/>
          <w:b w:val="false"/>
          <w:i w:val="false"/>
          <w:color w:val="000000"/>
          <w:sz w:val="28"/>
        </w:rPr>
        <w:t>
</w:t>
      </w:r>
      <w:r>
        <w:rPr>
          <w:rFonts w:ascii="Times New Roman"/>
          <w:b w:val="false"/>
          <w:i w:val="false"/>
          <w:color w:val="000000"/>
          <w:sz w:val="28"/>
        </w:rPr>
        <w:t>
      Причинами тому являются нарушения требований нормативных правовых актов, регламентирующих порядок закрепления фактов изъятия наркотиков, и несвоевременное оформление административных дел, в результате чего виновные лица остаются безнаказанными. Ненадлежащее применение административного законодательства является следствием малого опыта работы, отсутствием навыков практической работы у сотрудников правоохранительных органов. Тогда как административная практика, в соответствии с проведенной реформой, является основным инструментом в профилактической работе по предупреждению и пресечению незаконного распространения и употребления наркотических средств, психотропных веществ.</w:t>
      </w:r>
      <w:r>
        <w:br/>
      </w:r>
      <w:r>
        <w:rPr>
          <w:rFonts w:ascii="Times New Roman"/>
          <w:b w:val="false"/>
          <w:i w:val="false"/>
          <w:color w:val="000000"/>
          <w:sz w:val="28"/>
        </w:rPr>
        <w:t>
</w:t>
      </w:r>
      <w:r>
        <w:rPr>
          <w:rFonts w:ascii="Times New Roman"/>
          <w:b w:val="false"/>
          <w:i w:val="false"/>
          <w:color w:val="000000"/>
          <w:sz w:val="28"/>
        </w:rPr>
        <w:t>
      Таким образом, принимаемые меры не полностью решили проблемы, что требует усилить меры по вторичной профилактике.</w:t>
      </w:r>
      <w:r>
        <w:br/>
      </w:r>
      <w:r>
        <w:rPr>
          <w:rFonts w:ascii="Times New Roman"/>
          <w:b w:val="false"/>
          <w:i w:val="false"/>
          <w:color w:val="000000"/>
          <w:sz w:val="28"/>
        </w:rPr>
        <w:t>
</w:t>
      </w:r>
      <w:r>
        <w:rPr>
          <w:rFonts w:ascii="Times New Roman"/>
          <w:b w:val="false"/>
          <w:i w:val="false"/>
          <w:color w:val="000000"/>
          <w:sz w:val="28"/>
        </w:rPr>
        <w:t>
      В рамках </w:t>
      </w:r>
      <w:r>
        <w:rPr>
          <w:rFonts w:ascii="Times New Roman"/>
          <w:b w:val="false"/>
          <w:i w:val="false"/>
          <w:color w:val="000000"/>
          <w:sz w:val="28"/>
        </w:rPr>
        <w:t>закона</w:t>
      </w:r>
      <w:r>
        <w:rPr>
          <w:rFonts w:ascii="Times New Roman"/>
          <w:b w:val="false"/>
          <w:i w:val="false"/>
          <w:color w:val="000000"/>
          <w:sz w:val="28"/>
        </w:rPr>
        <w:t>, направленного на гуманизацию уголовного законодательства и подписанного 18 января 2011 года, декриминализирована часть первая </w:t>
      </w:r>
      <w:r>
        <w:rPr>
          <w:rFonts w:ascii="Times New Roman"/>
          <w:b w:val="false"/>
          <w:i w:val="false"/>
          <w:color w:val="000000"/>
          <w:sz w:val="28"/>
        </w:rPr>
        <w:t>статьи 259</w:t>
      </w:r>
      <w:r>
        <w:rPr>
          <w:rFonts w:ascii="Times New Roman"/>
          <w:b w:val="false"/>
          <w:i w:val="false"/>
          <w:color w:val="000000"/>
          <w:sz w:val="28"/>
        </w:rPr>
        <w:t xml:space="preserve"> Уголовного кодекса, где была предусмотрена ответственность за незаконное хранение без цели сбыта наркотиков в крупном размере. Это было сделано в целях снижения репрессивного давления на наркозависимых лиц.</w:t>
      </w:r>
      <w:r>
        <w:br/>
      </w:r>
      <w:r>
        <w:rPr>
          <w:rFonts w:ascii="Times New Roman"/>
          <w:b w:val="false"/>
          <w:i w:val="false"/>
          <w:color w:val="000000"/>
          <w:sz w:val="28"/>
        </w:rPr>
        <w:t>
</w:t>
      </w:r>
      <w:r>
        <w:rPr>
          <w:rFonts w:ascii="Times New Roman"/>
          <w:b w:val="false"/>
          <w:i w:val="false"/>
          <w:color w:val="000000"/>
          <w:sz w:val="28"/>
        </w:rPr>
        <w:t>
      Важная роль в предупреждении и пресечении незаконного оборота наркотиков, устранении причин и условий, способствующих распространению этого явления, принадлежит административно–правовым средствам. Необходимость усиления борьбы с незаконным оборотом наркотиков требует совершенствования административно-правовых средств, используемых в этой борьбе. Представляется, что совершенствование должно осуществляться по нескольким направлениям:</w:t>
      </w:r>
      <w:r>
        <w:br/>
      </w:r>
      <w:r>
        <w:rPr>
          <w:rFonts w:ascii="Times New Roman"/>
          <w:b w:val="false"/>
          <w:i w:val="false"/>
          <w:color w:val="000000"/>
          <w:sz w:val="28"/>
        </w:rPr>
        <w:t>
</w:t>
      </w:r>
      <w:r>
        <w:rPr>
          <w:rFonts w:ascii="Times New Roman"/>
          <w:b w:val="false"/>
          <w:i w:val="false"/>
          <w:color w:val="000000"/>
          <w:sz w:val="28"/>
        </w:rPr>
        <w:t xml:space="preserve">
      1) повышения роли законодательства в установлении административно-правовых средств; </w:t>
      </w:r>
      <w:r>
        <w:br/>
      </w:r>
      <w:r>
        <w:rPr>
          <w:rFonts w:ascii="Times New Roman"/>
          <w:b w:val="false"/>
          <w:i w:val="false"/>
          <w:color w:val="000000"/>
          <w:sz w:val="28"/>
        </w:rPr>
        <w:t>
</w:t>
      </w:r>
      <w:r>
        <w:rPr>
          <w:rFonts w:ascii="Times New Roman"/>
          <w:b w:val="false"/>
          <w:i w:val="false"/>
          <w:color w:val="000000"/>
          <w:sz w:val="28"/>
        </w:rPr>
        <w:t>
      2) создания наиболее эффективной системы административных средств борьбы с незаконным оборотом наркотиков путем введения в нее новых, наиболее эффективных средств, дополняющих арсенал имеющихся.</w:t>
      </w:r>
      <w:r>
        <w:br/>
      </w:r>
      <w:r>
        <w:rPr>
          <w:rFonts w:ascii="Times New Roman"/>
          <w:b w:val="false"/>
          <w:i w:val="false"/>
          <w:color w:val="000000"/>
          <w:sz w:val="28"/>
        </w:rPr>
        <w:t>
</w:t>
      </w:r>
      <w:r>
        <w:rPr>
          <w:rFonts w:ascii="Times New Roman"/>
          <w:b w:val="false"/>
          <w:i w:val="false"/>
          <w:color w:val="000000"/>
          <w:sz w:val="28"/>
        </w:rPr>
        <w:t>
      Третичная профилактика</w:t>
      </w:r>
      <w:r>
        <w:br/>
      </w:r>
      <w:r>
        <w:rPr>
          <w:rFonts w:ascii="Times New Roman"/>
          <w:b w:val="false"/>
          <w:i w:val="false"/>
          <w:color w:val="000000"/>
          <w:sz w:val="28"/>
        </w:rPr>
        <w:t>
</w:t>
      </w:r>
      <w:r>
        <w:rPr>
          <w:rFonts w:ascii="Times New Roman"/>
          <w:b w:val="false"/>
          <w:i w:val="false"/>
          <w:color w:val="000000"/>
          <w:sz w:val="28"/>
        </w:rPr>
        <w:t>
      Третичная профилактика зависимости от наркотиков является преимущественно медицинской, индивидуальной и ориентирована на контингенты больных, зависимых от наркотиков. Третичная профилактика направлена на предупреждение дальнейшего злоупотребления наркотиками больными либо на уменьшение будущего вреда от их применения, на оказание помощи больным в преодолении зависимости, на предупреждение рецидива заболевания у больных, прекративших употреблять наркотики.</w:t>
      </w:r>
      <w:r>
        <w:br/>
      </w:r>
      <w:r>
        <w:rPr>
          <w:rFonts w:ascii="Times New Roman"/>
          <w:b w:val="false"/>
          <w:i w:val="false"/>
          <w:color w:val="000000"/>
          <w:sz w:val="28"/>
        </w:rPr>
        <w:t>
</w:t>
      </w:r>
      <w:r>
        <w:rPr>
          <w:rFonts w:ascii="Times New Roman"/>
          <w:b w:val="false"/>
          <w:i w:val="false"/>
          <w:color w:val="000000"/>
          <w:sz w:val="28"/>
        </w:rPr>
        <w:t>
      По сути, третичная профилактика наркомании – это медицинская, психолого-социальная и духовная реабилитация.</w:t>
      </w:r>
      <w:r>
        <w:br/>
      </w:r>
      <w:r>
        <w:rPr>
          <w:rFonts w:ascii="Times New Roman"/>
          <w:b w:val="false"/>
          <w:i w:val="false"/>
          <w:color w:val="000000"/>
          <w:sz w:val="28"/>
        </w:rPr>
        <w:t>
</w:t>
      </w:r>
      <w:r>
        <w:rPr>
          <w:rFonts w:ascii="Times New Roman"/>
          <w:b w:val="false"/>
          <w:i w:val="false"/>
          <w:color w:val="000000"/>
          <w:sz w:val="28"/>
        </w:rPr>
        <w:t>
      Вся работа по третичной профилактике наркомании должна быть выстроена в функциональную систему, которая, во-первых, принимает наркоманию как болезнь, имеющую био-психо-социо-духовную природу, и, во-вторых, обеспечивает помощь нуждающимся гражданам в форме функциональной «цепочки», состоящей из:</w:t>
      </w:r>
      <w:r>
        <w:br/>
      </w:r>
      <w:r>
        <w:rPr>
          <w:rFonts w:ascii="Times New Roman"/>
          <w:b w:val="false"/>
          <w:i w:val="false"/>
          <w:color w:val="000000"/>
          <w:sz w:val="28"/>
        </w:rPr>
        <w:t>
</w:t>
      </w:r>
      <w:r>
        <w:rPr>
          <w:rFonts w:ascii="Times New Roman"/>
          <w:b w:val="false"/>
          <w:i w:val="false"/>
          <w:color w:val="000000"/>
          <w:sz w:val="28"/>
        </w:rPr>
        <w:t>
      1) первичной информационно-консультативной помощи,</w:t>
      </w:r>
      <w:r>
        <w:br/>
      </w:r>
      <w:r>
        <w:rPr>
          <w:rFonts w:ascii="Times New Roman"/>
          <w:b w:val="false"/>
          <w:i w:val="false"/>
          <w:color w:val="000000"/>
          <w:sz w:val="28"/>
        </w:rPr>
        <w:t>
</w:t>
      </w:r>
      <w:r>
        <w:rPr>
          <w:rFonts w:ascii="Times New Roman"/>
          <w:b w:val="false"/>
          <w:i w:val="false"/>
          <w:color w:val="000000"/>
          <w:sz w:val="28"/>
        </w:rPr>
        <w:t>
      2) первичной медицинской, психологической, социальной диагностики,</w:t>
      </w:r>
      <w:r>
        <w:br/>
      </w:r>
      <w:r>
        <w:rPr>
          <w:rFonts w:ascii="Times New Roman"/>
          <w:b w:val="false"/>
          <w:i w:val="false"/>
          <w:color w:val="000000"/>
          <w:sz w:val="28"/>
        </w:rPr>
        <w:t>
</w:t>
      </w:r>
      <w:r>
        <w:rPr>
          <w:rFonts w:ascii="Times New Roman"/>
          <w:b w:val="false"/>
          <w:i w:val="false"/>
          <w:color w:val="000000"/>
          <w:sz w:val="28"/>
        </w:rPr>
        <w:t>
      3) медицинской наркологической помощи,</w:t>
      </w:r>
      <w:r>
        <w:br/>
      </w:r>
      <w:r>
        <w:rPr>
          <w:rFonts w:ascii="Times New Roman"/>
          <w:b w:val="false"/>
          <w:i w:val="false"/>
          <w:color w:val="000000"/>
          <w:sz w:val="28"/>
        </w:rPr>
        <w:t>
</w:t>
      </w:r>
      <w:r>
        <w:rPr>
          <w:rFonts w:ascii="Times New Roman"/>
          <w:b w:val="false"/>
          <w:i w:val="false"/>
          <w:color w:val="000000"/>
          <w:sz w:val="28"/>
        </w:rPr>
        <w:t>
      4) психолого-социальной и духовной реабилитации,</w:t>
      </w:r>
      <w:r>
        <w:br/>
      </w:r>
      <w:r>
        <w:rPr>
          <w:rFonts w:ascii="Times New Roman"/>
          <w:b w:val="false"/>
          <w:i w:val="false"/>
          <w:color w:val="000000"/>
          <w:sz w:val="28"/>
        </w:rPr>
        <w:t>
</w:t>
      </w:r>
      <w:r>
        <w:rPr>
          <w:rFonts w:ascii="Times New Roman"/>
          <w:b w:val="false"/>
          <w:i w:val="false"/>
          <w:color w:val="000000"/>
          <w:sz w:val="28"/>
        </w:rPr>
        <w:t>
      5) психолого-социального и духовного сопровождения, поддержки и помощи.</w:t>
      </w:r>
      <w:r>
        <w:br/>
      </w:r>
      <w:r>
        <w:rPr>
          <w:rFonts w:ascii="Times New Roman"/>
          <w:b w:val="false"/>
          <w:i w:val="false"/>
          <w:color w:val="000000"/>
          <w:sz w:val="28"/>
        </w:rPr>
        <w:t>
</w:t>
      </w:r>
      <w:r>
        <w:rPr>
          <w:rFonts w:ascii="Times New Roman"/>
          <w:b w:val="false"/>
          <w:i w:val="false"/>
          <w:color w:val="000000"/>
          <w:sz w:val="28"/>
        </w:rPr>
        <w:t>
      Достижение цели осуществляется решением следующих основных задач:</w:t>
      </w:r>
      <w:r>
        <w:br/>
      </w:r>
      <w:r>
        <w:rPr>
          <w:rFonts w:ascii="Times New Roman"/>
          <w:b w:val="false"/>
          <w:i w:val="false"/>
          <w:color w:val="000000"/>
          <w:sz w:val="28"/>
        </w:rPr>
        <w:t>
</w:t>
      </w:r>
      <w:r>
        <w:rPr>
          <w:rFonts w:ascii="Times New Roman"/>
          <w:b w:val="false"/>
          <w:i w:val="false"/>
          <w:color w:val="000000"/>
          <w:sz w:val="28"/>
        </w:rPr>
        <w:t>
      1) снижение распространенности немедицинского потребления наркотиков;</w:t>
      </w:r>
      <w:r>
        <w:br/>
      </w:r>
      <w:r>
        <w:rPr>
          <w:rFonts w:ascii="Times New Roman"/>
          <w:b w:val="false"/>
          <w:i w:val="false"/>
          <w:color w:val="000000"/>
          <w:sz w:val="28"/>
        </w:rPr>
        <w:t>
</w:t>
      </w:r>
      <w:r>
        <w:rPr>
          <w:rFonts w:ascii="Times New Roman"/>
          <w:b w:val="false"/>
          <w:i w:val="false"/>
          <w:color w:val="000000"/>
          <w:sz w:val="28"/>
        </w:rPr>
        <w:t>
      2) своевременное выявление причин и условий, способствующих распространению немедицинского потребления наркотиков, и организация комплексных мероприятий по их эффективному устранению;</w:t>
      </w:r>
      <w:r>
        <w:br/>
      </w:r>
      <w:r>
        <w:rPr>
          <w:rFonts w:ascii="Times New Roman"/>
          <w:b w:val="false"/>
          <w:i w:val="false"/>
          <w:color w:val="000000"/>
          <w:sz w:val="28"/>
        </w:rPr>
        <w:t>
</w:t>
      </w:r>
      <w:r>
        <w:rPr>
          <w:rFonts w:ascii="Times New Roman"/>
          <w:b w:val="false"/>
          <w:i w:val="false"/>
          <w:color w:val="000000"/>
          <w:sz w:val="28"/>
        </w:rPr>
        <w:t>
      3) организация и проведение мероприятий, направленных на формирование у незаконных потребителей наркотиков и лиц, склонных к их употреблению, мотивации к лечению и реабилитации;</w:t>
      </w:r>
      <w:r>
        <w:br/>
      </w:r>
      <w:r>
        <w:rPr>
          <w:rFonts w:ascii="Times New Roman"/>
          <w:b w:val="false"/>
          <w:i w:val="false"/>
          <w:color w:val="000000"/>
          <w:sz w:val="28"/>
        </w:rPr>
        <w:t>
</w:t>
      </w:r>
      <w:r>
        <w:rPr>
          <w:rFonts w:ascii="Times New Roman"/>
          <w:b w:val="false"/>
          <w:i w:val="false"/>
          <w:color w:val="000000"/>
          <w:sz w:val="28"/>
        </w:rPr>
        <w:t>
      4) организация и проведение профилактики наркомании с группами повышенного риска;</w:t>
      </w:r>
      <w:r>
        <w:br/>
      </w:r>
      <w:r>
        <w:rPr>
          <w:rFonts w:ascii="Times New Roman"/>
          <w:b w:val="false"/>
          <w:i w:val="false"/>
          <w:color w:val="000000"/>
          <w:sz w:val="28"/>
        </w:rPr>
        <w:t>
</w:t>
      </w:r>
      <w:r>
        <w:rPr>
          <w:rFonts w:ascii="Times New Roman"/>
          <w:b w:val="false"/>
          <w:i w:val="false"/>
          <w:color w:val="000000"/>
          <w:sz w:val="28"/>
        </w:rPr>
        <w:t>
      5) организация антинаркотического воспитания и обучения в рамках реализации основных и дополнительных образовательных программ в образовательных учреждениях различных типов и видов.</w:t>
      </w:r>
      <w:r>
        <w:br/>
      </w:r>
      <w:r>
        <w:rPr>
          <w:rFonts w:ascii="Times New Roman"/>
          <w:b w:val="false"/>
          <w:i w:val="false"/>
          <w:color w:val="000000"/>
          <w:sz w:val="28"/>
        </w:rPr>
        <w:t>
</w:t>
      </w:r>
      <w:r>
        <w:rPr>
          <w:rFonts w:ascii="Times New Roman"/>
          <w:b w:val="false"/>
          <w:i w:val="false"/>
          <w:color w:val="000000"/>
          <w:sz w:val="28"/>
        </w:rPr>
        <w:t>
      Разработка и апробация различных программ профилактики зависимости от наркотиков среди детей, подростков, молодежи становится все более актуальным научным направлением в США, Австралии, Западной Европе, а в последующие годы — и в Казахстане. Однако формирование эффективных профилактических стратегий проходит с большими трудностями. Многие авторы обзоров действующих профилактических программ приходят к заключению, что результаты их внедрения не являются оптимистичными. Это объясняется несколькими причинами: недостатком теоретически строго обоснованных моделей; отсутствием достаточного количества апробированных техник; неточным определением предмета (объекта) воздействия и т.д.</w:t>
      </w:r>
      <w:r>
        <w:br/>
      </w:r>
      <w:r>
        <w:rPr>
          <w:rFonts w:ascii="Times New Roman"/>
          <w:b w:val="false"/>
          <w:i w:val="false"/>
          <w:color w:val="000000"/>
          <w:sz w:val="28"/>
        </w:rPr>
        <w:t>
</w:t>
      </w:r>
      <w:r>
        <w:rPr>
          <w:rFonts w:ascii="Times New Roman"/>
          <w:b w:val="false"/>
          <w:i w:val="false"/>
          <w:color w:val="000000"/>
          <w:sz w:val="28"/>
        </w:rPr>
        <w:t>
      В настоящее время в третично-профилактическом направлении разработан ряд клинических протоколов (стандартов) диагностики, лечения, реабилитации наркозависимых, а также разнообразные программы наркологической помощи и ассортимента наркологических услуг.</w:t>
      </w:r>
      <w:r>
        <w:br/>
      </w:r>
      <w:r>
        <w:rPr>
          <w:rFonts w:ascii="Times New Roman"/>
          <w:b w:val="false"/>
          <w:i w:val="false"/>
          <w:color w:val="000000"/>
          <w:sz w:val="28"/>
        </w:rPr>
        <w:t>
</w:t>
      </w:r>
      <w:r>
        <w:rPr>
          <w:rFonts w:ascii="Times New Roman"/>
          <w:b w:val="false"/>
          <w:i w:val="false"/>
          <w:color w:val="000000"/>
          <w:sz w:val="28"/>
        </w:rPr>
        <w:t xml:space="preserve">
      По данным Министерства здравоохранения, к 1 июля 2011 года стационарные отделения медико-социальной реабилитации имеются во всех регионах страны, кроме Алматинской области. </w:t>
      </w:r>
      <w:r>
        <w:br/>
      </w:r>
      <w:r>
        <w:rPr>
          <w:rFonts w:ascii="Times New Roman"/>
          <w:b w:val="false"/>
          <w:i w:val="false"/>
          <w:color w:val="000000"/>
          <w:sz w:val="28"/>
        </w:rPr>
        <w:t>
</w:t>
      </w:r>
      <w:r>
        <w:rPr>
          <w:rFonts w:ascii="Times New Roman"/>
          <w:b w:val="false"/>
          <w:i w:val="false"/>
          <w:color w:val="000000"/>
          <w:sz w:val="28"/>
        </w:rPr>
        <w:t>
      Утвержден обновленный стандарт организации наркологической помощи, разработан и принят нормативный правовой акт, регламентирующий проведение МСР как в условиях стационара, так и в амбулаторных условиях.</w:t>
      </w:r>
      <w:r>
        <w:br/>
      </w:r>
      <w:r>
        <w:rPr>
          <w:rFonts w:ascii="Times New Roman"/>
          <w:b w:val="false"/>
          <w:i w:val="false"/>
          <w:color w:val="000000"/>
          <w:sz w:val="28"/>
        </w:rPr>
        <w:t>
</w:t>
      </w:r>
      <w:r>
        <w:rPr>
          <w:rFonts w:ascii="Times New Roman"/>
          <w:b w:val="false"/>
          <w:i w:val="false"/>
          <w:color w:val="000000"/>
          <w:sz w:val="28"/>
        </w:rPr>
        <w:t xml:space="preserve">
      В третично-профилактическом направлении разработаны программы, направленные на медико-социальную реабилитацию лиц с диагнозом «наркомания» и оказание соответствующего ассортимента социальных услуг. Лечение от наркомании и токсикомании проходили: в 2006 году – 9 816 человек (или 18,4 % от общего числа зарегистрированных наркопотребителей), в 2007 году – 9 728 (или 17,6 %), в 2008 году – 8 360 (или 15,3 %), в 2009 году – 6737 (или 12,4%), в 2010 году – 5326 (или 10,7%). </w:t>
      </w:r>
      <w:r>
        <w:br/>
      </w:r>
      <w:r>
        <w:rPr>
          <w:rFonts w:ascii="Times New Roman"/>
          <w:b w:val="false"/>
          <w:i w:val="false"/>
          <w:color w:val="000000"/>
          <w:sz w:val="28"/>
        </w:rPr>
        <w:t>
</w:t>
      </w:r>
      <w:r>
        <w:rPr>
          <w:rFonts w:ascii="Times New Roman"/>
          <w:b w:val="false"/>
          <w:i w:val="false"/>
          <w:color w:val="000000"/>
          <w:sz w:val="28"/>
        </w:rPr>
        <w:t xml:space="preserve">
      Республиканским научно–практическим центром медико–социальных проблем наркомании Министерства здравоохранения Республики Казахстан (далее – РНПЦ МСПН) совместно с Комитетом уголовно–исполнительной системы МВД РК разработан и утвержден ряд протоколов специализированной медицинской помощи пациентам, зависимым от опиоидов, а также с зависимостью от сочетанного употребления психоактивных веществ в условиях лечения в пенитенциарных учреждениях сроком от 6 до 24 месяцев. </w:t>
      </w:r>
      <w:r>
        <w:br/>
      </w:r>
      <w:r>
        <w:rPr>
          <w:rFonts w:ascii="Times New Roman"/>
          <w:b w:val="false"/>
          <w:i w:val="false"/>
          <w:color w:val="000000"/>
          <w:sz w:val="28"/>
        </w:rPr>
        <w:t>
</w:t>
      </w:r>
      <w:r>
        <w:rPr>
          <w:rFonts w:ascii="Times New Roman"/>
          <w:b w:val="false"/>
          <w:i w:val="false"/>
          <w:color w:val="000000"/>
          <w:sz w:val="28"/>
        </w:rPr>
        <w:t xml:space="preserve">
      Сотрудниками РНПЦ МСПН разработаны видеопособия по теме мотивационного информирования и наркологического консультирования на этапах вторичной профилактики, третичной профилактики, противорецидивной и поддерживающей терапии. </w:t>
      </w:r>
      <w:r>
        <w:br/>
      </w:r>
      <w:r>
        <w:rPr>
          <w:rFonts w:ascii="Times New Roman"/>
          <w:b w:val="false"/>
          <w:i w:val="false"/>
          <w:color w:val="000000"/>
          <w:sz w:val="28"/>
        </w:rPr>
        <w:t>
</w:t>
      </w:r>
      <w:r>
        <w:rPr>
          <w:rFonts w:ascii="Times New Roman"/>
          <w:b w:val="false"/>
          <w:i w:val="false"/>
          <w:color w:val="000000"/>
          <w:sz w:val="28"/>
        </w:rPr>
        <w:t xml:space="preserve">
      Конкретная реализация профилактики возможна только в рамках комплексной программы активной профилактики и реабилитации. </w:t>
      </w:r>
      <w:r>
        <w:br/>
      </w:r>
      <w:r>
        <w:rPr>
          <w:rFonts w:ascii="Times New Roman"/>
          <w:b w:val="false"/>
          <w:i w:val="false"/>
          <w:color w:val="000000"/>
          <w:sz w:val="28"/>
        </w:rPr>
        <w:t>
</w:t>
      </w:r>
      <w:r>
        <w:rPr>
          <w:rFonts w:ascii="Times New Roman"/>
          <w:b w:val="false"/>
          <w:i w:val="false"/>
          <w:color w:val="000000"/>
          <w:sz w:val="28"/>
        </w:rPr>
        <w:t xml:space="preserve">
      Данная программа дает возможность работать не только с «группами риска» и обеспечить реализацию реабилитационных программ, но и продолжить работу с лицами, прошедшими курс терапии и реабилитации. </w:t>
      </w:r>
      <w:r>
        <w:br/>
      </w:r>
      <w:r>
        <w:rPr>
          <w:rFonts w:ascii="Times New Roman"/>
          <w:b w:val="false"/>
          <w:i w:val="false"/>
          <w:color w:val="000000"/>
          <w:sz w:val="28"/>
        </w:rPr>
        <w:t>
</w:t>
      </w:r>
      <w:r>
        <w:rPr>
          <w:rFonts w:ascii="Times New Roman"/>
          <w:b w:val="false"/>
          <w:i w:val="false"/>
          <w:color w:val="000000"/>
          <w:sz w:val="28"/>
        </w:rPr>
        <w:t xml:space="preserve">
      Кроме того, программа активной профилактики и реабилитации обеспечивает комплексный подход и активное выявление заболевших, а также динамичный контроль за процессом реабилитации, что также позволяет оценить эффективность профилактических программ. </w:t>
      </w:r>
      <w:r>
        <w:br/>
      </w:r>
      <w:r>
        <w:rPr>
          <w:rFonts w:ascii="Times New Roman"/>
          <w:b w:val="false"/>
          <w:i w:val="false"/>
          <w:color w:val="000000"/>
          <w:sz w:val="28"/>
        </w:rPr>
        <w:t>
</w:t>
      </w:r>
      <w:r>
        <w:rPr>
          <w:rFonts w:ascii="Times New Roman"/>
          <w:b w:val="false"/>
          <w:i w:val="false"/>
          <w:color w:val="000000"/>
          <w:sz w:val="28"/>
        </w:rPr>
        <w:t xml:space="preserve">
      Целью профилактики потребления наркотиков является сокращение масштабов немедицинского потребления наркотиков, формирование негативного отношения потреблению наркотиков и существенное снижение спроса на них. </w:t>
      </w:r>
      <w:r>
        <w:br/>
      </w:r>
      <w:r>
        <w:rPr>
          <w:rFonts w:ascii="Times New Roman"/>
          <w:b w:val="false"/>
          <w:i w:val="false"/>
          <w:color w:val="000000"/>
          <w:sz w:val="28"/>
        </w:rPr>
        <w:t>
</w:t>
      </w:r>
      <w:r>
        <w:rPr>
          <w:rFonts w:ascii="Times New Roman"/>
          <w:b w:val="false"/>
          <w:i w:val="false"/>
          <w:color w:val="000000"/>
          <w:sz w:val="28"/>
        </w:rPr>
        <w:t xml:space="preserve">
      В этой связи, необходимо в дальнейшем выстраивать систему профилактики наркомании, поставив во главу угла снижение спроса на наркотики, а не привлечение подростков и молодежи к решениям соответствующих проблем, так как в последнем случае фокусная группа, нуждающаяся во вмешательствах, остается вне охвата мероприятиями. </w:t>
      </w:r>
      <w:r>
        <w:br/>
      </w:r>
      <w:r>
        <w:rPr>
          <w:rFonts w:ascii="Times New Roman"/>
          <w:b w:val="false"/>
          <w:i w:val="false"/>
          <w:color w:val="000000"/>
          <w:sz w:val="28"/>
        </w:rPr>
        <w:t>
</w:t>
      </w:r>
      <w:r>
        <w:rPr>
          <w:rFonts w:ascii="Times New Roman"/>
          <w:b w:val="false"/>
          <w:i w:val="false"/>
          <w:color w:val="000000"/>
          <w:sz w:val="28"/>
        </w:rPr>
        <w:t xml:space="preserve">
      Вместе с тем, имеющиеся проблемы и их актуальность позволяют констатировать, что необходимая дальнейшая реализация системы рациональных и действующих мер по совершенствованию деятельности государственных органов, осуществляющих профилактику наркомании и противодействие незаконному обороту наркотиков и их прекурсоров, потребует более активной позиции министерств и ведомств. </w:t>
      </w:r>
      <w:r>
        <w:br/>
      </w:r>
      <w:r>
        <w:rPr>
          <w:rFonts w:ascii="Times New Roman"/>
          <w:b w:val="false"/>
          <w:i w:val="false"/>
          <w:color w:val="000000"/>
          <w:sz w:val="28"/>
        </w:rPr>
        <w:t>
</w:t>
      </w:r>
      <w:r>
        <w:rPr>
          <w:rFonts w:ascii="Times New Roman"/>
          <w:b w:val="false"/>
          <w:i w:val="false"/>
          <w:color w:val="000000"/>
          <w:sz w:val="28"/>
        </w:rPr>
        <w:t>
      По результатам оценки реализации Программы борьбы с наркоманией и наркобизнесом на 2009 – 2011 годы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27 мая 2009 года № 784) контролирующими и надзорными органами даны заключения о недостаточной эффективности ее реализации. Так, Счетным комитетом по контролю за республиканским бюджетом, Генеральной прокуратурой Республики Казахстан высказаны замечания в части неэффективности планирования мероприятий Программы, недостаточного контроля за их исполнением и расходования выделенного финансирования. Отмечены сохраняющиеся проблемы в части нормативного правового регулирования межведомственного взаимодействия в сфере борьбы с наркоманией и наркобизнесом.</w:t>
      </w:r>
      <w:r>
        <w:br/>
      </w:r>
      <w:r>
        <w:rPr>
          <w:rFonts w:ascii="Times New Roman"/>
          <w:b w:val="false"/>
          <w:i w:val="false"/>
          <w:color w:val="000000"/>
          <w:sz w:val="28"/>
        </w:rPr>
        <w:t>
</w:t>
      </w:r>
      <w:r>
        <w:rPr>
          <w:rFonts w:ascii="Times New Roman"/>
          <w:b w:val="false"/>
          <w:i w:val="false"/>
          <w:color w:val="000000"/>
          <w:sz w:val="28"/>
        </w:rPr>
        <w:t xml:space="preserve">
      Проведенный анализ текущей наркоситуации в Казахстане позволил выявить сильные и слабые стороны развития данной отрасли, возможностей и угроз для отрасли.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3"/>
        <w:gridCol w:w="6973"/>
      </w:tblGrid>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Сильные стороны</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Слабые стороны</w:t>
            </w:r>
          </w:p>
        </w:tc>
      </w:tr>
      <w:tr>
        <w:trPr>
          <w:trHeight w:val="30" w:hRule="atLeast"/>
        </w:trPr>
        <w:tc>
          <w:tcPr>
            <w:tcW w:w="5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Введены соответствующие</w:t>
            </w:r>
            <w:r>
              <w:br/>
            </w:r>
            <w:r>
              <w:rPr>
                <w:rFonts w:ascii="Times New Roman"/>
                <w:b w:val="false"/>
                <w:i w:val="false"/>
                <w:color w:val="000000"/>
                <w:sz w:val="20"/>
              </w:rPr>
              <w:t>
уголовные санкции,</w:t>
            </w:r>
            <w:r>
              <w:br/>
            </w:r>
            <w:r>
              <w:rPr>
                <w:rFonts w:ascii="Times New Roman"/>
                <w:b w:val="false"/>
                <w:i w:val="false"/>
                <w:color w:val="000000"/>
                <w:sz w:val="20"/>
              </w:rPr>
              <w:t>
направленные на усиление</w:t>
            </w:r>
            <w:r>
              <w:br/>
            </w:r>
            <w:r>
              <w:rPr>
                <w:rFonts w:ascii="Times New Roman"/>
                <w:b w:val="false"/>
                <w:i w:val="false"/>
                <w:color w:val="000000"/>
                <w:sz w:val="20"/>
              </w:rPr>
              <w:t>
ответственности за</w:t>
            </w:r>
            <w:r>
              <w:br/>
            </w:r>
            <w:r>
              <w:rPr>
                <w:rFonts w:ascii="Times New Roman"/>
                <w:b w:val="false"/>
                <w:i w:val="false"/>
                <w:color w:val="000000"/>
                <w:sz w:val="20"/>
              </w:rPr>
              <w:t>
преступления, связанные с</w:t>
            </w:r>
            <w:r>
              <w:br/>
            </w:r>
            <w:r>
              <w:rPr>
                <w:rFonts w:ascii="Times New Roman"/>
                <w:b w:val="false"/>
                <w:i w:val="false"/>
                <w:color w:val="000000"/>
                <w:sz w:val="20"/>
              </w:rPr>
              <w:t>
незаконным оборотом</w:t>
            </w:r>
            <w:r>
              <w:br/>
            </w:r>
            <w:r>
              <w:rPr>
                <w:rFonts w:ascii="Times New Roman"/>
                <w:b w:val="false"/>
                <w:i w:val="false"/>
                <w:color w:val="000000"/>
                <w:sz w:val="20"/>
              </w:rPr>
              <w:t>
наркотиков.</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Минимальная наступательность</w:t>
            </w:r>
            <w:r>
              <w:br/>
            </w:r>
            <w:r>
              <w:rPr>
                <w:rFonts w:ascii="Times New Roman"/>
                <w:b w:val="false"/>
                <w:i w:val="false"/>
                <w:color w:val="000000"/>
                <w:sz w:val="20"/>
              </w:rPr>
              <w:t>
ведомств, обязанных бороться с</w:t>
            </w:r>
            <w:r>
              <w:br/>
            </w:r>
            <w:r>
              <w:rPr>
                <w:rFonts w:ascii="Times New Roman"/>
                <w:b w:val="false"/>
                <w:i w:val="false"/>
                <w:color w:val="000000"/>
                <w:sz w:val="20"/>
              </w:rPr>
              <w:t>
незаконным распространением</w:t>
            </w:r>
            <w:r>
              <w:br/>
            </w:r>
            <w:r>
              <w:rPr>
                <w:rFonts w:ascii="Times New Roman"/>
                <w:b w:val="false"/>
                <w:i w:val="false"/>
                <w:color w:val="000000"/>
                <w:sz w:val="20"/>
              </w:rPr>
              <w:t>
наркотиков, заниматься разработкой</w:t>
            </w:r>
            <w:r>
              <w:br/>
            </w:r>
            <w:r>
              <w:rPr>
                <w:rFonts w:ascii="Times New Roman"/>
                <w:b w:val="false"/>
                <w:i w:val="false"/>
                <w:color w:val="000000"/>
                <w:sz w:val="20"/>
              </w:rPr>
              <w:t>
преступных групп, создавших в</w:t>
            </w:r>
            <w:r>
              <w:br/>
            </w:r>
            <w:r>
              <w:rPr>
                <w:rFonts w:ascii="Times New Roman"/>
                <w:b w:val="false"/>
                <w:i w:val="false"/>
                <w:color w:val="000000"/>
                <w:sz w:val="20"/>
              </w:rPr>
              <w:t>
республике этот преступный бизнес.</w:t>
            </w:r>
          </w:p>
        </w:tc>
      </w:tr>
      <w:tr>
        <w:trPr>
          <w:trHeight w:val="30" w:hRule="atLeast"/>
        </w:trPr>
        <w:tc>
          <w:tcPr>
            <w:tcW w:w="0" w:type="auto"/>
            <w:vMerge/>
            <w:tcBorders>
              <w:top w:val="nil"/>
              <w:left w:val="single" w:color="cfcfcf" w:sz="5"/>
              <w:bottom w:val="single" w:color="cfcfcf" w:sz="5"/>
              <w:right w:val="single" w:color="cfcfcf" w:sz="5"/>
            </w:tcBorders>
          </w:tcP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Отсутствие должных мер по</w:t>
            </w:r>
            <w:r>
              <w:br/>
            </w:r>
            <w:r>
              <w:rPr>
                <w:rFonts w:ascii="Times New Roman"/>
                <w:b w:val="false"/>
                <w:i w:val="false"/>
                <w:color w:val="000000"/>
                <w:sz w:val="20"/>
              </w:rPr>
              <w:t>
подрыву экономических основ</w:t>
            </w:r>
            <w:r>
              <w:br/>
            </w:r>
            <w:r>
              <w:rPr>
                <w:rFonts w:ascii="Times New Roman"/>
                <w:b w:val="false"/>
                <w:i w:val="false"/>
                <w:color w:val="000000"/>
                <w:sz w:val="20"/>
              </w:rPr>
              <w:t>
наркопреступности в РК.</w:t>
            </w:r>
          </w:p>
        </w:tc>
      </w:tr>
      <w:tr>
        <w:trPr>
          <w:trHeight w:val="30" w:hRule="atLeast"/>
        </w:trPr>
        <w:tc>
          <w:tcPr>
            <w:tcW w:w="0" w:type="auto"/>
            <w:vMerge/>
            <w:tcBorders>
              <w:top w:val="nil"/>
              <w:left w:val="single" w:color="cfcfcf" w:sz="5"/>
              <w:bottom w:val="single" w:color="cfcfcf" w:sz="5"/>
              <w:right w:val="single" w:color="cfcfcf" w:sz="5"/>
            </w:tcBorders>
          </w:tcP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Отсутствие принятия на должном</w:t>
            </w:r>
            <w:r>
              <w:br/>
            </w:r>
            <w:r>
              <w:rPr>
                <w:rFonts w:ascii="Times New Roman"/>
                <w:b w:val="false"/>
                <w:i w:val="false"/>
                <w:color w:val="000000"/>
                <w:sz w:val="20"/>
              </w:rPr>
              <w:t>
уровне целенаправленных мер по</w:t>
            </w:r>
            <w:r>
              <w:br/>
            </w:r>
            <w:r>
              <w:rPr>
                <w:rFonts w:ascii="Times New Roman"/>
                <w:b w:val="false"/>
                <w:i w:val="false"/>
                <w:color w:val="000000"/>
                <w:sz w:val="20"/>
              </w:rPr>
              <w:t>
обеспечению общей безопасности в</w:t>
            </w:r>
            <w:r>
              <w:br/>
            </w:r>
            <w:r>
              <w:rPr>
                <w:rFonts w:ascii="Times New Roman"/>
                <w:b w:val="false"/>
                <w:i w:val="false"/>
                <w:color w:val="000000"/>
                <w:sz w:val="20"/>
              </w:rPr>
              <w:t>
акваториях Каспийского моря и</w:t>
            </w:r>
            <w:r>
              <w:br/>
            </w:r>
            <w:r>
              <w:rPr>
                <w:rFonts w:ascii="Times New Roman"/>
                <w:b w:val="false"/>
                <w:i w:val="false"/>
                <w:color w:val="000000"/>
                <w:sz w:val="20"/>
              </w:rPr>
              <w:t>
отсутствие действенной системы мер</w:t>
            </w:r>
            <w:r>
              <w:br/>
            </w:r>
            <w:r>
              <w:rPr>
                <w:rFonts w:ascii="Times New Roman"/>
                <w:b w:val="false"/>
                <w:i w:val="false"/>
                <w:color w:val="000000"/>
                <w:sz w:val="20"/>
              </w:rPr>
              <w:t>
контроля за инфраструктурой</w:t>
            </w:r>
            <w:r>
              <w:br/>
            </w:r>
            <w:r>
              <w:rPr>
                <w:rFonts w:ascii="Times New Roman"/>
                <w:b w:val="false"/>
                <w:i w:val="false"/>
                <w:color w:val="000000"/>
                <w:sz w:val="20"/>
              </w:rPr>
              <w:t>
морских грузопассажирских</w:t>
            </w:r>
            <w:r>
              <w:br/>
            </w:r>
            <w:r>
              <w:rPr>
                <w:rFonts w:ascii="Times New Roman"/>
                <w:b w:val="false"/>
                <w:i w:val="false"/>
                <w:color w:val="000000"/>
                <w:sz w:val="20"/>
              </w:rPr>
              <w:t>
перевозок.</w:t>
            </w:r>
          </w:p>
        </w:tc>
      </w:tr>
      <w:tr>
        <w:trPr>
          <w:trHeight w:val="30" w:hRule="atLeast"/>
        </w:trPr>
        <w:tc>
          <w:tcPr>
            <w:tcW w:w="0" w:type="auto"/>
            <w:vMerge/>
            <w:tcBorders>
              <w:top w:val="nil"/>
              <w:left w:val="single" w:color="cfcfcf" w:sz="5"/>
              <w:bottom w:val="single" w:color="cfcfcf" w:sz="5"/>
              <w:right w:val="single" w:color="cfcfcf" w:sz="5"/>
            </w:tcBorders>
          </w:tcP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Пассивность в принятии решения</w:t>
            </w:r>
            <w:r>
              <w:br/>
            </w:r>
            <w:r>
              <w:rPr>
                <w:rFonts w:ascii="Times New Roman"/>
                <w:b w:val="false"/>
                <w:i w:val="false"/>
                <w:color w:val="000000"/>
                <w:sz w:val="20"/>
              </w:rPr>
              <w:t>
проблемы:</w:t>
            </w:r>
            <w:r>
              <w:br/>
            </w:r>
            <w:r>
              <w:rPr>
                <w:rFonts w:ascii="Times New Roman"/>
                <w:b w:val="false"/>
                <w:i w:val="false"/>
                <w:color w:val="000000"/>
                <w:sz w:val="20"/>
              </w:rPr>
              <w:t>
1) по уничтожению, имеющейся в</w:t>
            </w:r>
            <w:r>
              <w:br/>
            </w:r>
            <w:r>
              <w:rPr>
                <w:rFonts w:ascii="Times New Roman"/>
                <w:b w:val="false"/>
                <w:i w:val="false"/>
                <w:color w:val="000000"/>
                <w:sz w:val="20"/>
              </w:rPr>
              <w:t>
Казахстане сырьевой базы</w:t>
            </w:r>
            <w:r>
              <w:br/>
            </w:r>
            <w:r>
              <w:rPr>
                <w:rFonts w:ascii="Times New Roman"/>
                <w:b w:val="false"/>
                <w:i w:val="false"/>
                <w:color w:val="000000"/>
                <w:sz w:val="20"/>
              </w:rPr>
              <w:t>
незаконного наркопроизводства;</w:t>
            </w:r>
            <w:r>
              <w:br/>
            </w:r>
            <w:r>
              <w:rPr>
                <w:rFonts w:ascii="Times New Roman"/>
                <w:b w:val="false"/>
                <w:i w:val="false"/>
                <w:color w:val="000000"/>
                <w:sz w:val="20"/>
              </w:rPr>
              <w:t>
2) по совершенствованию системы</w:t>
            </w:r>
            <w:r>
              <w:br/>
            </w:r>
            <w:r>
              <w:rPr>
                <w:rFonts w:ascii="Times New Roman"/>
                <w:b w:val="false"/>
                <w:i w:val="false"/>
                <w:color w:val="000000"/>
                <w:sz w:val="20"/>
              </w:rPr>
              <w:t>
выявления незаконных посевов и</w:t>
            </w:r>
            <w:r>
              <w:br/>
            </w:r>
            <w:r>
              <w:rPr>
                <w:rFonts w:ascii="Times New Roman"/>
                <w:b w:val="false"/>
                <w:i w:val="false"/>
                <w:color w:val="000000"/>
                <w:sz w:val="20"/>
              </w:rPr>
              <w:t>
очагов произрастания дикорастущих</w:t>
            </w:r>
            <w:r>
              <w:br/>
            </w:r>
            <w:r>
              <w:rPr>
                <w:rFonts w:ascii="Times New Roman"/>
                <w:b w:val="false"/>
                <w:i w:val="false"/>
                <w:color w:val="000000"/>
                <w:sz w:val="20"/>
              </w:rPr>
              <w:t>
наркосодержащих растений,</w:t>
            </w:r>
            <w:r>
              <w:br/>
            </w:r>
            <w:r>
              <w:rPr>
                <w:rFonts w:ascii="Times New Roman"/>
                <w:b w:val="false"/>
                <w:i w:val="false"/>
                <w:color w:val="000000"/>
                <w:sz w:val="20"/>
              </w:rPr>
              <w:t>
необходимости разработать научные</w:t>
            </w:r>
            <w:r>
              <w:br/>
            </w:r>
            <w:r>
              <w:rPr>
                <w:rFonts w:ascii="Times New Roman"/>
                <w:b w:val="false"/>
                <w:i w:val="false"/>
                <w:color w:val="000000"/>
                <w:sz w:val="20"/>
              </w:rPr>
              <w:t>
методики применения химических</w:t>
            </w:r>
            <w:r>
              <w:br/>
            </w:r>
            <w:r>
              <w:rPr>
                <w:rFonts w:ascii="Times New Roman"/>
                <w:b w:val="false"/>
                <w:i w:val="false"/>
                <w:color w:val="000000"/>
                <w:sz w:val="20"/>
              </w:rPr>
              <w:t>
веществ для уничтожения</w:t>
            </w:r>
            <w:r>
              <w:br/>
            </w:r>
            <w:r>
              <w:rPr>
                <w:rFonts w:ascii="Times New Roman"/>
                <w:b w:val="false"/>
                <w:i w:val="false"/>
                <w:color w:val="000000"/>
                <w:sz w:val="20"/>
              </w:rPr>
              <w:t>
наркосодержащих растений, а также</w:t>
            </w:r>
            <w:r>
              <w:br/>
            </w:r>
            <w:r>
              <w:rPr>
                <w:rFonts w:ascii="Times New Roman"/>
                <w:b w:val="false"/>
                <w:i w:val="false"/>
                <w:color w:val="000000"/>
                <w:sz w:val="20"/>
              </w:rPr>
              <w:t>
снижения содержания в них</w:t>
            </w:r>
            <w:r>
              <w:br/>
            </w:r>
            <w:r>
              <w:rPr>
                <w:rFonts w:ascii="Times New Roman"/>
                <w:b w:val="false"/>
                <w:i w:val="false"/>
                <w:color w:val="000000"/>
                <w:sz w:val="20"/>
              </w:rPr>
              <w:t>
психоактивных веществ либо</w:t>
            </w:r>
            <w:r>
              <w:br/>
            </w:r>
            <w:r>
              <w:rPr>
                <w:rFonts w:ascii="Times New Roman"/>
                <w:b w:val="false"/>
                <w:i w:val="false"/>
                <w:color w:val="000000"/>
                <w:sz w:val="20"/>
              </w:rPr>
              <w:t>
доведения до логического</w:t>
            </w:r>
            <w:r>
              <w:br/>
            </w:r>
            <w:r>
              <w:rPr>
                <w:rFonts w:ascii="Times New Roman"/>
                <w:b w:val="false"/>
                <w:i w:val="false"/>
                <w:color w:val="000000"/>
                <w:sz w:val="20"/>
              </w:rPr>
              <w:t>
завершения исследования о</w:t>
            </w:r>
            <w:r>
              <w:br/>
            </w:r>
            <w:r>
              <w:rPr>
                <w:rFonts w:ascii="Times New Roman"/>
                <w:b w:val="false"/>
                <w:i w:val="false"/>
                <w:color w:val="000000"/>
                <w:sz w:val="20"/>
              </w:rPr>
              <w:t>
целесообразности переработки</w:t>
            </w:r>
            <w:r>
              <w:br/>
            </w:r>
            <w:r>
              <w:rPr>
                <w:rFonts w:ascii="Times New Roman"/>
                <w:b w:val="false"/>
                <w:i w:val="false"/>
                <w:color w:val="000000"/>
                <w:sz w:val="20"/>
              </w:rPr>
              <w:t>
дикорастущей конопли в</w:t>
            </w:r>
            <w:r>
              <w:br/>
            </w:r>
            <w:r>
              <w:rPr>
                <w:rFonts w:ascii="Times New Roman"/>
                <w:b w:val="false"/>
                <w:i w:val="false"/>
                <w:color w:val="000000"/>
                <w:sz w:val="20"/>
              </w:rPr>
              <w:t xml:space="preserve">
промышленных целях. </w:t>
            </w:r>
          </w:p>
        </w:tc>
      </w:tr>
      <w:tr>
        <w:trPr>
          <w:trHeight w:val="30" w:hRule="atLeast"/>
        </w:trPr>
        <w:tc>
          <w:tcPr>
            <w:tcW w:w="5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Реализация мероприятий нормативно– правового направления по контролю за неукоснительным исполнением соответствующих законодательных актов и положений разработанной нормативно–правовой базы в системе наркологической помощи населению Казахстана.</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Нерешенность проблемы развития</w:t>
            </w:r>
            <w:r>
              <w:br/>
            </w:r>
            <w:r>
              <w:rPr>
                <w:rFonts w:ascii="Times New Roman"/>
                <w:b w:val="false"/>
                <w:i w:val="false"/>
                <w:color w:val="000000"/>
                <w:sz w:val="20"/>
              </w:rPr>
              <w:t>
системы социально–</w:t>
            </w:r>
            <w:r>
              <w:br/>
            </w:r>
            <w:r>
              <w:rPr>
                <w:rFonts w:ascii="Times New Roman"/>
                <w:b w:val="false"/>
                <w:i w:val="false"/>
                <w:color w:val="000000"/>
                <w:sz w:val="20"/>
              </w:rPr>
              <w:t>
психологической реабилитации и</w:t>
            </w:r>
            <w:r>
              <w:br/>
            </w:r>
            <w:r>
              <w:rPr>
                <w:rFonts w:ascii="Times New Roman"/>
                <w:b w:val="false"/>
                <w:i w:val="false"/>
                <w:color w:val="000000"/>
                <w:sz w:val="20"/>
              </w:rPr>
              <w:t>
ресоциализации наркозависимых лиц,</w:t>
            </w:r>
            <w:r>
              <w:br/>
            </w:r>
            <w:r>
              <w:rPr>
                <w:rFonts w:ascii="Times New Roman"/>
                <w:b w:val="false"/>
                <w:i w:val="false"/>
                <w:color w:val="000000"/>
                <w:sz w:val="20"/>
              </w:rPr>
              <w:t>
в том числе осужденных к лишению</w:t>
            </w:r>
            <w:r>
              <w:br/>
            </w:r>
            <w:r>
              <w:rPr>
                <w:rFonts w:ascii="Times New Roman"/>
                <w:b w:val="false"/>
                <w:i w:val="false"/>
                <w:color w:val="000000"/>
                <w:sz w:val="20"/>
              </w:rPr>
              <w:t>
свободы, а также освобождающихся</w:t>
            </w:r>
            <w:r>
              <w:br/>
            </w:r>
            <w:r>
              <w:rPr>
                <w:rFonts w:ascii="Times New Roman"/>
                <w:b w:val="false"/>
                <w:i w:val="false"/>
                <w:color w:val="000000"/>
                <w:sz w:val="20"/>
              </w:rPr>
              <w:t>
из мест лишения свободы.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Низкая трудозанятость лиц, с</w:t>
            </w:r>
            <w:r>
              <w:br/>
            </w:r>
            <w:r>
              <w:rPr>
                <w:rFonts w:ascii="Times New Roman"/>
                <w:b w:val="false"/>
                <w:i w:val="false"/>
                <w:color w:val="000000"/>
                <w:sz w:val="20"/>
              </w:rPr>
              <w:t>
диагнозом наркомания, прошедших</w:t>
            </w:r>
            <w:r>
              <w:br/>
            </w:r>
            <w:r>
              <w:rPr>
                <w:rFonts w:ascii="Times New Roman"/>
                <w:b w:val="false"/>
                <w:i w:val="false"/>
                <w:color w:val="000000"/>
                <w:sz w:val="20"/>
              </w:rPr>
              <w:t>
медицинскую коррекцию и</w:t>
            </w:r>
            <w:r>
              <w:br/>
            </w:r>
            <w:r>
              <w:rPr>
                <w:rFonts w:ascii="Times New Roman"/>
                <w:b w:val="false"/>
                <w:i w:val="false"/>
                <w:color w:val="000000"/>
                <w:sz w:val="20"/>
              </w:rPr>
              <w:t>
находящихся в реабилитации, в том</w:t>
            </w:r>
            <w:r>
              <w:br/>
            </w:r>
            <w:r>
              <w:rPr>
                <w:rFonts w:ascii="Times New Roman"/>
                <w:b w:val="false"/>
                <w:i w:val="false"/>
                <w:color w:val="000000"/>
                <w:sz w:val="20"/>
              </w:rPr>
              <w:t>
числе и из числа осужденных.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Отсутствие необходимого</w:t>
            </w:r>
            <w:r>
              <w:br/>
            </w:r>
            <w:r>
              <w:rPr>
                <w:rFonts w:ascii="Times New Roman"/>
                <w:b w:val="false"/>
                <w:i w:val="false"/>
                <w:color w:val="000000"/>
                <w:sz w:val="20"/>
              </w:rPr>
              <w:t>
количества и текучесть</w:t>
            </w:r>
            <w:r>
              <w:br/>
            </w:r>
            <w:r>
              <w:rPr>
                <w:rFonts w:ascii="Times New Roman"/>
                <w:b w:val="false"/>
                <w:i w:val="false"/>
                <w:color w:val="000000"/>
                <w:sz w:val="20"/>
              </w:rPr>
              <w:t>
квалифицированных специалистов</w:t>
            </w:r>
            <w:r>
              <w:br/>
            </w:r>
            <w:r>
              <w:rPr>
                <w:rFonts w:ascii="Times New Roman"/>
                <w:b w:val="false"/>
                <w:i w:val="false"/>
                <w:color w:val="000000"/>
                <w:sz w:val="20"/>
              </w:rPr>
              <w:t>
систем здравоохранения и</w:t>
            </w:r>
            <w:r>
              <w:br/>
            </w:r>
            <w:r>
              <w:rPr>
                <w:rFonts w:ascii="Times New Roman"/>
                <w:b w:val="false"/>
                <w:i w:val="false"/>
                <w:color w:val="000000"/>
                <w:sz w:val="20"/>
              </w:rPr>
              <w:t>
социальной защиты ввиду слабой</w:t>
            </w:r>
            <w:r>
              <w:br/>
            </w:r>
            <w:r>
              <w:rPr>
                <w:rFonts w:ascii="Times New Roman"/>
                <w:b w:val="false"/>
                <w:i w:val="false"/>
                <w:color w:val="000000"/>
                <w:sz w:val="20"/>
              </w:rPr>
              <w:t>
системы защиты работников и, как</w:t>
            </w:r>
            <w:r>
              <w:br/>
            </w:r>
            <w:r>
              <w:rPr>
                <w:rFonts w:ascii="Times New Roman"/>
                <w:b w:val="false"/>
                <w:i w:val="false"/>
                <w:color w:val="000000"/>
                <w:sz w:val="20"/>
              </w:rPr>
              <w:t>
следствие, отсутствие</w:t>
            </w:r>
            <w:r>
              <w:br/>
            </w:r>
            <w:r>
              <w:rPr>
                <w:rFonts w:ascii="Times New Roman"/>
                <w:b w:val="false"/>
                <w:i w:val="false"/>
                <w:color w:val="000000"/>
                <w:sz w:val="20"/>
              </w:rPr>
              <w:t>
положительного имиджа сотрудников.</w:t>
            </w:r>
          </w:p>
        </w:tc>
      </w:tr>
      <w:tr>
        <w:trPr>
          <w:trHeight w:val="30" w:hRule="atLeast"/>
        </w:trPr>
        <w:tc>
          <w:tcPr>
            <w:tcW w:w="5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Реализация мероприятий в рамках международного сотрудничества по наращиванию активности и эффективности международной антинаркотической деятельности.</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Отсутствие должного опыта</w:t>
            </w:r>
            <w:r>
              <w:br/>
            </w:r>
            <w:r>
              <w:rPr>
                <w:rFonts w:ascii="Times New Roman"/>
                <w:b w:val="false"/>
                <w:i w:val="false"/>
                <w:color w:val="000000"/>
                <w:sz w:val="20"/>
              </w:rPr>
              <w:t>
внедрения международных практик,</w:t>
            </w:r>
            <w:r>
              <w:br/>
            </w:r>
            <w:r>
              <w:rPr>
                <w:rFonts w:ascii="Times New Roman"/>
                <w:b w:val="false"/>
                <w:i w:val="false"/>
                <w:color w:val="000000"/>
                <w:sz w:val="20"/>
              </w:rPr>
              <w:t>
связанных с социализацией и</w:t>
            </w:r>
            <w:r>
              <w:br/>
            </w:r>
            <w:r>
              <w:rPr>
                <w:rFonts w:ascii="Times New Roman"/>
                <w:b w:val="false"/>
                <w:i w:val="false"/>
                <w:color w:val="000000"/>
                <w:sz w:val="20"/>
              </w:rPr>
              <w:t xml:space="preserve">
реабилитацией наркозависимых лиц. </w:t>
            </w:r>
          </w:p>
        </w:tc>
      </w:tr>
      <w:tr>
        <w:trPr>
          <w:trHeight w:val="30" w:hRule="atLeast"/>
        </w:trPr>
        <w:tc>
          <w:tcPr>
            <w:tcW w:w="0" w:type="auto"/>
            <w:vMerge/>
            <w:tcBorders>
              <w:top w:val="nil"/>
              <w:left w:val="single" w:color="cfcfcf" w:sz="5"/>
              <w:bottom w:val="single" w:color="cfcfcf" w:sz="5"/>
              <w:right w:val="single" w:color="cfcfcf" w:sz="5"/>
            </w:tcBorders>
          </w:tcP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Отсутствие пилотных проектов по</w:t>
            </w:r>
            <w:r>
              <w:br/>
            </w:r>
            <w:r>
              <w:rPr>
                <w:rFonts w:ascii="Times New Roman"/>
                <w:b w:val="false"/>
                <w:i w:val="false"/>
                <w:color w:val="000000"/>
                <w:sz w:val="20"/>
              </w:rPr>
              <w:t>
профилактике наркомании и</w:t>
            </w:r>
            <w:r>
              <w:br/>
            </w:r>
            <w:r>
              <w:rPr>
                <w:rFonts w:ascii="Times New Roman"/>
                <w:b w:val="false"/>
                <w:i w:val="false"/>
                <w:color w:val="000000"/>
                <w:sz w:val="20"/>
              </w:rPr>
              <w:t>
социальной реабилитации</w:t>
            </w:r>
            <w:r>
              <w:br/>
            </w:r>
            <w:r>
              <w:rPr>
                <w:rFonts w:ascii="Times New Roman"/>
                <w:b w:val="false"/>
                <w:i w:val="false"/>
                <w:color w:val="000000"/>
                <w:sz w:val="20"/>
              </w:rPr>
              <w:t>
наркозависимых лиц и их</w:t>
            </w:r>
            <w:r>
              <w:br/>
            </w:r>
            <w:r>
              <w:rPr>
                <w:rFonts w:ascii="Times New Roman"/>
                <w:b w:val="false"/>
                <w:i w:val="false"/>
                <w:color w:val="000000"/>
                <w:sz w:val="20"/>
              </w:rPr>
              <w:t>
финансирования со стороны</w:t>
            </w:r>
            <w:r>
              <w:br/>
            </w:r>
            <w:r>
              <w:rPr>
                <w:rFonts w:ascii="Times New Roman"/>
                <w:b w:val="false"/>
                <w:i w:val="false"/>
                <w:color w:val="000000"/>
                <w:sz w:val="20"/>
              </w:rPr>
              <w:t>
государственных и местных</w:t>
            </w:r>
            <w:r>
              <w:br/>
            </w:r>
            <w:r>
              <w:rPr>
                <w:rFonts w:ascii="Times New Roman"/>
                <w:b w:val="false"/>
                <w:i w:val="false"/>
                <w:color w:val="000000"/>
                <w:sz w:val="20"/>
              </w:rPr>
              <w:t>
исполнительных органов.</w:t>
            </w:r>
          </w:p>
        </w:tc>
      </w:tr>
      <w:tr>
        <w:trPr>
          <w:trHeight w:val="30" w:hRule="atLeast"/>
        </w:trPr>
        <w:tc>
          <w:tcPr>
            <w:tcW w:w="5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На достаточном уровне проводится первичная профилактика, государственном выделяется финансовые средства с ежегодным увеличением</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Качество изготовляемой медиа</w:t>
            </w:r>
            <w:r>
              <w:br/>
            </w:r>
            <w:r>
              <w:rPr>
                <w:rFonts w:ascii="Times New Roman"/>
                <w:b w:val="false"/>
                <w:i w:val="false"/>
                <w:color w:val="000000"/>
                <w:sz w:val="20"/>
              </w:rPr>
              <w:t>
продукции не соответствует</w:t>
            </w:r>
            <w:r>
              <w:br/>
            </w:r>
            <w:r>
              <w:rPr>
                <w:rFonts w:ascii="Times New Roman"/>
                <w:b w:val="false"/>
                <w:i w:val="false"/>
                <w:color w:val="000000"/>
                <w:sz w:val="20"/>
              </w:rPr>
              <w:t>
международным стандартам и</w:t>
            </w:r>
            <w:r>
              <w:br/>
            </w:r>
            <w:r>
              <w:rPr>
                <w:rFonts w:ascii="Times New Roman"/>
                <w:b w:val="false"/>
                <w:i w:val="false"/>
                <w:color w:val="000000"/>
                <w:sz w:val="20"/>
              </w:rPr>
              <w:t>
требованиям, предъявляемым к</w:t>
            </w:r>
            <w:r>
              <w:br/>
            </w:r>
            <w:r>
              <w:rPr>
                <w:rFonts w:ascii="Times New Roman"/>
                <w:b w:val="false"/>
                <w:i w:val="false"/>
                <w:color w:val="000000"/>
                <w:sz w:val="20"/>
              </w:rPr>
              <w:t>
социальной медиапродукции.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Отсутствие комплексных мер</w:t>
            </w:r>
            <w:r>
              <w:br/>
            </w:r>
            <w:r>
              <w:rPr>
                <w:rFonts w:ascii="Times New Roman"/>
                <w:b w:val="false"/>
                <w:i w:val="false"/>
                <w:color w:val="000000"/>
                <w:sz w:val="20"/>
              </w:rPr>
              <w:t>
полной реабилитации наркозависимых</w:t>
            </w:r>
            <w:r>
              <w:br/>
            </w:r>
            <w:r>
              <w:rPr>
                <w:rFonts w:ascii="Times New Roman"/>
                <w:b w:val="false"/>
                <w:i w:val="false"/>
                <w:color w:val="000000"/>
                <w:sz w:val="20"/>
              </w:rPr>
              <w:t>
лиц.</w:t>
            </w:r>
          </w:p>
        </w:tc>
      </w:tr>
      <w:tr>
        <w:trPr>
          <w:trHeight w:val="30" w:hRule="atLeast"/>
        </w:trPr>
        <w:tc>
          <w:tcPr>
            <w:tcW w:w="0" w:type="auto"/>
            <w:vMerge/>
            <w:tcBorders>
              <w:top w:val="nil"/>
              <w:left w:val="single" w:color="cfcfcf" w:sz="5"/>
              <w:bottom w:val="single" w:color="cfcfcf" w:sz="5"/>
              <w:right w:val="single" w:color="cfcfcf" w:sz="5"/>
            </w:tcBorders>
          </w:tcP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Отсутствие навыков</w:t>
            </w:r>
            <w:r>
              <w:br/>
            </w:r>
            <w:r>
              <w:rPr>
                <w:rFonts w:ascii="Times New Roman"/>
                <w:b w:val="false"/>
                <w:i w:val="false"/>
                <w:color w:val="000000"/>
                <w:sz w:val="20"/>
              </w:rPr>
              <w:t>
практической работы у сотрудников</w:t>
            </w:r>
            <w:r>
              <w:br/>
            </w:r>
            <w:r>
              <w:rPr>
                <w:rFonts w:ascii="Times New Roman"/>
                <w:b w:val="false"/>
                <w:i w:val="false"/>
                <w:color w:val="000000"/>
                <w:sz w:val="20"/>
              </w:rPr>
              <w:t xml:space="preserve">
правоохранительных органов. </w:t>
            </w:r>
          </w:p>
        </w:tc>
      </w:tr>
      <w:tr>
        <w:trPr>
          <w:trHeight w:val="30" w:hRule="atLeast"/>
        </w:trPr>
        <w:tc>
          <w:tcPr>
            <w:tcW w:w="0" w:type="auto"/>
            <w:vMerge/>
            <w:tcBorders>
              <w:top w:val="nil"/>
              <w:left w:val="single" w:color="cfcfcf" w:sz="5"/>
              <w:bottom w:val="single" w:color="cfcfcf" w:sz="5"/>
              <w:right w:val="single" w:color="cfcfcf" w:sz="5"/>
            </w:tcBorders>
          </w:tcP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Нарушение требований</w:t>
            </w:r>
            <w:r>
              <w:br/>
            </w:r>
            <w:r>
              <w:rPr>
                <w:rFonts w:ascii="Times New Roman"/>
                <w:b w:val="false"/>
                <w:i w:val="false"/>
                <w:color w:val="000000"/>
                <w:sz w:val="20"/>
              </w:rPr>
              <w:t>
нормативных правовых актов,</w:t>
            </w:r>
            <w:r>
              <w:br/>
            </w:r>
            <w:r>
              <w:rPr>
                <w:rFonts w:ascii="Times New Roman"/>
                <w:b w:val="false"/>
                <w:i w:val="false"/>
                <w:color w:val="000000"/>
                <w:sz w:val="20"/>
              </w:rPr>
              <w:t>
регламентирующих порядок</w:t>
            </w:r>
            <w:r>
              <w:br/>
            </w:r>
            <w:r>
              <w:rPr>
                <w:rFonts w:ascii="Times New Roman"/>
                <w:b w:val="false"/>
                <w:i w:val="false"/>
                <w:color w:val="000000"/>
                <w:sz w:val="20"/>
              </w:rPr>
              <w:t>
закрепления фактов изъятия</w:t>
            </w:r>
            <w:r>
              <w:br/>
            </w:r>
            <w:r>
              <w:rPr>
                <w:rFonts w:ascii="Times New Roman"/>
                <w:b w:val="false"/>
                <w:i w:val="false"/>
                <w:color w:val="000000"/>
                <w:sz w:val="20"/>
              </w:rPr>
              <w:t>
наркотиков и несвоевременное</w:t>
            </w:r>
            <w:r>
              <w:br/>
            </w:r>
            <w:r>
              <w:rPr>
                <w:rFonts w:ascii="Times New Roman"/>
                <w:b w:val="false"/>
                <w:i w:val="false"/>
                <w:color w:val="000000"/>
                <w:sz w:val="20"/>
              </w:rPr>
              <w:t>
оформление административных дел, в</w:t>
            </w:r>
            <w:r>
              <w:br/>
            </w:r>
            <w:r>
              <w:rPr>
                <w:rFonts w:ascii="Times New Roman"/>
                <w:b w:val="false"/>
                <w:i w:val="false"/>
                <w:color w:val="000000"/>
                <w:sz w:val="20"/>
              </w:rPr>
              <w:t>
результате чего, виновные лица</w:t>
            </w:r>
            <w:r>
              <w:br/>
            </w:r>
            <w:r>
              <w:rPr>
                <w:rFonts w:ascii="Times New Roman"/>
                <w:b w:val="false"/>
                <w:i w:val="false"/>
                <w:color w:val="000000"/>
                <w:sz w:val="20"/>
              </w:rPr>
              <w:t xml:space="preserve">
остаются безнаказанными.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Возможности</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Угрозы</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Укрепление сотрудничества</w:t>
            </w:r>
            <w:r>
              <w:br/>
            </w:r>
            <w:r>
              <w:rPr>
                <w:rFonts w:ascii="Times New Roman"/>
                <w:b w:val="false"/>
                <w:i w:val="false"/>
                <w:color w:val="000000"/>
                <w:sz w:val="20"/>
              </w:rPr>
              <w:t>
государственных институтов с</w:t>
            </w:r>
            <w:r>
              <w:br/>
            </w:r>
            <w:r>
              <w:rPr>
                <w:rFonts w:ascii="Times New Roman"/>
                <w:b w:val="false"/>
                <w:i w:val="false"/>
                <w:color w:val="000000"/>
                <w:sz w:val="20"/>
              </w:rPr>
              <w:t>
гражданским обществом.</w:t>
            </w:r>
            <w:r>
              <w:br/>
            </w:r>
            <w:r>
              <w:rPr>
                <w:rFonts w:ascii="Times New Roman"/>
                <w:b w:val="false"/>
                <w:i w:val="false"/>
                <w:color w:val="000000"/>
                <w:sz w:val="20"/>
              </w:rPr>
              <w:t>
2. Совершенствование</w:t>
            </w:r>
            <w:r>
              <w:br/>
            </w:r>
            <w:r>
              <w:rPr>
                <w:rFonts w:ascii="Times New Roman"/>
                <w:b w:val="false"/>
                <w:i w:val="false"/>
                <w:color w:val="000000"/>
                <w:sz w:val="20"/>
              </w:rPr>
              <w:t>
действующего законодательства</w:t>
            </w:r>
            <w:r>
              <w:br/>
            </w:r>
            <w:r>
              <w:rPr>
                <w:rFonts w:ascii="Times New Roman"/>
                <w:b w:val="false"/>
                <w:i w:val="false"/>
                <w:color w:val="000000"/>
                <w:sz w:val="20"/>
              </w:rPr>
              <w:t>
в сфере по борьбе с</w:t>
            </w:r>
            <w:r>
              <w:br/>
            </w:r>
            <w:r>
              <w:rPr>
                <w:rFonts w:ascii="Times New Roman"/>
                <w:b w:val="false"/>
                <w:i w:val="false"/>
                <w:color w:val="000000"/>
                <w:sz w:val="20"/>
              </w:rPr>
              <w:t>
наркоманией и наркобизнесом.</w:t>
            </w:r>
            <w:r>
              <w:br/>
            </w:r>
            <w:r>
              <w:rPr>
                <w:rFonts w:ascii="Times New Roman"/>
                <w:b w:val="false"/>
                <w:i w:val="false"/>
                <w:color w:val="000000"/>
                <w:sz w:val="20"/>
              </w:rPr>
              <w:t>
3. Снижение уровня</w:t>
            </w:r>
            <w:r>
              <w:br/>
            </w:r>
            <w:r>
              <w:rPr>
                <w:rFonts w:ascii="Times New Roman"/>
                <w:b w:val="false"/>
                <w:i w:val="false"/>
                <w:color w:val="000000"/>
                <w:sz w:val="20"/>
              </w:rPr>
              <w:t>
наркопреступности в обществе</w:t>
            </w:r>
            <w:r>
              <w:br/>
            </w:r>
            <w:r>
              <w:rPr>
                <w:rFonts w:ascii="Times New Roman"/>
                <w:b w:val="false"/>
                <w:i w:val="false"/>
                <w:color w:val="000000"/>
                <w:sz w:val="20"/>
              </w:rPr>
              <w:t>
посредством профилактики, в</w:t>
            </w:r>
            <w:r>
              <w:br/>
            </w:r>
            <w:r>
              <w:rPr>
                <w:rFonts w:ascii="Times New Roman"/>
                <w:b w:val="false"/>
                <w:i w:val="false"/>
                <w:color w:val="000000"/>
                <w:sz w:val="20"/>
              </w:rPr>
              <w:t>
том числе в качестве</w:t>
            </w:r>
            <w:r>
              <w:br/>
            </w:r>
            <w:r>
              <w:rPr>
                <w:rFonts w:ascii="Times New Roman"/>
                <w:b w:val="false"/>
                <w:i w:val="false"/>
                <w:color w:val="000000"/>
                <w:sz w:val="20"/>
              </w:rPr>
              <w:t>
предупредительной меры</w:t>
            </w:r>
            <w:r>
              <w:br/>
            </w:r>
            <w:r>
              <w:rPr>
                <w:rFonts w:ascii="Times New Roman"/>
                <w:b w:val="false"/>
                <w:i w:val="false"/>
                <w:color w:val="000000"/>
                <w:sz w:val="20"/>
              </w:rPr>
              <w:t>
посредством привлечения к</w:t>
            </w:r>
            <w:r>
              <w:br/>
            </w:r>
            <w:r>
              <w:rPr>
                <w:rFonts w:ascii="Times New Roman"/>
                <w:b w:val="false"/>
                <w:i w:val="false"/>
                <w:color w:val="000000"/>
                <w:sz w:val="20"/>
              </w:rPr>
              <w:t>
административной</w:t>
            </w:r>
            <w:r>
              <w:br/>
            </w:r>
            <w:r>
              <w:rPr>
                <w:rFonts w:ascii="Times New Roman"/>
                <w:b w:val="false"/>
                <w:i w:val="false"/>
                <w:color w:val="000000"/>
                <w:sz w:val="20"/>
              </w:rPr>
              <w:t>
ответственности.</w:t>
            </w:r>
            <w:r>
              <w:br/>
            </w:r>
            <w:r>
              <w:rPr>
                <w:rFonts w:ascii="Times New Roman"/>
                <w:b w:val="false"/>
                <w:i w:val="false"/>
                <w:color w:val="000000"/>
                <w:sz w:val="20"/>
              </w:rPr>
              <w:t>
4. Снижение количества</w:t>
            </w:r>
            <w:r>
              <w:br/>
            </w:r>
            <w:r>
              <w:rPr>
                <w:rFonts w:ascii="Times New Roman"/>
                <w:b w:val="false"/>
                <w:i w:val="false"/>
                <w:color w:val="000000"/>
                <w:sz w:val="20"/>
              </w:rPr>
              <w:t>
несовершеннолетних,</w:t>
            </w:r>
            <w:r>
              <w:br/>
            </w:r>
            <w:r>
              <w:rPr>
                <w:rFonts w:ascii="Times New Roman"/>
                <w:b w:val="false"/>
                <w:i w:val="false"/>
                <w:color w:val="000000"/>
                <w:sz w:val="20"/>
              </w:rPr>
              <w:t>
осужденных к лишению свободы</w:t>
            </w:r>
            <w:r>
              <w:br/>
            </w:r>
            <w:r>
              <w:rPr>
                <w:rFonts w:ascii="Times New Roman"/>
                <w:b w:val="false"/>
                <w:i w:val="false"/>
                <w:color w:val="000000"/>
                <w:sz w:val="20"/>
              </w:rPr>
              <w:t>
за преступления, связанные с</w:t>
            </w:r>
            <w:r>
              <w:br/>
            </w:r>
            <w:r>
              <w:rPr>
                <w:rFonts w:ascii="Times New Roman"/>
                <w:b w:val="false"/>
                <w:i w:val="false"/>
                <w:color w:val="000000"/>
                <w:sz w:val="20"/>
              </w:rPr>
              <w:t>
незаконным оборотом</w:t>
            </w:r>
            <w:r>
              <w:br/>
            </w:r>
            <w:r>
              <w:rPr>
                <w:rFonts w:ascii="Times New Roman"/>
                <w:b w:val="false"/>
                <w:i w:val="false"/>
                <w:color w:val="000000"/>
                <w:sz w:val="20"/>
              </w:rPr>
              <w:t>
наркотиков.</w:t>
            </w:r>
            <w:r>
              <w:br/>
            </w:r>
            <w:r>
              <w:rPr>
                <w:rFonts w:ascii="Times New Roman"/>
                <w:b w:val="false"/>
                <w:i w:val="false"/>
                <w:color w:val="000000"/>
                <w:sz w:val="20"/>
              </w:rPr>
              <w:t>
5. Развитие культурного</w:t>
            </w:r>
            <w:r>
              <w:br/>
            </w:r>
            <w:r>
              <w:rPr>
                <w:rFonts w:ascii="Times New Roman"/>
                <w:b w:val="false"/>
                <w:i w:val="false"/>
                <w:color w:val="000000"/>
                <w:sz w:val="20"/>
              </w:rPr>
              <w:t>
потенциала страны,</w:t>
            </w:r>
            <w:r>
              <w:br/>
            </w:r>
            <w:r>
              <w:rPr>
                <w:rFonts w:ascii="Times New Roman"/>
                <w:b w:val="false"/>
                <w:i w:val="false"/>
                <w:color w:val="000000"/>
                <w:sz w:val="20"/>
              </w:rPr>
              <w:t>
формирование отрицательного</w:t>
            </w:r>
            <w:r>
              <w:br/>
            </w:r>
            <w:r>
              <w:rPr>
                <w:rFonts w:ascii="Times New Roman"/>
                <w:b w:val="false"/>
                <w:i w:val="false"/>
                <w:color w:val="000000"/>
                <w:sz w:val="20"/>
              </w:rPr>
              <w:t>
отношения к приему психо –</w:t>
            </w:r>
            <w:r>
              <w:br/>
            </w:r>
            <w:r>
              <w:rPr>
                <w:rFonts w:ascii="Times New Roman"/>
                <w:b w:val="false"/>
                <w:i w:val="false"/>
                <w:color w:val="000000"/>
                <w:sz w:val="20"/>
              </w:rPr>
              <w:t>
активных веществ.</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Недостаточное укрепление</w:t>
            </w:r>
            <w:r>
              <w:br/>
            </w:r>
            <w:r>
              <w:rPr>
                <w:rFonts w:ascii="Times New Roman"/>
                <w:b w:val="false"/>
                <w:i w:val="false"/>
                <w:color w:val="000000"/>
                <w:sz w:val="20"/>
              </w:rPr>
              <w:t>
границ.</w:t>
            </w:r>
            <w:r>
              <w:br/>
            </w:r>
            <w:r>
              <w:rPr>
                <w:rFonts w:ascii="Times New Roman"/>
                <w:b w:val="false"/>
                <w:i w:val="false"/>
                <w:color w:val="000000"/>
                <w:sz w:val="20"/>
              </w:rPr>
              <w:t>
2. Увеличение уровня «теневого</w:t>
            </w:r>
            <w:r>
              <w:br/>
            </w:r>
            <w:r>
              <w:rPr>
                <w:rFonts w:ascii="Times New Roman"/>
                <w:b w:val="false"/>
                <w:i w:val="false"/>
                <w:color w:val="000000"/>
                <w:sz w:val="20"/>
              </w:rPr>
              <w:t>
наркобизнеса».</w:t>
            </w:r>
            <w:r>
              <w:br/>
            </w:r>
            <w:r>
              <w:rPr>
                <w:rFonts w:ascii="Times New Roman"/>
                <w:b w:val="false"/>
                <w:i w:val="false"/>
                <w:color w:val="000000"/>
                <w:sz w:val="20"/>
              </w:rPr>
              <w:t>
3. Увеличение фактов совершения</w:t>
            </w:r>
            <w:r>
              <w:br/>
            </w:r>
            <w:r>
              <w:rPr>
                <w:rFonts w:ascii="Times New Roman"/>
                <w:b w:val="false"/>
                <w:i w:val="false"/>
                <w:color w:val="000000"/>
                <w:sz w:val="20"/>
              </w:rPr>
              <w:t>
повторных преступлений среди лиц,</w:t>
            </w:r>
            <w:r>
              <w:br/>
            </w:r>
            <w:r>
              <w:rPr>
                <w:rFonts w:ascii="Times New Roman"/>
                <w:b w:val="false"/>
                <w:i w:val="false"/>
                <w:color w:val="000000"/>
                <w:sz w:val="20"/>
              </w:rPr>
              <w:t>
привлеченных к административной</w:t>
            </w:r>
            <w:r>
              <w:br/>
            </w:r>
            <w:r>
              <w:rPr>
                <w:rFonts w:ascii="Times New Roman"/>
                <w:b w:val="false"/>
                <w:i w:val="false"/>
                <w:color w:val="000000"/>
                <w:sz w:val="20"/>
              </w:rPr>
              <w:t>
ответственности, за</w:t>
            </w:r>
            <w:r>
              <w:br/>
            </w:r>
            <w:r>
              <w:rPr>
                <w:rFonts w:ascii="Times New Roman"/>
                <w:b w:val="false"/>
                <w:i w:val="false"/>
                <w:color w:val="000000"/>
                <w:sz w:val="20"/>
              </w:rPr>
              <w:t>
правонарушения, связанные с</w:t>
            </w:r>
            <w:r>
              <w:br/>
            </w:r>
            <w:r>
              <w:rPr>
                <w:rFonts w:ascii="Times New Roman"/>
                <w:b w:val="false"/>
                <w:i w:val="false"/>
                <w:color w:val="000000"/>
                <w:sz w:val="20"/>
              </w:rPr>
              <w:t>
незаконным оборотом наркотических</w:t>
            </w:r>
            <w:r>
              <w:br/>
            </w:r>
            <w:r>
              <w:rPr>
                <w:rFonts w:ascii="Times New Roman"/>
                <w:b w:val="false"/>
                <w:i w:val="false"/>
                <w:color w:val="000000"/>
                <w:sz w:val="20"/>
              </w:rPr>
              <w:t>
средств.</w:t>
            </w:r>
            <w:r>
              <w:br/>
            </w:r>
            <w:r>
              <w:rPr>
                <w:rFonts w:ascii="Times New Roman"/>
                <w:b w:val="false"/>
                <w:i w:val="false"/>
                <w:color w:val="000000"/>
                <w:sz w:val="20"/>
              </w:rPr>
              <w:t>
4. Увеличение количества</w:t>
            </w:r>
            <w:r>
              <w:br/>
            </w:r>
            <w:r>
              <w:rPr>
                <w:rFonts w:ascii="Times New Roman"/>
                <w:b w:val="false"/>
                <w:i w:val="false"/>
                <w:color w:val="000000"/>
                <w:sz w:val="20"/>
              </w:rPr>
              <w:t>
осужденных, с диагнозом</w:t>
            </w:r>
            <w:r>
              <w:br/>
            </w:r>
            <w:r>
              <w:rPr>
                <w:rFonts w:ascii="Times New Roman"/>
                <w:b w:val="false"/>
                <w:i w:val="false"/>
                <w:color w:val="000000"/>
                <w:sz w:val="20"/>
              </w:rPr>
              <w:t>
наркомания, к лишению свободы,</w:t>
            </w:r>
            <w:r>
              <w:br/>
            </w:r>
            <w:r>
              <w:rPr>
                <w:rFonts w:ascii="Times New Roman"/>
                <w:b w:val="false"/>
                <w:i w:val="false"/>
                <w:color w:val="000000"/>
                <w:sz w:val="20"/>
              </w:rPr>
              <w:t>
вследствие низкого уровня их</w:t>
            </w:r>
            <w:r>
              <w:br/>
            </w:r>
            <w:r>
              <w:rPr>
                <w:rFonts w:ascii="Times New Roman"/>
                <w:b w:val="false"/>
                <w:i w:val="false"/>
                <w:color w:val="000000"/>
                <w:sz w:val="20"/>
              </w:rPr>
              <w:t>
трудоустройства и ресоциализации.</w:t>
            </w:r>
            <w:r>
              <w:br/>
            </w:r>
            <w:r>
              <w:rPr>
                <w:rFonts w:ascii="Times New Roman"/>
                <w:b w:val="false"/>
                <w:i w:val="false"/>
                <w:color w:val="000000"/>
                <w:sz w:val="20"/>
              </w:rPr>
              <w:t>
5. Активизация действий</w:t>
            </w:r>
            <w:r>
              <w:br/>
            </w:r>
            <w:r>
              <w:rPr>
                <w:rFonts w:ascii="Times New Roman"/>
                <w:b w:val="false"/>
                <w:i w:val="false"/>
                <w:color w:val="000000"/>
                <w:sz w:val="20"/>
              </w:rPr>
              <w:t>
международных преступных сообществ</w:t>
            </w:r>
            <w:r>
              <w:br/>
            </w:r>
            <w:r>
              <w:rPr>
                <w:rFonts w:ascii="Times New Roman"/>
                <w:b w:val="false"/>
                <w:i w:val="false"/>
                <w:color w:val="000000"/>
                <w:sz w:val="20"/>
              </w:rPr>
              <w:t>
по использованию территории</w:t>
            </w:r>
            <w:r>
              <w:br/>
            </w:r>
            <w:r>
              <w:rPr>
                <w:rFonts w:ascii="Times New Roman"/>
                <w:b w:val="false"/>
                <w:i w:val="false"/>
                <w:color w:val="000000"/>
                <w:sz w:val="20"/>
              </w:rPr>
              <w:t>
Казахстана в целях наркотрафика и</w:t>
            </w:r>
            <w:r>
              <w:br/>
            </w:r>
            <w:r>
              <w:rPr>
                <w:rFonts w:ascii="Times New Roman"/>
                <w:b w:val="false"/>
                <w:i w:val="false"/>
                <w:color w:val="000000"/>
                <w:sz w:val="20"/>
              </w:rPr>
              <w:t>
усиление криминальных процессов,</w:t>
            </w:r>
            <w:r>
              <w:br/>
            </w:r>
            <w:r>
              <w:rPr>
                <w:rFonts w:ascii="Times New Roman"/>
                <w:b w:val="false"/>
                <w:i w:val="false"/>
                <w:color w:val="000000"/>
                <w:sz w:val="20"/>
              </w:rPr>
              <w:t>
связанных с наркотизацией</w:t>
            </w:r>
            <w:r>
              <w:br/>
            </w:r>
            <w:r>
              <w:rPr>
                <w:rFonts w:ascii="Times New Roman"/>
                <w:b w:val="false"/>
                <w:i w:val="false"/>
                <w:color w:val="000000"/>
                <w:sz w:val="20"/>
              </w:rPr>
              <w:t>
населения.</w:t>
            </w:r>
          </w:p>
        </w:tc>
      </w:tr>
    </w:tbl>
    <w:bookmarkStart w:name="z213" w:id="18"/>
    <w:p>
      <w:pPr>
        <w:spacing w:after="0"/>
        <w:ind w:left="0"/>
        <w:jc w:val="both"/>
      </w:pPr>
      <w:r>
        <w:rPr>
          <w:rFonts w:ascii="Times New Roman"/>
          <w:b w:val="false"/>
          <w:i w:val="false"/>
          <w:color w:val="000000"/>
          <w:sz w:val="28"/>
        </w:rPr>
        <w:t>      Основной причиной недостатков в реализации Программы являются недостаточный уровень межведомственной координации антинаркотической деятельности государственных органов, а также слабое взаимодействие с общественными институтами и неправительственными организациями (НПО).</w:t>
      </w:r>
      <w:r>
        <w:br/>
      </w:r>
      <w:r>
        <w:rPr>
          <w:rFonts w:ascii="Times New Roman"/>
          <w:b w:val="false"/>
          <w:i w:val="false"/>
          <w:color w:val="000000"/>
          <w:sz w:val="28"/>
        </w:rPr>
        <w:t>
      Несовершенство действующего законодательства в части реабилитации наркозависимых лиц не позволяет создать действенную систему лечения и ресоциализации наркозависимых и, соответственно, оказать значительное влияние на достижение индикаторов числа наркозависимых лиц.</w:t>
      </w:r>
      <w:r>
        <w:br/>
      </w:r>
      <w:r>
        <w:rPr>
          <w:rFonts w:ascii="Times New Roman"/>
          <w:b w:val="false"/>
          <w:i w:val="false"/>
          <w:color w:val="000000"/>
          <w:sz w:val="28"/>
        </w:rPr>
        <w:t>
      Определенные сложности в реализации профилактической антинаркотической деятельности возникают из-за ограниченной возможности привлечения к ней неправительственного сектора.</w:t>
      </w:r>
      <w:r>
        <w:br/>
      </w:r>
      <w:r>
        <w:rPr>
          <w:rFonts w:ascii="Times New Roman"/>
          <w:b w:val="false"/>
          <w:i w:val="false"/>
          <w:color w:val="000000"/>
          <w:sz w:val="28"/>
        </w:rPr>
        <w:t>
      Использование потенциала НПО на настоящем этапе возможно лишь в виде разовых краткосрочных акций (курсы лекций, акции). Привлечение же их к медико-психологической и социальной реабилитации наркозависимых проблематично, т.к. программы реабилитации имеют долгосрочный период (от одного года) и требуют участия большого круга специалистов (медицинского персонала, наркологов, психологов, волонтеров). Соответственно при привлечении НПО к реабилитационной деятельности основным требованием выступают профильность НПО, надежность его руководителей, возможность НПО осуществлять свою деятельность в течение длительного временного периода.</w:t>
      </w:r>
      <w:r>
        <w:br/>
      </w:r>
      <w:r>
        <w:rPr>
          <w:rFonts w:ascii="Times New Roman"/>
          <w:b w:val="false"/>
          <w:i w:val="false"/>
          <w:color w:val="000000"/>
          <w:sz w:val="28"/>
        </w:rPr>
        <w:t>
      Сохраняются проблемы нормативного правового характера, не позволяющие обеспечивать действенное межведомственное взаимодействие в сфере борьбы с наркобизнесом в Республике Казахстан, привлечения НПО к долгосрочным проектам, связанным с медико-социальной реабилитацией наркозависимых.</w:t>
      </w:r>
      <w:r>
        <w:br/>
      </w:r>
      <w:r>
        <w:rPr>
          <w:rFonts w:ascii="Times New Roman"/>
          <w:b w:val="false"/>
          <w:i w:val="false"/>
          <w:color w:val="000000"/>
          <w:sz w:val="28"/>
        </w:rPr>
        <w:t>
      Требуют решения вопросы формирования эффективной системы оказания специальных социальных услуг для наркозависимых с распространением их на потребителей наркотиков в начальных стадиях зависимости.</w:t>
      </w:r>
      <w:r>
        <w:br/>
      </w:r>
      <w:r>
        <w:rPr>
          <w:rFonts w:ascii="Times New Roman"/>
          <w:b w:val="false"/>
          <w:i w:val="false"/>
          <w:color w:val="000000"/>
          <w:sz w:val="28"/>
        </w:rPr>
        <w:t>
      В этой связи в рамках реализации Программы необходима проработка ряда вопросов относительно:</w:t>
      </w:r>
      <w:r>
        <w:br/>
      </w:r>
      <w:r>
        <w:rPr>
          <w:rFonts w:ascii="Times New Roman"/>
          <w:b w:val="false"/>
          <w:i w:val="false"/>
          <w:color w:val="000000"/>
          <w:sz w:val="28"/>
        </w:rPr>
        <w:t>
      1) усиления координирующей роли уполномоченного государственного органа в сфере оборота наркотических средств, психотропных веществ и прекурсоров;</w:t>
      </w:r>
      <w:r>
        <w:br/>
      </w:r>
      <w:r>
        <w:rPr>
          <w:rFonts w:ascii="Times New Roman"/>
          <w:b w:val="false"/>
          <w:i w:val="false"/>
          <w:color w:val="000000"/>
          <w:sz w:val="28"/>
        </w:rPr>
        <w:t>
      2) повышения критериев к разработке и реализации антинаркотических отраслевых программ;</w:t>
      </w:r>
      <w:r>
        <w:br/>
      </w:r>
      <w:r>
        <w:rPr>
          <w:rFonts w:ascii="Times New Roman"/>
          <w:b w:val="false"/>
          <w:i w:val="false"/>
          <w:color w:val="000000"/>
          <w:sz w:val="28"/>
        </w:rPr>
        <w:t>
      3)инициирования создания республиканской коалиции\ассоциации неправительственных организаций, осуществляющих деятельность в антинаркотической сфере;</w:t>
      </w:r>
      <w:r>
        <w:br/>
      </w:r>
      <w:r>
        <w:rPr>
          <w:rFonts w:ascii="Times New Roman"/>
          <w:b w:val="false"/>
          <w:i w:val="false"/>
          <w:color w:val="000000"/>
          <w:sz w:val="28"/>
        </w:rPr>
        <w:t>
      4)реформирования системы оказания специальных социальных услуг наркозависимым лицам.</w:t>
      </w:r>
      <w:r>
        <w:br/>
      </w:r>
      <w:r>
        <w:rPr>
          <w:rFonts w:ascii="Times New Roman"/>
          <w:b w:val="false"/>
          <w:i w:val="false"/>
          <w:color w:val="000000"/>
          <w:sz w:val="28"/>
        </w:rPr>
        <w:t>
      Перечисленные меры позволят организовать противодействие наркомании и наркобизнесу на более высоком уровне, устранить имеющиеся недостатки в сфере координации антинаркотической деятельности и обеспечить надлежащий контроль реализации Программы.</w:t>
      </w:r>
      <w:r>
        <w:br/>
      </w:r>
      <w:r>
        <w:rPr>
          <w:rFonts w:ascii="Times New Roman"/>
          <w:b w:val="false"/>
          <w:i w:val="false"/>
          <w:color w:val="000000"/>
          <w:sz w:val="28"/>
        </w:rPr>
        <w:t>
      Обзор позитивного зарубежного опыта.</w:t>
      </w:r>
      <w:r>
        <w:br/>
      </w:r>
      <w:r>
        <w:rPr>
          <w:rFonts w:ascii="Times New Roman"/>
          <w:b w:val="false"/>
          <w:i w:val="false"/>
          <w:color w:val="000000"/>
          <w:sz w:val="28"/>
        </w:rPr>
        <w:t>
</w:t>
      </w:r>
      <w:r>
        <w:rPr>
          <w:rFonts w:ascii="Times New Roman"/>
          <w:b w:val="false"/>
          <w:i w:val="false"/>
          <w:color w:val="000000"/>
          <w:sz w:val="28"/>
        </w:rPr>
        <w:t xml:space="preserve">
      В настоящее время особый интерес проявляется к изучению практического опыта зарубежных стран. </w:t>
      </w:r>
      <w:r>
        <w:br/>
      </w:r>
      <w:r>
        <w:rPr>
          <w:rFonts w:ascii="Times New Roman"/>
          <w:b w:val="false"/>
          <w:i w:val="false"/>
          <w:color w:val="000000"/>
          <w:sz w:val="28"/>
        </w:rPr>
        <w:t>
</w:t>
      </w:r>
      <w:r>
        <w:rPr>
          <w:rFonts w:ascii="Times New Roman"/>
          <w:b w:val="false"/>
          <w:i w:val="false"/>
          <w:color w:val="000000"/>
          <w:sz w:val="28"/>
        </w:rPr>
        <w:t>
      С этой целью проанализирован опыт таких стран как Германия, Китай, Малайзия, США, Чехия.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Чехия.</w:t>
      </w:r>
      <w:r>
        <w:rPr>
          <w:rFonts w:ascii="Times New Roman"/>
          <w:b w:val="false"/>
          <w:i w:val="false"/>
          <w:color w:val="000000"/>
          <w:sz w:val="28"/>
        </w:rPr>
        <w:t xml:space="preserve"> В Чешской Республике лечение наркомании осуществляется преимущественно в государственных и неправительственных организациях, в меньшей степени – в частных учреждениях. Эти организации предоставляют три основные услуги по лечению: детоксикация, амбулаторное лечение и институциональная помощь. Стационарное лечение может быть краткосрочным (4 – 8 недель); среднесрочным (3 – 6 месяцев) и долгосрочным (7 и более месяцев).</w:t>
      </w:r>
      <w:r>
        <w:br/>
      </w:r>
      <w:r>
        <w:rPr>
          <w:rFonts w:ascii="Times New Roman"/>
          <w:b w:val="false"/>
          <w:i w:val="false"/>
          <w:color w:val="000000"/>
          <w:sz w:val="28"/>
        </w:rPr>
        <w:t>
</w:t>
      </w:r>
      <w:r>
        <w:rPr>
          <w:rFonts w:ascii="Times New Roman"/>
          <w:b w:val="false"/>
          <w:i w:val="false"/>
          <w:color w:val="000000"/>
          <w:sz w:val="28"/>
        </w:rPr>
        <w:t>
      В Чехии разрешено применение заместительной терапии. В 2008 году было зарегистрировано 40 специализированных центров заместительной терапии, из которых 7 центров было зарегистрировано в тюрьмах.</w:t>
      </w:r>
      <w:r>
        <w:br/>
      </w:r>
      <w:r>
        <w:rPr>
          <w:rFonts w:ascii="Times New Roman"/>
          <w:b w:val="false"/>
          <w:i w:val="false"/>
          <w:color w:val="000000"/>
          <w:sz w:val="28"/>
        </w:rPr>
        <w:t>
</w:t>
      </w:r>
      <w:r>
        <w:rPr>
          <w:rFonts w:ascii="Times New Roman"/>
          <w:b w:val="false"/>
          <w:i w:val="false"/>
          <w:color w:val="000000"/>
          <w:sz w:val="28"/>
        </w:rPr>
        <w:t>
      С 2000 года применялись два агента замены: метадон и бупренорфин. С 2008 года введен подъязычный препарат, который содержит бупренорфин и налоксон.</w:t>
      </w:r>
      <w:r>
        <w:br/>
      </w:r>
      <w:r>
        <w:rPr>
          <w:rFonts w:ascii="Times New Roman"/>
          <w:b w:val="false"/>
          <w:i w:val="false"/>
          <w:color w:val="000000"/>
          <w:sz w:val="28"/>
        </w:rPr>
        <w:t>
</w:t>
      </w:r>
      <w:r>
        <w:rPr>
          <w:rFonts w:ascii="Times New Roman"/>
          <w:b w:val="false"/>
          <w:i w:val="false"/>
          <w:color w:val="000000"/>
          <w:sz w:val="28"/>
        </w:rPr>
        <w:t>
      По данным на 2008 год, около 5000 человек проходили заместительную терапию, 700 из которых принимали метадон и примерно 4200 – 4500 бупренорфин.</w:t>
      </w:r>
      <w:r>
        <w:br/>
      </w:r>
      <w:r>
        <w:rPr>
          <w:rFonts w:ascii="Times New Roman"/>
          <w:b w:val="false"/>
          <w:i w:val="false"/>
          <w:color w:val="000000"/>
          <w:sz w:val="28"/>
        </w:rPr>
        <w:t>
</w:t>
      </w:r>
      <w:r>
        <w:rPr>
          <w:rFonts w:ascii="Times New Roman"/>
          <w:b w:val="false"/>
          <w:i w:val="false"/>
          <w:color w:val="000000"/>
          <w:sz w:val="28"/>
        </w:rPr>
        <w:t>
      По данным на 2008 год, в общей сложности лечение проходили около 8000 наркозависимых, из них около 4000 человек обратились за лечением в первый раз. При этом 48% всех пациентов, проходивших лечение, в возрасте младше 25 лет.</w:t>
      </w:r>
      <w:r>
        <w:br/>
      </w:r>
      <w:r>
        <w:rPr>
          <w:rFonts w:ascii="Times New Roman"/>
          <w:b w:val="false"/>
          <w:i w:val="false"/>
          <w:color w:val="000000"/>
          <w:sz w:val="28"/>
        </w:rPr>
        <w:t>
</w:t>
      </w:r>
      <w:r>
        <w:rPr>
          <w:rFonts w:ascii="Times New Roman"/>
          <w:b w:val="false"/>
          <w:i w:val="false"/>
          <w:color w:val="000000"/>
          <w:sz w:val="28"/>
        </w:rPr>
        <w:t>
      Профилактическую деятельность в Чешской Республике координирует министерство образования, осуществляется она в основном школами и неправительственными организациями. С 2007 года профилактика наркомании введена в школьную программу. На уровне министерства разработана минимальная превентивная программа, которая содержит рекомендации для школ.</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Польша</w:t>
      </w:r>
      <w:r>
        <w:rPr>
          <w:rFonts w:ascii="Times New Roman"/>
          <w:b w:val="false"/>
          <w:i w:val="false"/>
          <w:color w:val="000000"/>
          <w:sz w:val="28"/>
        </w:rPr>
        <w:t>. По мнению международных экспертов, Польша является одной из главных транзитных стран на пути афганского героина в Европу и основным производителем амфетаминов на международном рынке.</w:t>
      </w:r>
      <w:r>
        <w:br/>
      </w:r>
      <w:r>
        <w:rPr>
          <w:rFonts w:ascii="Times New Roman"/>
          <w:b w:val="false"/>
          <w:i w:val="false"/>
          <w:color w:val="000000"/>
          <w:sz w:val="28"/>
        </w:rPr>
        <w:t>
</w:t>
      </w:r>
      <w:r>
        <w:rPr>
          <w:rFonts w:ascii="Times New Roman"/>
          <w:b w:val="false"/>
          <w:i w:val="false"/>
          <w:color w:val="000000"/>
          <w:sz w:val="28"/>
        </w:rPr>
        <w:t>
      Большая часть наркозависимого населения Польши в возрасте 15-24 лет.</w:t>
      </w:r>
      <w:r>
        <w:br/>
      </w:r>
      <w:r>
        <w:rPr>
          <w:rFonts w:ascii="Times New Roman"/>
          <w:b w:val="false"/>
          <w:i w:val="false"/>
          <w:color w:val="000000"/>
          <w:sz w:val="28"/>
        </w:rPr>
        <w:t>
</w:t>
      </w:r>
      <w:r>
        <w:rPr>
          <w:rFonts w:ascii="Times New Roman"/>
          <w:b w:val="false"/>
          <w:i w:val="false"/>
          <w:color w:val="000000"/>
          <w:sz w:val="28"/>
        </w:rPr>
        <w:t>
      Институциональные основы противодействия наркомании изложены в «Законе о противодействии наркомании» от 29 июля 2005 года и Национальной программе по противодействию наркомании на 2011-2016 годы. Основной целью программы является снижение употребления наркотиков и более эффективное решение связанных с ними социальных и медицинских проблем. Программа охватывает пять основных областей: предупреждение наркомании; лечение, реабилитация, снижение вреда и социальная реинтеграция; сокращение предложения; международное сотрудничество; исследования и мониторинг.</w:t>
      </w:r>
      <w:r>
        <w:br/>
      </w:r>
      <w:r>
        <w:rPr>
          <w:rFonts w:ascii="Times New Roman"/>
          <w:b w:val="false"/>
          <w:i w:val="false"/>
          <w:color w:val="000000"/>
          <w:sz w:val="28"/>
        </w:rPr>
        <w:t>
</w:t>
      </w:r>
      <w:r>
        <w:rPr>
          <w:rFonts w:ascii="Times New Roman"/>
          <w:b w:val="false"/>
          <w:i w:val="false"/>
          <w:color w:val="000000"/>
          <w:sz w:val="28"/>
        </w:rPr>
        <w:t>
      Медикаментозное лечение наркозависимости в Польше включает амбулаторное и стационарное лечение и детоксикацию.</w:t>
      </w:r>
      <w:r>
        <w:br/>
      </w:r>
      <w:r>
        <w:rPr>
          <w:rFonts w:ascii="Times New Roman"/>
          <w:b w:val="false"/>
          <w:i w:val="false"/>
          <w:color w:val="000000"/>
          <w:sz w:val="28"/>
        </w:rPr>
        <w:t>
</w:t>
      </w:r>
      <w:r>
        <w:rPr>
          <w:rFonts w:ascii="Times New Roman"/>
          <w:b w:val="false"/>
          <w:i w:val="false"/>
          <w:color w:val="000000"/>
          <w:sz w:val="28"/>
        </w:rPr>
        <w:t>
      Амбулаторное лечение обеспечивается через сеть наркологических центров консультирования и консультационных центров психического здоровья, расположенных в крупных городах. Детоксикация проводится в палатах детоксикации. Амбулаторное и стационарное лечение наркозависимых осуществляется неправительственными организациями, государственными службами и частными организациями. Детоксикация обеспечивается в основном государственными службами, а также частными клиниками.</w:t>
      </w:r>
      <w:r>
        <w:br/>
      </w:r>
      <w:r>
        <w:rPr>
          <w:rFonts w:ascii="Times New Roman"/>
          <w:b w:val="false"/>
          <w:i w:val="false"/>
          <w:color w:val="000000"/>
          <w:sz w:val="28"/>
        </w:rPr>
        <w:t>
</w:t>
      </w:r>
      <w:r>
        <w:rPr>
          <w:rFonts w:ascii="Times New Roman"/>
          <w:b w:val="false"/>
          <w:i w:val="false"/>
          <w:color w:val="000000"/>
          <w:sz w:val="28"/>
        </w:rPr>
        <w:t>
      Из всех стран Восточной и Центральный Европы Польша имеет одну из самых давних традиций терапевтических сообществ, направленных на реабилитацию и длительное воздержание наркозависимых. Направление получило название «Молодежь против наркотиков» (МОНАР). Это послужило фундаментом для создания всей системы помощи, основанной на идеи терапевтических сообществ. В настоящее время МОНАР реализует более 160 программ различного типа, ассоциация ежегодно обслуживает более 75 тысяч людей, оказавшихся в трудной жизненной ситуации. Лечебная программа МОНАР включает семь этапов; клиенты, как правило, проходят все этапы за 12 – 16 месяцев. В основу работы положена комплексная программа, включающая трудообучение, индивидуальную и групповую психотерапию, осуществление культурных и этических программ, регулярные занятия физкультурой, полное воздержание от алкоголя и других психоактивных субстанций, постреабилитационную поддержку окончивших курс реабилитации граждан. Программа не включает элементы религиозного и мистического воздействия, а также различные методы манипулирования сознанием пациентов.</w:t>
      </w:r>
      <w:r>
        <w:br/>
      </w:r>
      <w:r>
        <w:rPr>
          <w:rFonts w:ascii="Times New Roman"/>
          <w:b w:val="false"/>
          <w:i w:val="false"/>
          <w:color w:val="000000"/>
          <w:sz w:val="28"/>
        </w:rPr>
        <w:t>
</w:t>
      </w:r>
      <w:r>
        <w:rPr>
          <w:rFonts w:ascii="Times New Roman"/>
          <w:b w:val="false"/>
          <w:i w:val="false"/>
          <w:color w:val="000000"/>
          <w:sz w:val="28"/>
        </w:rPr>
        <w:t>
      В Польше за мелкое правонарушение предусмотрено наказание в виде штрафа, ограничения свободы или лишения свободы на срок до одного года. При этом суд может обязать наркомана лечиться. Торговля наркотиками наказывается штрафом и лишением свободы на срок от 6 месяцев до 8 лет. Несмотря на то, что лечение в Польше носит добровольный характер, подростки до 18 лет обязуются судом пройти курс лечения.</w:t>
      </w:r>
      <w:r>
        <w:br/>
      </w:r>
      <w:r>
        <w:rPr>
          <w:rFonts w:ascii="Times New Roman"/>
          <w:b w:val="false"/>
          <w:i w:val="false"/>
          <w:color w:val="000000"/>
          <w:sz w:val="28"/>
        </w:rPr>
        <w:t>
</w:t>
      </w:r>
      <w:r>
        <w:rPr>
          <w:rFonts w:ascii="Times New Roman"/>
          <w:b w:val="false"/>
          <w:i w:val="false"/>
          <w:color w:val="000000"/>
          <w:sz w:val="28"/>
        </w:rPr>
        <w:t>
      Согласно законодательству в Польше каждое образовательное учреждение должно иметь свою программу профилактики наркомании, которая создается в ответ на конкретную ситуацию. Разработкой программы, по законодательству, должны заниматься учителя в сотрудничестве с родителями. В связи с чем, весьма популярны информационные кампании «Ближе к семье, дальше от наркотиков», целевой группой которых являются родители и дети переходного возраста (с особым акцентом на позицию «отец - сын»). Общей целью информационных кампаний является усиление значения позитивной коммуникации в семье как защитного фактора до принятия наркотиков и в профилактике зависимости от наркотиков. Инструментами коммуникации могут быть телевидение, радио, интернет, кинотеатры, печатные издания (брошюры, плакаты и так далее), популяризация действия антинаркотического телефона доверия и интернет-консультации.</w:t>
      </w:r>
      <w:r>
        <w:br/>
      </w:r>
      <w:r>
        <w:rPr>
          <w:rFonts w:ascii="Times New Roman"/>
          <w:b w:val="false"/>
          <w:i w:val="false"/>
          <w:color w:val="000000"/>
          <w:sz w:val="28"/>
        </w:rPr>
        <w:t>
</w:t>
      </w:r>
      <w:r>
        <w:rPr>
          <w:rFonts w:ascii="Times New Roman"/>
          <w:b w:val="false"/>
          <w:i w:val="false"/>
          <w:color w:val="000000"/>
          <w:sz w:val="28"/>
        </w:rPr>
        <w:t>
      Проведение данных кампании предоставляет возможность участвующим учреждениям укрепить свой потенциал в борьбе с наркотиками и проблемами, связанными с ними, и увеличить свою возможность управления информацией в данной области.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Китай.</w:t>
      </w:r>
      <w:r>
        <w:rPr>
          <w:rFonts w:ascii="Times New Roman"/>
          <w:b w:val="false"/>
          <w:i w:val="false"/>
          <w:color w:val="000000"/>
          <w:sz w:val="28"/>
        </w:rPr>
        <w:t xml:space="preserve"> Важнейшее направление антинаркотической политики КНР – лечение и спасение наркоманов.</w:t>
      </w:r>
      <w:r>
        <w:br/>
      </w:r>
      <w:r>
        <w:rPr>
          <w:rFonts w:ascii="Times New Roman"/>
          <w:b w:val="false"/>
          <w:i w:val="false"/>
          <w:color w:val="000000"/>
          <w:sz w:val="28"/>
        </w:rPr>
        <w:t>
</w:t>
      </w:r>
      <w:r>
        <w:rPr>
          <w:rFonts w:ascii="Times New Roman"/>
          <w:b w:val="false"/>
          <w:i w:val="false"/>
          <w:color w:val="000000"/>
          <w:sz w:val="28"/>
        </w:rPr>
        <w:t>
      В Китае на июнь 2010 года было зарегистрировано 1,437 млн.наркоманов. Около 1,05 млн. зарегистрированных наркоманов употребляют такие наркотики как опиум, морфий, героин и кокаин. На их долю приходится 72,7% общего количества имеющихся в стране наркоманов.</w:t>
      </w:r>
      <w:r>
        <w:br/>
      </w:r>
      <w:r>
        <w:rPr>
          <w:rFonts w:ascii="Times New Roman"/>
          <w:b w:val="false"/>
          <w:i w:val="false"/>
          <w:color w:val="000000"/>
          <w:sz w:val="28"/>
        </w:rPr>
        <w:t>
</w:t>
      </w:r>
      <w:r>
        <w:rPr>
          <w:rFonts w:ascii="Times New Roman"/>
          <w:b w:val="false"/>
          <w:i w:val="false"/>
          <w:color w:val="000000"/>
          <w:sz w:val="28"/>
        </w:rPr>
        <w:t>
      При лечении наркозависимых в КНР применяется комплексный подход, подразумевающий, с одной стороны, принудительное лечение в наркологических диспансерах, а с другой – оказание общественными структурами помощи желающим излечиться от вредного пристрастия.</w:t>
      </w:r>
      <w:r>
        <w:br/>
      </w:r>
      <w:r>
        <w:rPr>
          <w:rFonts w:ascii="Times New Roman"/>
          <w:b w:val="false"/>
          <w:i w:val="false"/>
          <w:color w:val="000000"/>
          <w:sz w:val="28"/>
        </w:rPr>
        <w:t>
</w:t>
      </w:r>
      <w:r>
        <w:rPr>
          <w:rFonts w:ascii="Times New Roman"/>
          <w:b w:val="false"/>
          <w:i w:val="false"/>
          <w:color w:val="000000"/>
          <w:sz w:val="28"/>
        </w:rPr>
        <w:t>
      Тех, кто, пройдя курс принудительного лечения, по выходе из диспансера опять взялся за потребление наркотиков, как правило, отправляют в исправительно-трудовые учреждения, подведомственные правоисполнительным структурам, где, наряду с участием в труде, наркоманов–рецидивистов лечат в принудительном порядке. В отношении тех наркозависимых, которым в силу каких–то причин противопоказано пребывание в наркологических диспансерах, прибегают к лечению в домашних условиях под опекой родных и под надзором местного отделения милиции, причем устанавливается срок, в течение которого наркопотребитель должен излечиться. Помимо этого, в некоторых районах медицинские учреждения создали специальные курсы, на которые принимаются лица, добровольно желающие излечиться от пристрастия к наркотикам. В некоторых районах общественные организации берут шефство и помогают наркозависимым отказаться от наркотиков.</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Малайзия.</w:t>
      </w:r>
      <w:r>
        <w:rPr>
          <w:rFonts w:ascii="Times New Roman"/>
          <w:b w:val="false"/>
          <w:i w:val="false"/>
          <w:color w:val="000000"/>
          <w:sz w:val="28"/>
        </w:rPr>
        <w:t xml:space="preserve"> Малайзия ведет жесткую политику по борьбе с распространением и употреблением наркотиков.</w:t>
      </w:r>
      <w:r>
        <w:br/>
      </w:r>
      <w:r>
        <w:rPr>
          <w:rFonts w:ascii="Times New Roman"/>
          <w:b w:val="false"/>
          <w:i w:val="false"/>
          <w:color w:val="000000"/>
          <w:sz w:val="28"/>
        </w:rPr>
        <w:t>
</w:t>
      </w:r>
      <w:r>
        <w:rPr>
          <w:rFonts w:ascii="Times New Roman"/>
          <w:b w:val="false"/>
          <w:i w:val="false"/>
          <w:color w:val="000000"/>
          <w:sz w:val="28"/>
        </w:rPr>
        <w:t>
      В 1975 году в Малайзии был принят закон, предусматривающий казнь через повешение за контрабанду и хранение наркотиков. В 1983 году область применения закона была значительно расширена. За хранение более 15 граммов героина или 200 граммов марихуаны, а также за ввоз в страну сильнодействующих наркотических веществ полагается исключительная мера наказания – смертная казнь, вне зависимости от гражданства преступника.</w:t>
      </w:r>
      <w:r>
        <w:br/>
      </w:r>
      <w:r>
        <w:rPr>
          <w:rFonts w:ascii="Times New Roman"/>
          <w:b w:val="false"/>
          <w:i w:val="false"/>
          <w:color w:val="000000"/>
          <w:sz w:val="28"/>
        </w:rPr>
        <w:t>
</w:t>
      </w:r>
      <w:r>
        <w:rPr>
          <w:rFonts w:ascii="Times New Roman"/>
          <w:b w:val="false"/>
          <w:i w:val="false"/>
          <w:color w:val="000000"/>
          <w:sz w:val="28"/>
        </w:rPr>
        <w:t>
      В рамках общенациональной кампании борьбы с наркоманией с сентября 2005 года введена практика прохождения малайзийскими студентами теста на употребление наркотиков.</w:t>
      </w:r>
      <w:r>
        <w:br/>
      </w:r>
      <w:r>
        <w:rPr>
          <w:rFonts w:ascii="Times New Roman"/>
          <w:b w:val="false"/>
          <w:i w:val="false"/>
          <w:color w:val="000000"/>
          <w:sz w:val="28"/>
        </w:rPr>
        <w:t>
</w:t>
      </w:r>
      <w:r>
        <w:rPr>
          <w:rFonts w:ascii="Times New Roman"/>
          <w:b w:val="false"/>
          <w:i w:val="false"/>
          <w:color w:val="000000"/>
          <w:sz w:val="28"/>
        </w:rPr>
        <w:t xml:space="preserve">
      Принято решение об оснащении ночных клубов и дискотек центральной Малайзии новейшими детекторными устройствами, способными выявить наркоманов среди посетителей заведений. Способ работы детекторной аппаратуры основывается на сканировании сетчатки глаз посетителей, в отношении которых возникают подозрения в склонности к употреблению наркотиков. Данная инициатива малайзийских властей не имеет аналогов в Азии. </w:t>
      </w:r>
      <w:r>
        <w:br/>
      </w:r>
      <w:r>
        <w:rPr>
          <w:rFonts w:ascii="Times New Roman"/>
          <w:b w:val="false"/>
          <w:i w:val="false"/>
          <w:color w:val="000000"/>
          <w:sz w:val="28"/>
        </w:rPr>
        <w:t>
</w:t>
      </w:r>
      <w:r>
        <w:rPr>
          <w:rFonts w:ascii="Times New Roman"/>
          <w:b w:val="false"/>
          <w:i w:val="false"/>
          <w:color w:val="000000"/>
          <w:sz w:val="28"/>
        </w:rPr>
        <w:t>
      Биосканеры, считывающие информацию с сетчатки глаз школьников, установлены во многих средних школах Малайзии для выявления наркоманов среди учеников. Биосканер способен не только зафиксировать факт употребления наркотиков, но и распознать его вид. Соответствующая информация выводится на экран и может быть распечатана. Школьники, получившие положительное заключение аппарата, направляются для сдачи анализов мочи в лабораторных условиях. Выявленные наркоманы не передаются представителям правоохранительных органов, а направляются на специальные курсы по лечению и реабилитации школьников, страдающих от наркотической зависимости.</w:t>
      </w:r>
      <w:r>
        <w:br/>
      </w:r>
      <w:r>
        <w:rPr>
          <w:rFonts w:ascii="Times New Roman"/>
          <w:b w:val="false"/>
          <w:i w:val="false"/>
          <w:color w:val="000000"/>
          <w:sz w:val="28"/>
        </w:rPr>
        <w:t>
</w:t>
      </w:r>
      <w:r>
        <w:rPr>
          <w:rFonts w:ascii="Times New Roman"/>
          <w:b w:val="false"/>
          <w:i w:val="false"/>
          <w:color w:val="000000"/>
          <w:sz w:val="28"/>
        </w:rPr>
        <w:t>
      Власти северо-западного малайзийского штата Кедах (Kedah) ввели и успешно применяют на практике собственную уникальную систему борьбы с оборотом наркотических веществ. Согласно действующему таможенному законодательству, любой гражданин, сообщивший о ставшем ему известным факте нелегального провоза через границу наркотиков, получает в качестве компенсации 50% «рыночной» стоимости конфискованных препаратов.</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США.</w:t>
      </w:r>
      <w:r>
        <w:rPr>
          <w:rFonts w:ascii="Times New Roman"/>
          <w:b w:val="false"/>
          <w:i w:val="false"/>
          <w:color w:val="000000"/>
          <w:sz w:val="28"/>
        </w:rPr>
        <w:t xml:space="preserve"> В Соединенных Штатах наркосуды стали альтернативным способом вынесения наказаний и предназначены специально для работы с лицами, допустившими незначительные правонарушения, связанные с наркотиками. Наркосуды обеспечивают наиболее всесторонний и эффективный контроль над преступниками, употребляющими наркотики. В качестве альтернативы тюремному заключению они предлагают лицам, совершившим правонарушения, связанные с наркотиками, возможность эффективного лечения, тестирования на употребление наркотиков, общественного наблюдения за ними, а также структурированного мониторинга.</w:t>
      </w:r>
      <w:r>
        <w:br/>
      </w:r>
      <w:r>
        <w:rPr>
          <w:rFonts w:ascii="Times New Roman"/>
          <w:b w:val="false"/>
          <w:i w:val="false"/>
          <w:color w:val="000000"/>
          <w:sz w:val="28"/>
        </w:rPr>
        <w:t>
</w:t>
      </w:r>
      <w:r>
        <w:rPr>
          <w:rFonts w:ascii="Times New Roman"/>
          <w:b w:val="false"/>
          <w:i w:val="false"/>
          <w:color w:val="000000"/>
          <w:sz w:val="28"/>
        </w:rPr>
        <w:t>
      На слушаниях по делам, связанным с ненасильственными преступлениями, предположительно на почве наркомании, помимо традиционных участников суда, присутствует так называемый «консультант» (assessor), не являющийся врачом, но имеющий лицензию на право оценивать готовность подсудимого к участию в программе лечения и последующей интеграции в общество.</w:t>
      </w:r>
      <w:r>
        <w:br/>
      </w:r>
      <w:r>
        <w:rPr>
          <w:rFonts w:ascii="Times New Roman"/>
          <w:b w:val="false"/>
          <w:i w:val="false"/>
          <w:color w:val="000000"/>
          <w:sz w:val="28"/>
        </w:rPr>
        <w:t>
</w:t>
      </w:r>
      <w:r>
        <w:rPr>
          <w:rFonts w:ascii="Times New Roman"/>
          <w:b w:val="false"/>
          <w:i w:val="false"/>
          <w:color w:val="000000"/>
          <w:sz w:val="28"/>
        </w:rPr>
        <w:t>
      Одной из доказавших свою эффективность применения по профилактике мерой в США является скрининг – кратковременная интервенция и отсылка к лечению (SBIRT).</w:t>
      </w:r>
      <w:r>
        <w:br/>
      </w:r>
      <w:r>
        <w:rPr>
          <w:rFonts w:ascii="Times New Roman"/>
          <w:b w:val="false"/>
          <w:i w:val="false"/>
          <w:color w:val="000000"/>
          <w:sz w:val="28"/>
        </w:rPr>
        <w:t>
</w:t>
      </w:r>
      <w:r>
        <w:rPr>
          <w:rFonts w:ascii="Times New Roman"/>
          <w:b w:val="false"/>
          <w:i w:val="false"/>
          <w:color w:val="000000"/>
          <w:sz w:val="28"/>
        </w:rPr>
        <w:t>
      Это программа профилактики и лечения, применяемая в учреждениях здравоохранения для выявления и оказания помощи лицам, испытывающим проблемы с наркотиками. Реализуется в госпиталях, больницах и университетских кампусах по всей стране.</w:t>
      </w:r>
      <w:r>
        <w:br/>
      </w:r>
      <w:r>
        <w:rPr>
          <w:rFonts w:ascii="Times New Roman"/>
          <w:b w:val="false"/>
          <w:i w:val="false"/>
          <w:color w:val="000000"/>
          <w:sz w:val="28"/>
        </w:rPr>
        <w:t>
</w:t>
      </w:r>
      <w:r>
        <w:rPr>
          <w:rFonts w:ascii="Times New Roman"/>
          <w:b w:val="false"/>
          <w:i w:val="false"/>
          <w:color w:val="000000"/>
          <w:sz w:val="28"/>
        </w:rPr>
        <w:t>
      Большая часть лиц, проблема зависимости у которых уже вышла на уровень, поддающийся диагностике, остается неизвестной для медиков. Эти люди зачастую не осознают степень развития своей проблемы зависимости и не обращаются за лечением. Медицинское сообщество, совместно с правительством США разработало данную программу. Если проблема обнаруживается, квалифицированный медик немедленно проводит кратковременную интервенцию.</w:t>
      </w:r>
      <w:r>
        <w:br/>
      </w:r>
      <w:r>
        <w:rPr>
          <w:rFonts w:ascii="Times New Roman"/>
          <w:b w:val="false"/>
          <w:i w:val="false"/>
          <w:color w:val="000000"/>
          <w:sz w:val="28"/>
        </w:rPr>
        <w:t>
</w:t>
      </w:r>
      <w:r>
        <w:rPr>
          <w:rFonts w:ascii="Times New Roman"/>
          <w:b w:val="false"/>
          <w:i w:val="false"/>
          <w:color w:val="000000"/>
          <w:sz w:val="28"/>
        </w:rPr>
        <w:t xml:space="preserve">
      В США и других странах, с учетом положительных результатов активно внедряется программа «Дети против наркотиков и преступлений» (DARE). </w:t>
      </w:r>
      <w:r>
        <w:br/>
      </w:r>
      <w:r>
        <w:rPr>
          <w:rFonts w:ascii="Times New Roman"/>
          <w:b w:val="false"/>
          <w:i w:val="false"/>
          <w:color w:val="000000"/>
          <w:sz w:val="28"/>
        </w:rPr>
        <w:t>
</w:t>
      </w:r>
      <w:r>
        <w:rPr>
          <w:rFonts w:ascii="Times New Roman"/>
          <w:b w:val="false"/>
          <w:i w:val="false"/>
          <w:color w:val="000000"/>
          <w:sz w:val="28"/>
        </w:rPr>
        <w:t>
      Программа представляет собой серию обучающих уроков, проводимых полицейскими для детей различных возрастов (начиная с 5–6–летнего возраста) с целью выработки навыков противостояния давлению со стороны одноклассников, пропаганды жизни, свободной от наркотиков и насилия, а также решения психологических проблем, приводящих к суицидам.</w:t>
      </w:r>
      <w:r>
        <w:br/>
      </w:r>
      <w:r>
        <w:rPr>
          <w:rFonts w:ascii="Times New Roman"/>
          <w:b w:val="false"/>
          <w:i w:val="false"/>
          <w:color w:val="000000"/>
          <w:sz w:val="28"/>
        </w:rPr>
        <w:t>
</w:t>
      </w:r>
      <w:r>
        <w:rPr>
          <w:rFonts w:ascii="Times New Roman"/>
          <w:b w:val="false"/>
          <w:i w:val="false"/>
          <w:color w:val="000000"/>
          <w:sz w:val="28"/>
        </w:rPr>
        <w:t>
      Учебный курс вобрал в себя результаты исследований, которые на протяжении 20 лет проводились в рамках проекта Стратегии противодействия наркомании (DRS) и были направлены на выявление причин, вследствие которых молодежь употребляет наркотики.</w:t>
      </w:r>
      <w:r>
        <w:br/>
      </w:r>
      <w:r>
        <w:rPr>
          <w:rFonts w:ascii="Times New Roman"/>
          <w:b w:val="false"/>
          <w:i w:val="false"/>
          <w:color w:val="000000"/>
          <w:sz w:val="28"/>
        </w:rPr>
        <w:t>
</w:t>
      </w:r>
      <w:r>
        <w:rPr>
          <w:rFonts w:ascii="Times New Roman"/>
          <w:b w:val="false"/>
          <w:i w:val="false"/>
          <w:color w:val="000000"/>
          <w:sz w:val="28"/>
        </w:rPr>
        <w:t xml:space="preserve">
      В рамках международного сотрудничества Посольство США в Казахстане в 2010 году вышло с предложением о внедрении данной школьной программы «Дети против наркотиков и преступлений» DARE в учебных заведениях республики и приступило к его внедрению на базе учебных заведений города Астана. По итогам проведенных обучающих тренингов подготовлено 27 школьных инспекторов ИДН ДВД города Астана. Указанная программа поддержана руководством двух министерств образования и внутренних дел и в рамках дальнейшего сотрудничества будет внедрена в рамках программ по профилактике наркомании среди школьников. </w:t>
      </w:r>
      <w:r>
        <w:br/>
      </w:r>
      <w:r>
        <w:rPr>
          <w:rFonts w:ascii="Times New Roman"/>
          <w:b w:val="false"/>
          <w:i w:val="false"/>
          <w:color w:val="000000"/>
          <w:sz w:val="28"/>
        </w:rPr>
        <w:t>
</w:t>
      </w:r>
      <w:r>
        <w:rPr>
          <w:rFonts w:ascii="Times New Roman"/>
          <w:b w:val="false"/>
          <w:i w:val="false"/>
          <w:color w:val="000000"/>
          <w:sz w:val="28"/>
        </w:rPr>
        <w:t xml:space="preserve">
      Интересен опыт США по профилактике употребления алкоголя и наркотиков посредством развития семейных навыков (далее – программа FAST). Программа FAST была разработана доктором Линн МакДональд, профессором исследований по социальной работе Университета Мидлсекса, и основана на социо-экологической теории детского развития. Программа FAST включает универсальный и практический восьминедельный учебный план для построения отношений между родителями и детьми, родителями и школой, а также между родителями и местным сообществом. </w:t>
      </w:r>
      <w:r>
        <w:br/>
      </w:r>
      <w:r>
        <w:rPr>
          <w:rFonts w:ascii="Times New Roman"/>
          <w:b w:val="false"/>
          <w:i w:val="false"/>
          <w:color w:val="000000"/>
          <w:sz w:val="28"/>
        </w:rPr>
        <w:t>
</w:t>
      </w:r>
      <w:r>
        <w:rPr>
          <w:rFonts w:ascii="Times New Roman"/>
          <w:b w:val="false"/>
          <w:i w:val="false"/>
          <w:color w:val="000000"/>
          <w:sz w:val="28"/>
        </w:rPr>
        <w:t>
      После успешного завершения программы родители продолжают встречаться каждый месяц. Это поддерживает отношения и пользу от участия в восьми еженедельных занятиях.</w:t>
      </w:r>
      <w:r>
        <w:br/>
      </w:r>
      <w:r>
        <w:rPr>
          <w:rFonts w:ascii="Times New Roman"/>
          <w:b w:val="false"/>
          <w:i w:val="false"/>
          <w:color w:val="000000"/>
          <w:sz w:val="28"/>
        </w:rPr>
        <w:t>
</w:t>
      </w:r>
      <w:r>
        <w:rPr>
          <w:rFonts w:ascii="Times New Roman"/>
          <w:b w:val="false"/>
          <w:i w:val="false"/>
          <w:color w:val="000000"/>
          <w:sz w:val="28"/>
        </w:rPr>
        <w:t>
      Анализ эффективности данной программы позволил начать внедрение программы FAST в 2010 году в городах Шымкент и Павлодар при поддержке УНП ООН в качестве пилотного проекта при поддержке министерства образования и науки. Всего в 2010 году данной программой было охвачено 50 семей в рамках пилотного проекта, который начал свою реализацию в городах Павлодар и Шымкент.</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Германия.</w:t>
      </w:r>
      <w:r>
        <w:rPr>
          <w:rFonts w:ascii="Times New Roman"/>
          <w:b w:val="false"/>
          <w:i w:val="false"/>
          <w:color w:val="000000"/>
          <w:sz w:val="28"/>
        </w:rPr>
        <w:t xml:space="preserve"> Антинаркотическая политика Германии носит комплексный характер и включает профилактику, консультирование и лечение, снижение вреда и сокращение предложения. Профилактические мероприятия в основном ориентированы на школьную среду.</w:t>
      </w:r>
      <w:r>
        <w:br/>
      </w:r>
      <w:r>
        <w:rPr>
          <w:rFonts w:ascii="Times New Roman"/>
          <w:b w:val="false"/>
          <w:i w:val="false"/>
          <w:color w:val="000000"/>
          <w:sz w:val="28"/>
        </w:rPr>
        <w:t>
</w:t>
      </w:r>
      <w:r>
        <w:rPr>
          <w:rFonts w:ascii="Times New Roman"/>
          <w:b w:val="false"/>
          <w:i w:val="false"/>
          <w:color w:val="000000"/>
          <w:sz w:val="28"/>
        </w:rPr>
        <w:t>
      Среди инновационных проектов по предотвращению наркомании–Интернет–консультации, консультации по телефону и проекты, специально ориентированные на этнические меньшинства.</w:t>
      </w:r>
      <w:r>
        <w:br/>
      </w:r>
      <w:r>
        <w:rPr>
          <w:rFonts w:ascii="Times New Roman"/>
          <w:b w:val="false"/>
          <w:i w:val="false"/>
          <w:color w:val="000000"/>
          <w:sz w:val="28"/>
        </w:rPr>
        <w:t>
</w:t>
      </w:r>
      <w:r>
        <w:rPr>
          <w:rFonts w:ascii="Times New Roman"/>
          <w:b w:val="false"/>
          <w:i w:val="false"/>
          <w:color w:val="000000"/>
          <w:sz w:val="28"/>
        </w:rPr>
        <w:t>
      Согласно законодательству Германии, несанкционированное хранение наркотиков является уголовным преступлением. Если потребление наркотиков не связано с их продажей и не обременено отягчающими обстоятельствами, органы правопорядка часто не склонны начинать уголовное преследование и по итогам приговаривать вовлеченное лицо к тюремному заключению, отдавая предпочтение мерам административного, медицинского и общественного характера.</w:t>
      </w:r>
      <w:r>
        <w:br/>
      </w:r>
      <w:r>
        <w:rPr>
          <w:rFonts w:ascii="Times New Roman"/>
          <w:b w:val="false"/>
          <w:i w:val="false"/>
          <w:color w:val="000000"/>
          <w:sz w:val="28"/>
        </w:rPr>
        <w:t>
</w:t>
      </w:r>
      <w:r>
        <w:rPr>
          <w:rFonts w:ascii="Times New Roman"/>
          <w:b w:val="false"/>
          <w:i w:val="false"/>
          <w:color w:val="000000"/>
          <w:sz w:val="28"/>
        </w:rPr>
        <w:t>
      Согласно немецкому законодательству, лица, совершившие нетяжкие преступления (кража, вандализм и др.) в состоянии наркотического опьянения, могут избежать уголовного наказания в случае добровольного прохождения лечения от наркозависимости.</w:t>
      </w:r>
      <w:r>
        <w:br/>
      </w:r>
      <w:r>
        <w:rPr>
          <w:rFonts w:ascii="Times New Roman"/>
          <w:b w:val="false"/>
          <w:i w:val="false"/>
          <w:color w:val="000000"/>
          <w:sz w:val="28"/>
        </w:rPr>
        <w:t>
</w:t>
      </w:r>
      <w:r>
        <w:rPr>
          <w:rFonts w:ascii="Times New Roman"/>
          <w:b w:val="false"/>
          <w:i w:val="false"/>
          <w:color w:val="000000"/>
          <w:sz w:val="28"/>
        </w:rPr>
        <w:t>
      Данная норма действует только в том случае, если ожидаемый тюремный срок за совершенное преступление – менее двух лет.</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Литва.</w:t>
      </w:r>
      <w:r>
        <w:rPr>
          <w:rFonts w:ascii="Times New Roman"/>
          <w:b w:val="false"/>
          <w:i w:val="false"/>
          <w:color w:val="000000"/>
          <w:sz w:val="28"/>
        </w:rPr>
        <w:t xml:space="preserve"> Интересен опыт правоохранительных органов Литвы о новой уголовно–правовой мере воздействия, введенной в Уголовный Кодекс страны в прошлом году – расширенной конфискации имущества. В контексте действующего законодательства эта мера применяется к имуществу или части имущества виновного, которое является непропорциональным законным доходам виновного, если имеется основание полагать, что имущество получено преступным путем.</w:t>
      </w:r>
      <w:r>
        <w:br/>
      </w:r>
      <w:r>
        <w:rPr>
          <w:rFonts w:ascii="Times New Roman"/>
          <w:b w:val="false"/>
          <w:i w:val="false"/>
          <w:color w:val="000000"/>
          <w:sz w:val="28"/>
        </w:rPr>
        <w:t>
</w:t>
      </w:r>
      <w:r>
        <w:rPr>
          <w:rFonts w:ascii="Times New Roman"/>
          <w:b w:val="false"/>
          <w:i w:val="false"/>
          <w:color w:val="000000"/>
          <w:sz w:val="28"/>
        </w:rPr>
        <w:t>
      В данном случае преступным деянием является:</w:t>
      </w:r>
      <w:r>
        <w:br/>
      </w:r>
      <w:r>
        <w:rPr>
          <w:rFonts w:ascii="Times New Roman"/>
          <w:b w:val="false"/>
          <w:i w:val="false"/>
          <w:color w:val="000000"/>
          <w:sz w:val="28"/>
        </w:rPr>
        <w:t>
</w:t>
      </w:r>
      <w:r>
        <w:rPr>
          <w:rFonts w:ascii="Times New Roman"/>
          <w:b w:val="false"/>
          <w:i w:val="false"/>
          <w:color w:val="000000"/>
          <w:sz w:val="28"/>
        </w:rPr>
        <w:t xml:space="preserve">
      1) легализация добытых преступным путем денег или имущества; </w:t>
      </w:r>
      <w:r>
        <w:br/>
      </w:r>
      <w:r>
        <w:rPr>
          <w:rFonts w:ascii="Times New Roman"/>
          <w:b w:val="false"/>
          <w:i w:val="false"/>
          <w:color w:val="000000"/>
          <w:sz w:val="28"/>
        </w:rPr>
        <w:t>
</w:t>
      </w:r>
      <w:r>
        <w:rPr>
          <w:rFonts w:ascii="Times New Roman"/>
          <w:b w:val="false"/>
          <w:i w:val="false"/>
          <w:color w:val="000000"/>
          <w:sz w:val="28"/>
        </w:rPr>
        <w:t xml:space="preserve">
      2) незаконное обогащение; </w:t>
      </w:r>
      <w:r>
        <w:br/>
      </w:r>
      <w:r>
        <w:rPr>
          <w:rFonts w:ascii="Times New Roman"/>
          <w:b w:val="false"/>
          <w:i w:val="false"/>
          <w:color w:val="000000"/>
          <w:sz w:val="28"/>
        </w:rPr>
        <w:t>
</w:t>
      </w:r>
      <w:r>
        <w:rPr>
          <w:rFonts w:ascii="Times New Roman"/>
          <w:b w:val="false"/>
          <w:i w:val="false"/>
          <w:color w:val="000000"/>
          <w:sz w:val="28"/>
        </w:rPr>
        <w:t>
      3) приобретение или сбыт добытого преступным путем имущества.</w:t>
      </w:r>
      <w:r>
        <w:br/>
      </w:r>
      <w:r>
        <w:rPr>
          <w:rFonts w:ascii="Times New Roman"/>
          <w:b w:val="false"/>
          <w:i w:val="false"/>
          <w:color w:val="000000"/>
          <w:sz w:val="28"/>
        </w:rPr>
        <w:t>
</w:t>
      </w:r>
      <w:r>
        <w:rPr>
          <w:rFonts w:ascii="Times New Roman"/>
          <w:b w:val="false"/>
          <w:i w:val="false"/>
          <w:color w:val="000000"/>
          <w:sz w:val="28"/>
        </w:rPr>
        <w:t>
      Наказание несет тот, кто на праве собственности владел имуществом стоимостью свыше 500 МРП, если при этом знал или должен был и мог знать, что это имущество не могло быть приобретено на законные доходы.</w:t>
      </w:r>
      <w:r>
        <w:br/>
      </w:r>
      <w:r>
        <w:rPr>
          <w:rFonts w:ascii="Times New Roman"/>
          <w:b w:val="false"/>
          <w:i w:val="false"/>
          <w:color w:val="000000"/>
          <w:sz w:val="28"/>
        </w:rPr>
        <w:t>
</w:t>
      </w:r>
      <w:r>
        <w:rPr>
          <w:rFonts w:ascii="Times New Roman"/>
          <w:b w:val="false"/>
          <w:i w:val="false"/>
          <w:color w:val="000000"/>
          <w:sz w:val="28"/>
        </w:rPr>
        <w:t>
      В законе имеется оговорка, что лицо, получившее имущество от третьих лиц, освобождается от уголовной ответственности за незаконное обогащение, если до вручения уведомления о подозрении, оно сообщило об этом в правоохранительные органы и активно с ними сотрудничало при установлении происхождения данного имущества.</w:t>
      </w:r>
      <w:r>
        <w:br/>
      </w:r>
      <w:r>
        <w:rPr>
          <w:rFonts w:ascii="Times New Roman"/>
          <w:b w:val="false"/>
          <w:i w:val="false"/>
          <w:color w:val="000000"/>
          <w:sz w:val="28"/>
        </w:rPr>
        <w:t>
</w:t>
      </w:r>
      <w:r>
        <w:rPr>
          <w:rFonts w:ascii="Times New Roman"/>
          <w:b w:val="false"/>
          <w:i w:val="false"/>
          <w:color w:val="000000"/>
          <w:sz w:val="28"/>
        </w:rPr>
        <w:t>
      За предусмотренные этой мерой деяния ответственность несет и юридическое лицо.</w:t>
      </w:r>
      <w:r>
        <w:br/>
      </w:r>
      <w:r>
        <w:rPr>
          <w:rFonts w:ascii="Times New Roman"/>
          <w:b w:val="false"/>
          <w:i w:val="false"/>
          <w:color w:val="000000"/>
          <w:sz w:val="28"/>
        </w:rPr>
        <w:t>
</w:t>
      </w:r>
      <w:r>
        <w:rPr>
          <w:rFonts w:ascii="Times New Roman"/>
          <w:b w:val="false"/>
          <w:i w:val="false"/>
          <w:color w:val="000000"/>
          <w:sz w:val="28"/>
        </w:rPr>
        <w:t>
      Расширенная конфискация имущества применяется к лицам признанным виновными в совершении преступления средней тяжести, тяжкого или особо тяжкого преступления, от которого он получил или мог получить имущественную выгоду. Также применяется в случае, когда виновный владеет имуществом, приобретенным при совершении запрещенного законом деяния, после его совершения или в течение пяти лет до его совершения, стоимость которого не соответствует законным его доходам, и эта разница превышает сумму в размере 250 прожиточных минимумов, либо виновный в течение указанного в настоящем пункте периода уступил такое имущество другим лицам и в ходе уголовного процесса виновный не обосновал законности приобретения данного имущества.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Латвия.</w:t>
      </w:r>
      <w:r>
        <w:rPr>
          <w:rFonts w:ascii="Times New Roman"/>
          <w:b w:val="false"/>
          <w:i w:val="false"/>
          <w:color w:val="000000"/>
          <w:sz w:val="28"/>
        </w:rPr>
        <w:t xml:space="preserve"> Необходимо отметить, что также заслуживает внимания опыт Латвии, где с 2005 года вступил в силу новый уголовно–процессуальный закон. Согласно данному закону суд вправе наложить арест на имущество обвиняемого по уголовному делу и выделить дело в отдельное производство в отношении его имущества.</w:t>
      </w:r>
      <w:r>
        <w:br/>
      </w:r>
      <w:r>
        <w:rPr>
          <w:rFonts w:ascii="Times New Roman"/>
          <w:b w:val="false"/>
          <w:i w:val="false"/>
          <w:color w:val="000000"/>
          <w:sz w:val="28"/>
        </w:rPr>
        <w:t>
</w:t>
      </w:r>
      <w:r>
        <w:rPr>
          <w:rFonts w:ascii="Times New Roman"/>
          <w:b w:val="false"/>
          <w:i w:val="false"/>
          <w:color w:val="000000"/>
          <w:sz w:val="28"/>
        </w:rPr>
        <w:t>
      Учитывая актуальность данной проблемы для Республики Казахстан полагали бы необходимым, предусмотреть расширенную конфискацию имущества, как дополнительную норму воздействия, в рамках внесения изменений и дополнений в Уголовно–процессуальное законодательство.</w:t>
      </w:r>
      <w:r>
        <w:br/>
      </w:r>
      <w:r>
        <w:rPr>
          <w:rFonts w:ascii="Times New Roman"/>
          <w:b w:val="false"/>
          <w:i w:val="false"/>
          <w:color w:val="000000"/>
          <w:sz w:val="28"/>
        </w:rPr>
        <w:t>
</w:t>
      </w:r>
      <w:r>
        <w:rPr>
          <w:rFonts w:ascii="Times New Roman"/>
          <w:b w:val="false"/>
          <w:i w:val="false"/>
          <w:color w:val="000000"/>
          <w:sz w:val="28"/>
        </w:rPr>
        <w:t>
      Результаты анализа опыта зарубежных стран позволили выявить следующие меры, которые могут оказать положительное влияние на работу по борьбе с наркоманией и наркобизнесом:</w:t>
      </w:r>
      <w:r>
        <w:br/>
      </w:r>
      <w:r>
        <w:rPr>
          <w:rFonts w:ascii="Times New Roman"/>
          <w:b w:val="false"/>
          <w:i w:val="false"/>
          <w:color w:val="000000"/>
          <w:sz w:val="28"/>
        </w:rPr>
        <w:t>
</w:t>
      </w:r>
      <w:r>
        <w:rPr>
          <w:rFonts w:ascii="Times New Roman"/>
          <w:b w:val="false"/>
          <w:i w:val="false"/>
          <w:color w:val="000000"/>
          <w:sz w:val="28"/>
        </w:rPr>
        <w:t xml:space="preserve">
      1) предусмотреть расширенную конфискацию имущества, как дополнительную норму воздействия, в рамках внесения изменений и дополнений в Уголовно-процессуальное законодательство республики; </w:t>
      </w:r>
      <w:r>
        <w:br/>
      </w:r>
      <w:r>
        <w:rPr>
          <w:rFonts w:ascii="Times New Roman"/>
          <w:b w:val="false"/>
          <w:i w:val="false"/>
          <w:color w:val="000000"/>
          <w:sz w:val="28"/>
        </w:rPr>
        <w:t>
</w:t>
      </w:r>
      <w:r>
        <w:rPr>
          <w:rFonts w:ascii="Times New Roman"/>
          <w:b w:val="false"/>
          <w:i w:val="false"/>
          <w:color w:val="000000"/>
          <w:sz w:val="28"/>
        </w:rPr>
        <w:t xml:space="preserve">
      2) внедрение школьной программы «Дети против наркотиков и преступлений» DARE в учебных заведениях республики; </w:t>
      </w:r>
      <w:r>
        <w:br/>
      </w:r>
      <w:r>
        <w:rPr>
          <w:rFonts w:ascii="Times New Roman"/>
          <w:b w:val="false"/>
          <w:i w:val="false"/>
          <w:color w:val="000000"/>
          <w:sz w:val="28"/>
        </w:rPr>
        <w:t>
</w:t>
      </w:r>
      <w:r>
        <w:rPr>
          <w:rFonts w:ascii="Times New Roman"/>
          <w:b w:val="false"/>
          <w:i w:val="false"/>
          <w:color w:val="000000"/>
          <w:sz w:val="28"/>
        </w:rPr>
        <w:t xml:space="preserve">
      3) расширение мероприятий по профилактике употребления алкоголя и наркотиков посредством развития семейных навыков, внедрение программы FAST; </w:t>
      </w:r>
      <w:r>
        <w:br/>
      </w:r>
      <w:r>
        <w:rPr>
          <w:rFonts w:ascii="Times New Roman"/>
          <w:b w:val="false"/>
          <w:i w:val="false"/>
          <w:color w:val="000000"/>
          <w:sz w:val="28"/>
        </w:rPr>
        <w:t>
</w:t>
      </w:r>
      <w:r>
        <w:rPr>
          <w:rFonts w:ascii="Times New Roman"/>
          <w:b w:val="false"/>
          <w:i w:val="false"/>
          <w:color w:val="000000"/>
          <w:sz w:val="28"/>
        </w:rPr>
        <w:t>
      4) организация информационных кампаний по принципу «Ближе к семье, дальше от наркотиков», целевой группой которых должны стать родители и дети переходного возраста (с особым акцентом на позицию «отец - сын»).</w:t>
      </w:r>
      <w:r>
        <w:br/>
      </w:r>
      <w:r>
        <w:rPr>
          <w:rFonts w:ascii="Times New Roman"/>
          <w:b w:val="false"/>
          <w:i w:val="false"/>
          <w:color w:val="000000"/>
          <w:sz w:val="28"/>
        </w:rPr>
        <w:t>
</w:t>
      </w:r>
      <w:r>
        <w:rPr>
          <w:rFonts w:ascii="Times New Roman"/>
          <w:b w:val="false"/>
          <w:i w:val="false"/>
          <w:color w:val="000000"/>
          <w:sz w:val="28"/>
        </w:rPr>
        <w:t>
      Внедрение данных программ должно быть адаптировано с учетом существующего законодательства страны;</w:t>
      </w:r>
      <w:r>
        <w:br/>
      </w:r>
      <w:r>
        <w:rPr>
          <w:rFonts w:ascii="Times New Roman"/>
          <w:b w:val="false"/>
          <w:i w:val="false"/>
          <w:color w:val="000000"/>
          <w:sz w:val="28"/>
        </w:rPr>
        <w:t>
</w:t>
      </w:r>
      <w:r>
        <w:rPr>
          <w:rFonts w:ascii="Times New Roman"/>
          <w:b w:val="false"/>
          <w:i w:val="false"/>
          <w:color w:val="000000"/>
          <w:sz w:val="28"/>
        </w:rPr>
        <w:t>
      5) применение комплексного подхода реабилитации наркозависимых лиц, совершивших нетяжкие преступления (кража, вандализм и др.) в состоянии наркотического опьянения, предоставив возможность избежать уголовного наказания в случае добровольного прохождения лечения от наркозависимости;</w:t>
      </w:r>
      <w:r>
        <w:br/>
      </w:r>
      <w:r>
        <w:rPr>
          <w:rFonts w:ascii="Times New Roman"/>
          <w:b w:val="false"/>
          <w:i w:val="false"/>
          <w:color w:val="000000"/>
          <w:sz w:val="28"/>
        </w:rPr>
        <w:t>
</w:t>
      </w:r>
      <w:r>
        <w:rPr>
          <w:rFonts w:ascii="Times New Roman"/>
          <w:b w:val="false"/>
          <w:i w:val="false"/>
          <w:color w:val="000000"/>
          <w:sz w:val="28"/>
        </w:rPr>
        <w:t>
      6) оснащение ночных клубов и дискотек новейшими детекторными устройствами, способными выявить наркоманов среди посетителей заведений.</w:t>
      </w:r>
    </w:p>
    <w:bookmarkEnd w:id="18"/>
    <w:bookmarkStart w:name="z277" w:id="19"/>
    <w:p>
      <w:pPr>
        <w:spacing w:after="0"/>
        <w:ind w:left="0"/>
        <w:jc w:val="left"/>
      </w:pPr>
      <w:r>
        <w:rPr>
          <w:rFonts w:ascii="Times New Roman"/>
          <w:b/>
          <w:i w:val="false"/>
          <w:color w:val="000000"/>
        </w:rPr>
        <w:t xml:space="preserve"> 
4. Цели, задачи, целевые индикаторы и показатели результатов</w:t>
      </w:r>
      <w:r>
        <w:br/>
      </w:r>
      <w:r>
        <w:rPr>
          <w:rFonts w:ascii="Times New Roman"/>
          <w:b/>
          <w:i w:val="false"/>
          <w:color w:val="000000"/>
        </w:rPr>
        <w:t>
реализации Программы</w:t>
      </w:r>
    </w:p>
    <w:bookmarkEnd w:id="19"/>
    <w:p>
      <w:pPr>
        <w:spacing w:after="0"/>
        <w:ind w:left="0"/>
        <w:jc w:val="both"/>
      </w:pPr>
      <w:r>
        <w:rPr>
          <w:rFonts w:ascii="Times New Roman"/>
          <w:b w:val="false"/>
          <w:i w:val="false"/>
          <w:color w:val="ff0000"/>
          <w:sz w:val="28"/>
        </w:rPr>
        <w:t xml:space="preserve">      Сноска. Раздел 4 с изменениями, внесенными постановлением Правительства РК от 08.07.2014 </w:t>
      </w:r>
      <w:r>
        <w:rPr>
          <w:rFonts w:ascii="Times New Roman"/>
          <w:b w:val="false"/>
          <w:i w:val="false"/>
          <w:color w:val="ff0000"/>
          <w:sz w:val="28"/>
        </w:rPr>
        <w:t>№ 778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78" w:id="20"/>
    <w:p>
      <w:pPr>
        <w:spacing w:after="0"/>
        <w:ind w:left="0"/>
        <w:jc w:val="both"/>
      </w:pPr>
      <w:r>
        <w:rPr>
          <w:rFonts w:ascii="Times New Roman"/>
          <w:b w:val="false"/>
          <w:i w:val="false"/>
          <w:color w:val="000000"/>
          <w:sz w:val="28"/>
        </w:rPr>
        <w:t>
      1. Цель Программы</w:t>
      </w:r>
      <w:r>
        <w:br/>
      </w:r>
      <w:r>
        <w:rPr>
          <w:rFonts w:ascii="Times New Roman"/>
          <w:b w:val="false"/>
          <w:i w:val="false"/>
          <w:color w:val="000000"/>
          <w:sz w:val="28"/>
        </w:rPr>
        <w:t>
</w:t>
      </w:r>
      <w:r>
        <w:rPr>
          <w:rFonts w:ascii="Times New Roman"/>
          <w:b w:val="false"/>
          <w:i w:val="false"/>
          <w:color w:val="000000"/>
          <w:sz w:val="28"/>
        </w:rPr>
        <w:t>
      Цель – совершенствование формируемой системы государственного и общественного противодействия наркомании и незаконному обороту наркотиков в Республике Казахстан.</w:t>
      </w:r>
      <w:r>
        <w:br/>
      </w:r>
      <w:r>
        <w:rPr>
          <w:rFonts w:ascii="Times New Roman"/>
          <w:b w:val="false"/>
          <w:i w:val="false"/>
          <w:color w:val="000000"/>
          <w:sz w:val="28"/>
        </w:rPr>
        <w:t>
</w:t>
      </w:r>
      <w:r>
        <w:rPr>
          <w:rFonts w:ascii="Times New Roman"/>
          <w:b w:val="false"/>
          <w:i w:val="false"/>
          <w:color w:val="000000"/>
          <w:sz w:val="28"/>
        </w:rPr>
        <w:t>
      В рамках данной цели на основе оценки развития наркоситуации, анализа состояния прокурорского надзора за расследованием преступлений, обобщения судебной практики по рассмотрению уголовных дел и дел об административных правонарушениях, связанных с незаконным оборотом наркотиков будут внесены предложения по совершенствованию системы противодействия наркомании и наркобизнесу в стране.</w:t>
      </w:r>
    </w:p>
    <w:bookmarkEnd w:id="20"/>
    <w:bookmarkStart w:name="z281" w:id="21"/>
    <w:p>
      <w:pPr>
        <w:spacing w:after="0"/>
        <w:ind w:left="0"/>
        <w:jc w:val="both"/>
      </w:pPr>
      <w:r>
        <w:rPr>
          <w:rFonts w:ascii="Times New Roman"/>
          <w:b w:val="false"/>
          <w:i w:val="false"/>
          <w:color w:val="000000"/>
          <w:sz w:val="28"/>
        </w:rPr>
        <w:t>
      2. Целевые индикаторы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6"/>
        <w:gridCol w:w="1140"/>
        <w:gridCol w:w="1543"/>
        <w:gridCol w:w="1163"/>
        <w:gridCol w:w="1163"/>
        <w:gridCol w:w="1166"/>
        <w:gridCol w:w="1080"/>
        <w:gridCol w:w="931"/>
        <w:gridCol w:w="1166"/>
        <w:gridCol w:w="1232"/>
      </w:tblGrid>
      <w:tr>
        <w:trPr>
          <w:trHeight w:val="30" w:hRule="atLeast"/>
        </w:trPr>
        <w:tc>
          <w:tcPr>
            <w:tcW w:w="2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w:t>
            </w:r>
          </w:p>
        </w:tc>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отчетном периоде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плановом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p>
            <w:pPr>
              <w:spacing w:after="20"/>
              <w:ind w:left="20"/>
              <w:jc w:val="both"/>
            </w:pPr>
            <w:r>
              <w:rPr>
                <w:rFonts w:ascii="Times New Roman"/>
                <w:b w:val="false"/>
                <w:i w:val="false"/>
                <w:color w:val="000000"/>
                <w:sz w:val="20"/>
              </w:rPr>
              <w:t>год</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r>
      <w:tr>
        <w:trPr>
          <w:trHeight w:val="30" w:hRule="atLeast"/>
        </w:trPr>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количества лиц, состоящих на наркологическом учете с пагубным потреблением и зависимостью от наркотиков</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человек на 100000 населения</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w:t>
            </w:r>
          </w:p>
        </w:tc>
      </w:tr>
      <w:tr>
        <w:trPr>
          <w:trHeight w:val="30" w:hRule="atLeast"/>
        </w:trPr>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количества лиц с зависимостью от наркотиков, состоящих на диспансерном учете</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человек на 100000 населения</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r>
      <w:tr>
        <w:trPr>
          <w:trHeight w:val="735" w:hRule="atLeast"/>
        </w:trPr>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снижение доли:</w:t>
            </w:r>
          </w:p>
        </w:tc>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прошлому году</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женщин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несовершенно-летних</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количества лиц, привлеченных к административной ответственности</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Отчетность КПСи СУ</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30" w:hRule="atLeast"/>
        </w:trPr>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доли наркопреступлений от числа зарегистрированных общеуголовных преступлений</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Отчетность КПСи СУ</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фактов совместно выявленных наркопреступлений (контрабанда)</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Отчетность КПСи СУ</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r>
      <w:tr>
        <w:trPr>
          <w:trHeight w:val="30" w:hRule="atLeast"/>
        </w:trPr>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МВД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КНБ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30" w:hRule="atLeast"/>
        </w:trPr>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КТК МФ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bl>
    <w:bookmarkStart w:name="z282" w:id="22"/>
    <w:p>
      <w:pPr>
        <w:spacing w:after="0"/>
        <w:ind w:left="0"/>
        <w:jc w:val="both"/>
      </w:pPr>
      <w:r>
        <w:rPr>
          <w:rFonts w:ascii="Times New Roman"/>
          <w:b w:val="false"/>
          <w:i w:val="false"/>
          <w:color w:val="000000"/>
          <w:sz w:val="28"/>
        </w:rPr>
        <w:t>
      3. Задачи и показатели результатов Программы</w:t>
      </w:r>
      <w:r>
        <w:br/>
      </w:r>
      <w:r>
        <w:rPr>
          <w:rFonts w:ascii="Times New Roman"/>
          <w:b w:val="false"/>
          <w:i w:val="false"/>
          <w:color w:val="000000"/>
          <w:sz w:val="28"/>
        </w:rPr>
        <w:t>
</w:t>
      </w:r>
      <w:r>
        <w:rPr>
          <w:rFonts w:ascii="Times New Roman"/>
          <w:b w:val="false"/>
          <w:i w:val="false"/>
          <w:color w:val="000000"/>
          <w:sz w:val="28"/>
        </w:rPr>
        <w:t>
      В реализации поставленной цели и предусмотренных целевых индикаторов определены следующие задачи и показатели результатов:</w:t>
      </w:r>
      <w:r>
        <w:br/>
      </w:r>
      <w:r>
        <w:rPr>
          <w:rFonts w:ascii="Times New Roman"/>
          <w:b w:val="false"/>
          <w:i w:val="false"/>
          <w:color w:val="000000"/>
          <w:sz w:val="28"/>
        </w:rPr>
        <w:t>
</w:t>
      </w:r>
      <w:r>
        <w:rPr>
          <w:rFonts w:ascii="Times New Roman"/>
          <w:b w:val="false"/>
          <w:i w:val="false"/>
          <w:color w:val="000000"/>
          <w:sz w:val="28"/>
        </w:rPr>
        <w:t>
      1. Совершенствование системы профилактики, лечения наркомании и развитие системы реабилитации наркозависимых лиц.</w:t>
      </w:r>
      <w:r>
        <w:br/>
      </w:r>
      <w:r>
        <w:rPr>
          <w:rFonts w:ascii="Times New Roman"/>
          <w:b w:val="false"/>
          <w:i w:val="false"/>
          <w:color w:val="000000"/>
          <w:sz w:val="28"/>
        </w:rPr>
        <w:t>
</w:t>
      </w:r>
      <w:r>
        <w:rPr>
          <w:rFonts w:ascii="Times New Roman"/>
          <w:b w:val="false"/>
          <w:i w:val="false"/>
          <w:color w:val="000000"/>
          <w:sz w:val="28"/>
        </w:rPr>
        <w:t>
      Для реализации данной задачи предусматриваются следующие показатели результатов:</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6"/>
        <w:gridCol w:w="1399"/>
        <w:gridCol w:w="849"/>
        <w:gridCol w:w="1052"/>
        <w:gridCol w:w="930"/>
        <w:gridCol w:w="890"/>
        <w:gridCol w:w="850"/>
        <w:gridCol w:w="850"/>
        <w:gridCol w:w="830"/>
        <w:gridCol w:w="892"/>
      </w:tblGrid>
      <w:tr>
        <w:trPr>
          <w:trHeight w:val="30" w:hRule="atLeast"/>
        </w:trPr>
        <w:tc>
          <w:tcPr>
            <w:tcW w:w="3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w:t>
            </w:r>
            <w:r>
              <w:br/>
            </w:r>
            <w:r>
              <w:rPr>
                <w:rFonts w:ascii="Times New Roman"/>
                <w:b w:val="false"/>
                <w:i w:val="false"/>
                <w:color w:val="000000"/>
                <w:sz w:val="20"/>
              </w:rPr>
              <w:t>
</w:t>
            </w:r>
            <w:r>
              <w:rPr>
                <w:rFonts w:ascii="Times New Roman"/>
                <w:b w:val="false"/>
                <w:i w:val="false"/>
                <w:color w:val="000000"/>
                <w:sz w:val="20"/>
              </w:rPr>
              <w:t>результата</w:t>
            </w:r>
          </w:p>
        </w:tc>
        <w:tc>
          <w:tcPr>
            <w:tcW w:w="1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w:t>
            </w:r>
            <w:r>
              <w:br/>
            </w:r>
            <w:r>
              <w:rPr>
                <w:rFonts w:ascii="Times New Roman"/>
                <w:b w:val="false"/>
                <w:i w:val="false"/>
                <w:color w:val="000000"/>
                <w:sz w:val="20"/>
              </w:rPr>
              <w:t>
</w:t>
            </w:r>
            <w:r>
              <w:rPr>
                <w:rFonts w:ascii="Times New Roman"/>
                <w:b w:val="false"/>
                <w:i w:val="false"/>
                <w:color w:val="000000"/>
                <w:sz w:val="20"/>
              </w:rPr>
              <w:t xml:space="preserve">ник </w:t>
            </w:r>
            <w:r>
              <w:br/>
            </w:r>
            <w:r>
              <w:rPr>
                <w:rFonts w:ascii="Times New Roman"/>
                <w:b w:val="false"/>
                <w:i w:val="false"/>
                <w:color w:val="000000"/>
                <w:sz w:val="20"/>
              </w:rPr>
              <w:t>
</w:t>
            </w:r>
            <w:r>
              <w:rPr>
                <w:rFonts w:ascii="Times New Roman"/>
                <w:b w:val="false"/>
                <w:i w:val="false"/>
                <w:color w:val="000000"/>
                <w:sz w:val="20"/>
              </w:rPr>
              <w:t>инфор-</w:t>
            </w:r>
            <w:r>
              <w:br/>
            </w:r>
            <w:r>
              <w:rPr>
                <w:rFonts w:ascii="Times New Roman"/>
                <w:b w:val="false"/>
                <w:i w:val="false"/>
                <w:color w:val="000000"/>
                <w:sz w:val="20"/>
              </w:rPr>
              <w:t>
</w:t>
            </w:r>
            <w:r>
              <w:rPr>
                <w:rFonts w:ascii="Times New Roman"/>
                <w:b w:val="false"/>
                <w:i w:val="false"/>
                <w:color w:val="000000"/>
                <w:sz w:val="20"/>
              </w:rPr>
              <w:t>мации</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отчетном</w:t>
            </w:r>
            <w:r>
              <w:br/>
            </w:r>
            <w:r>
              <w:rPr>
                <w:rFonts w:ascii="Times New Roman"/>
                <w:b w:val="false"/>
                <w:i w:val="false"/>
                <w:color w:val="000000"/>
                <w:sz w:val="20"/>
              </w:rPr>
              <w:t>
</w:t>
            </w:r>
            <w:r>
              <w:rPr>
                <w:rFonts w:ascii="Times New Roman"/>
                <w:b w:val="false"/>
                <w:i w:val="false"/>
                <w:color w:val="000000"/>
                <w:sz w:val="20"/>
              </w:rPr>
              <w:t>периоде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плановом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чет)</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 xml:space="preserve">год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w:t>
            </w:r>
            <w:r>
              <w:br/>
            </w:r>
            <w:r>
              <w:rPr>
                <w:rFonts w:ascii="Times New Roman"/>
                <w:b w:val="false"/>
                <w:i w:val="false"/>
                <w:color w:val="000000"/>
                <w:sz w:val="20"/>
              </w:rPr>
              <w:t>
</w:t>
            </w:r>
            <w:r>
              <w:rPr>
                <w:rFonts w:ascii="Times New Roman"/>
                <w:b w:val="false"/>
                <w:i w:val="false"/>
                <w:color w:val="000000"/>
                <w:sz w:val="20"/>
              </w:rPr>
              <w:t>общеобразовательных</w:t>
            </w:r>
            <w:r>
              <w:br/>
            </w:r>
            <w:r>
              <w:rPr>
                <w:rFonts w:ascii="Times New Roman"/>
                <w:b w:val="false"/>
                <w:i w:val="false"/>
                <w:color w:val="000000"/>
                <w:sz w:val="20"/>
              </w:rPr>
              <w:t>
</w:t>
            </w:r>
            <w:r>
              <w:rPr>
                <w:rFonts w:ascii="Times New Roman"/>
                <w:b w:val="false"/>
                <w:i w:val="false"/>
                <w:color w:val="000000"/>
                <w:sz w:val="20"/>
              </w:rPr>
              <w:t>учреждений,</w:t>
            </w:r>
            <w:r>
              <w:br/>
            </w:r>
            <w:r>
              <w:rPr>
                <w:rFonts w:ascii="Times New Roman"/>
                <w:b w:val="false"/>
                <w:i w:val="false"/>
                <w:color w:val="000000"/>
                <w:sz w:val="20"/>
              </w:rPr>
              <w:t>
</w:t>
            </w:r>
            <w:r>
              <w:rPr>
                <w:rFonts w:ascii="Times New Roman"/>
                <w:b w:val="false"/>
                <w:i w:val="false"/>
                <w:color w:val="000000"/>
                <w:sz w:val="20"/>
              </w:rPr>
              <w:t>реализующих</w:t>
            </w:r>
            <w:r>
              <w:br/>
            </w:r>
            <w:r>
              <w:rPr>
                <w:rFonts w:ascii="Times New Roman"/>
                <w:b w:val="false"/>
                <w:i w:val="false"/>
                <w:color w:val="000000"/>
                <w:sz w:val="20"/>
              </w:rPr>
              <w:t>
</w:t>
            </w:r>
            <w:r>
              <w:rPr>
                <w:rFonts w:ascii="Times New Roman"/>
                <w:b w:val="false"/>
                <w:i w:val="false"/>
                <w:color w:val="000000"/>
                <w:sz w:val="20"/>
              </w:rPr>
              <w:t>программы по</w:t>
            </w:r>
            <w:r>
              <w:br/>
            </w:r>
            <w:r>
              <w:rPr>
                <w:rFonts w:ascii="Times New Roman"/>
                <w:b w:val="false"/>
                <w:i w:val="false"/>
                <w:color w:val="000000"/>
                <w:sz w:val="20"/>
              </w:rPr>
              <w:t>
</w:t>
            </w:r>
            <w:r>
              <w:rPr>
                <w:rFonts w:ascii="Times New Roman"/>
                <w:b w:val="false"/>
                <w:i w:val="false"/>
                <w:color w:val="000000"/>
                <w:sz w:val="20"/>
              </w:rPr>
              <w:t>профилактике</w:t>
            </w:r>
            <w:r>
              <w:br/>
            </w:r>
            <w:r>
              <w:rPr>
                <w:rFonts w:ascii="Times New Roman"/>
                <w:b w:val="false"/>
                <w:i w:val="false"/>
                <w:color w:val="000000"/>
                <w:sz w:val="20"/>
              </w:rPr>
              <w:t>
</w:t>
            </w:r>
            <w:r>
              <w:rPr>
                <w:rFonts w:ascii="Times New Roman"/>
                <w:b w:val="false"/>
                <w:i w:val="false"/>
                <w:color w:val="000000"/>
                <w:sz w:val="20"/>
              </w:rPr>
              <w:t>наркомании и</w:t>
            </w:r>
            <w:r>
              <w:br/>
            </w:r>
            <w:r>
              <w:rPr>
                <w:rFonts w:ascii="Times New Roman"/>
                <w:b w:val="false"/>
                <w:i w:val="false"/>
                <w:color w:val="000000"/>
                <w:sz w:val="20"/>
              </w:rPr>
              <w:t>
</w:t>
            </w:r>
            <w:r>
              <w:rPr>
                <w:rFonts w:ascii="Times New Roman"/>
                <w:b w:val="false"/>
                <w:i w:val="false"/>
                <w:color w:val="000000"/>
                <w:sz w:val="20"/>
              </w:rPr>
              <w:t>поведенческих</w:t>
            </w:r>
            <w:r>
              <w:br/>
            </w:r>
            <w:r>
              <w:rPr>
                <w:rFonts w:ascii="Times New Roman"/>
                <w:b w:val="false"/>
                <w:i w:val="false"/>
                <w:color w:val="000000"/>
                <w:sz w:val="20"/>
              </w:rPr>
              <w:t>
</w:t>
            </w:r>
            <w:r>
              <w:rPr>
                <w:rFonts w:ascii="Times New Roman"/>
                <w:b w:val="false"/>
                <w:i w:val="false"/>
                <w:color w:val="000000"/>
                <w:sz w:val="20"/>
              </w:rPr>
              <w:t>болезней от</w:t>
            </w:r>
            <w:r>
              <w:br/>
            </w:r>
            <w:r>
              <w:rPr>
                <w:rFonts w:ascii="Times New Roman"/>
                <w:b w:val="false"/>
                <w:i w:val="false"/>
                <w:color w:val="000000"/>
                <w:sz w:val="20"/>
              </w:rPr>
              <w:t>
</w:t>
            </w:r>
            <w:r>
              <w:rPr>
                <w:rFonts w:ascii="Times New Roman"/>
                <w:b w:val="false"/>
                <w:i w:val="false"/>
                <w:color w:val="000000"/>
                <w:sz w:val="20"/>
              </w:rPr>
              <w:t>определенного</w:t>
            </w:r>
            <w:r>
              <w:br/>
            </w:r>
            <w:r>
              <w:rPr>
                <w:rFonts w:ascii="Times New Roman"/>
                <w:b w:val="false"/>
                <w:i w:val="false"/>
                <w:color w:val="000000"/>
                <w:sz w:val="20"/>
              </w:rPr>
              <w:t>
</w:t>
            </w:r>
            <w:r>
              <w:rPr>
                <w:rFonts w:ascii="Times New Roman"/>
                <w:b w:val="false"/>
                <w:i w:val="false"/>
                <w:color w:val="000000"/>
                <w:sz w:val="20"/>
              </w:rPr>
              <w:t>количества школ</w:t>
            </w:r>
            <w:r>
              <w:br/>
            </w:r>
            <w:r>
              <w:rPr>
                <w:rFonts w:ascii="Times New Roman"/>
                <w:b w:val="false"/>
                <w:i w:val="false"/>
                <w:color w:val="000000"/>
                <w:sz w:val="20"/>
              </w:rPr>
              <w:t>
</w:t>
            </w:r>
            <w:r>
              <w:rPr>
                <w:rFonts w:ascii="Times New Roman"/>
                <w:b w:val="false"/>
                <w:i w:val="false"/>
                <w:color w:val="000000"/>
                <w:sz w:val="20"/>
              </w:rPr>
              <w:t>(3291)</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РНПЦ МЗ</w:t>
            </w:r>
            <w:r>
              <w:br/>
            </w:r>
            <w:r>
              <w:rPr>
                <w:rFonts w:ascii="Times New Roman"/>
                <w:b w:val="false"/>
                <w:i w:val="false"/>
                <w:color w:val="000000"/>
                <w:sz w:val="20"/>
              </w:rPr>
              <w:t>
</w:t>
            </w:r>
            <w:r>
              <w:rPr>
                <w:rFonts w:ascii="Times New Roman"/>
                <w:b w:val="false"/>
                <w:i w:val="false"/>
                <w:color w:val="000000"/>
                <w:sz w:val="20"/>
              </w:rPr>
              <w:t>РК</w:t>
            </w:r>
            <w:r>
              <w:br/>
            </w:r>
            <w:r>
              <w:rPr>
                <w:rFonts w:ascii="Times New Roman"/>
                <w:b w:val="false"/>
                <w:i w:val="false"/>
                <w:color w:val="000000"/>
                <w:sz w:val="20"/>
              </w:rPr>
              <w:t>
</w:t>
            </w:r>
            <w:r>
              <w:rPr>
                <w:rFonts w:ascii="Times New Roman"/>
                <w:b w:val="false"/>
                <w:i w:val="false"/>
                <w:color w:val="000000"/>
                <w:sz w:val="20"/>
              </w:rPr>
              <w:t>МОН</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лиц с зависимостью от наркотиков, состоящих на диспансерном учете, с длительностью ремиссии 2 и более лет среди лиц с зависимостью от наркотиков, состоящих на диспансерном учете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r>
        <w:trPr>
          <w:trHeight w:val="30" w:hRule="atLeast"/>
        </w:trPr>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преступлений,</w:t>
            </w:r>
            <w:r>
              <w:br/>
            </w:r>
            <w:r>
              <w:rPr>
                <w:rFonts w:ascii="Times New Roman"/>
                <w:b w:val="false"/>
                <w:i w:val="false"/>
                <w:color w:val="000000"/>
                <w:sz w:val="20"/>
              </w:rPr>
              <w:t>
</w:t>
            </w:r>
            <w:r>
              <w:rPr>
                <w:rFonts w:ascii="Times New Roman"/>
                <w:b w:val="false"/>
                <w:i w:val="false"/>
                <w:color w:val="000000"/>
                <w:sz w:val="20"/>
              </w:rPr>
              <w:t>совершенных в</w:t>
            </w:r>
            <w:r>
              <w:br/>
            </w:r>
            <w:r>
              <w:rPr>
                <w:rFonts w:ascii="Times New Roman"/>
                <w:b w:val="false"/>
                <w:i w:val="false"/>
                <w:color w:val="000000"/>
                <w:sz w:val="20"/>
              </w:rPr>
              <w:t>
</w:t>
            </w:r>
            <w:r>
              <w:rPr>
                <w:rFonts w:ascii="Times New Roman"/>
                <w:b w:val="false"/>
                <w:i w:val="false"/>
                <w:color w:val="000000"/>
                <w:sz w:val="20"/>
              </w:rPr>
              <w:t>состоянии</w:t>
            </w:r>
            <w:r>
              <w:br/>
            </w:r>
            <w:r>
              <w:rPr>
                <w:rFonts w:ascii="Times New Roman"/>
                <w:b w:val="false"/>
                <w:i w:val="false"/>
                <w:color w:val="000000"/>
                <w:sz w:val="20"/>
              </w:rPr>
              <w:t>
</w:t>
            </w:r>
            <w:r>
              <w:rPr>
                <w:rFonts w:ascii="Times New Roman"/>
                <w:b w:val="false"/>
                <w:i w:val="false"/>
                <w:color w:val="000000"/>
                <w:sz w:val="20"/>
              </w:rPr>
              <w:t>наркотического</w:t>
            </w:r>
            <w:r>
              <w:br/>
            </w:r>
            <w:r>
              <w:rPr>
                <w:rFonts w:ascii="Times New Roman"/>
                <w:b w:val="false"/>
                <w:i w:val="false"/>
                <w:color w:val="000000"/>
                <w:sz w:val="20"/>
              </w:rPr>
              <w:t>
</w:t>
            </w:r>
            <w:r>
              <w:rPr>
                <w:rFonts w:ascii="Times New Roman"/>
                <w:b w:val="false"/>
                <w:i w:val="false"/>
                <w:color w:val="000000"/>
                <w:sz w:val="20"/>
              </w:rPr>
              <w:t>опьянения от общего</w:t>
            </w:r>
            <w:r>
              <w:br/>
            </w:r>
            <w:r>
              <w:rPr>
                <w:rFonts w:ascii="Times New Roman"/>
                <w:b w:val="false"/>
                <w:i w:val="false"/>
                <w:color w:val="000000"/>
                <w:sz w:val="20"/>
              </w:rPr>
              <w:t>
</w:t>
            </w:r>
            <w:r>
              <w:rPr>
                <w:rFonts w:ascii="Times New Roman"/>
                <w:b w:val="false"/>
                <w:i w:val="false"/>
                <w:color w:val="000000"/>
                <w:sz w:val="20"/>
              </w:rPr>
              <w:t>количества</w:t>
            </w:r>
            <w:r>
              <w:br/>
            </w:r>
            <w:r>
              <w:rPr>
                <w:rFonts w:ascii="Times New Roman"/>
                <w:b w:val="false"/>
                <w:i w:val="false"/>
                <w:color w:val="000000"/>
                <w:sz w:val="20"/>
              </w:rPr>
              <w:t>
</w:t>
            </w:r>
            <w:r>
              <w:rPr>
                <w:rFonts w:ascii="Times New Roman"/>
                <w:b w:val="false"/>
                <w:i w:val="false"/>
                <w:color w:val="000000"/>
                <w:sz w:val="20"/>
              </w:rPr>
              <w:t>преступлений</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ность</w:t>
            </w:r>
            <w:r>
              <w:br/>
            </w:r>
            <w:r>
              <w:rPr>
                <w:rFonts w:ascii="Times New Roman"/>
                <w:b w:val="false"/>
                <w:i w:val="false"/>
                <w:color w:val="000000"/>
                <w:sz w:val="20"/>
              </w:rPr>
              <w:t>
</w:t>
            </w:r>
            <w:r>
              <w:rPr>
                <w:rFonts w:ascii="Times New Roman"/>
                <w:b w:val="false"/>
                <w:i w:val="false"/>
                <w:color w:val="000000"/>
                <w:sz w:val="20"/>
              </w:rPr>
              <w:t>КПСиСУ</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r>
    </w:tbl>
    <w:bookmarkStart w:name="z286" w:id="23"/>
    <w:p>
      <w:pPr>
        <w:spacing w:after="0"/>
        <w:ind w:left="0"/>
        <w:jc w:val="both"/>
      </w:pPr>
      <w:r>
        <w:rPr>
          <w:rFonts w:ascii="Times New Roman"/>
          <w:b w:val="false"/>
          <w:i w:val="false"/>
          <w:color w:val="000000"/>
          <w:sz w:val="28"/>
        </w:rPr>
        <w:t>
      Мероприятия по профилактике наркомании направлены на все категории населения, в первую очередь на детей, подростков и молодежь, находящихся в неблагоприятных семейных, социальных условиях, в трудной жизненной ситуации, а также на лиц групп повышенного риска.</w:t>
      </w:r>
      <w:r>
        <w:br/>
      </w:r>
      <w:r>
        <w:rPr>
          <w:rFonts w:ascii="Times New Roman"/>
          <w:b w:val="false"/>
          <w:i w:val="false"/>
          <w:color w:val="000000"/>
          <w:sz w:val="28"/>
        </w:rPr>
        <w:t>
</w:t>
      </w:r>
      <w:r>
        <w:rPr>
          <w:rFonts w:ascii="Times New Roman"/>
          <w:b w:val="false"/>
          <w:i w:val="false"/>
          <w:color w:val="000000"/>
          <w:sz w:val="28"/>
        </w:rPr>
        <w:t xml:space="preserve">
      При проведении профилактики будет отдаваться предпочтение профессионально разработанным программам и мероприятиям, направленным на лиц из групп повышенного риска, обучению детей и подростков умению отказаться от первой пробы наркотиков. </w:t>
      </w:r>
      <w:r>
        <w:br/>
      </w:r>
      <w:r>
        <w:rPr>
          <w:rFonts w:ascii="Times New Roman"/>
          <w:b w:val="false"/>
          <w:i w:val="false"/>
          <w:color w:val="000000"/>
          <w:sz w:val="28"/>
        </w:rPr>
        <w:t>
</w:t>
      </w:r>
      <w:r>
        <w:rPr>
          <w:rFonts w:ascii="Times New Roman"/>
          <w:b w:val="false"/>
          <w:i w:val="false"/>
          <w:color w:val="000000"/>
          <w:sz w:val="28"/>
        </w:rPr>
        <w:t>
      В рамках данной задачи, с учетом проведенного анализа, необходимо добиться качественной организации на постоянной основе бесплатного посещения спортивных секций детьми и подростками, с девиантным поведением, состоящих на учете в органах внутренних дел, находящихся в трудной жизненной ситуации, воспитывающихся в социальных приютах.</w:t>
      </w:r>
      <w:r>
        <w:br/>
      </w:r>
      <w:r>
        <w:rPr>
          <w:rFonts w:ascii="Times New Roman"/>
          <w:b w:val="false"/>
          <w:i w:val="false"/>
          <w:color w:val="000000"/>
          <w:sz w:val="28"/>
        </w:rPr>
        <w:t>
</w:t>
      </w:r>
      <w:r>
        <w:rPr>
          <w:rFonts w:ascii="Times New Roman"/>
          <w:b w:val="false"/>
          <w:i w:val="false"/>
          <w:color w:val="000000"/>
          <w:sz w:val="28"/>
        </w:rPr>
        <w:t>
      В формировании и повышении системы профилактики немедицинского потребления наркотиков будут участвовать все органы государственной власти, органы образования, различные организации, включая государственные, общественные и религиозные объединения, граждане, в том числе специалисты образовательных, медицинских и культурно–просветительских учреждений, волонтеры молодежных организаций.</w:t>
      </w:r>
      <w:r>
        <w:br/>
      </w:r>
      <w:r>
        <w:rPr>
          <w:rFonts w:ascii="Times New Roman"/>
          <w:b w:val="false"/>
          <w:i w:val="false"/>
          <w:color w:val="000000"/>
          <w:sz w:val="28"/>
        </w:rPr>
        <w:t>
</w:t>
      </w:r>
      <w:r>
        <w:rPr>
          <w:rFonts w:ascii="Times New Roman"/>
          <w:b w:val="false"/>
          <w:i w:val="false"/>
          <w:color w:val="000000"/>
          <w:sz w:val="28"/>
        </w:rPr>
        <w:t>
      В целях совершенствования профилактики наркомании в рамках реализации пунктов плана мероприятий Программы заинтересованными государственными органами и соисполнителями, указанными в разделе «Ответственные за исполнение», а именно МВД, ГП, МТС, МКИ, КНБ, МОН, МЗ, КУИС МВД РК, акиматы областей, городов Астана, Алмата, НКО будут приниматься следующие меры:</w:t>
      </w:r>
      <w:r>
        <w:br/>
      </w:r>
      <w:r>
        <w:rPr>
          <w:rFonts w:ascii="Times New Roman"/>
          <w:b w:val="false"/>
          <w:i w:val="false"/>
          <w:color w:val="000000"/>
          <w:sz w:val="28"/>
        </w:rPr>
        <w:t>
</w:t>
      </w:r>
      <w:r>
        <w:rPr>
          <w:rFonts w:ascii="Times New Roman"/>
          <w:b w:val="false"/>
          <w:i w:val="false"/>
          <w:color w:val="000000"/>
          <w:sz w:val="28"/>
        </w:rPr>
        <w:t>
      1) организация просветительской работы и антинаркотической пропаганды для различных целевых групп населения Республики Казахстан;</w:t>
      </w:r>
      <w:r>
        <w:br/>
      </w:r>
      <w:r>
        <w:rPr>
          <w:rFonts w:ascii="Times New Roman"/>
          <w:b w:val="false"/>
          <w:i w:val="false"/>
          <w:color w:val="000000"/>
          <w:sz w:val="28"/>
        </w:rPr>
        <w:t>
</w:t>
      </w:r>
      <w:r>
        <w:rPr>
          <w:rFonts w:ascii="Times New Roman"/>
          <w:b w:val="false"/>
          <w:i w:val="false"/>
          <w:color w:val="000000"/>
          <w:sz w:val="28"/>
        </w:rPr>
        <w:t>
      2) развитие сети социальной рекламы, направленной на воспитание негативного отношения к потреблению наркотических средств и пропаганду здорового образа жизни;</w:t>
      </w:r>
      <w:r>
        <w:br/>
      </w:r>
      <w:r>
        <w:rPr>
          <w:rFonts w:ascii="Times New Roman"/>
          <w:b w:val="false"/>
          <w:i w:val="false"/>
          <w:color w:val="000000"/>
          <w:sz w:val="28"/>
        </w:rPr>
        <w:t>
</w:t>
      </w:r>
      <w:r>
        <w:rPr>
          <w:rFonts w:ascii="Times New Roman"/>
          <w:b w:val="false"/>
          <w:i w:val="false"/>
          <w:color w:val="000000"/>
          <w:sz w:val="28"/>
        </w:rPr>
        <w:t>
      3) контроль за тем, чтобы через рекламу, СМИ, печатную продукцию, произведения культуры и искусства не пропагандировались ценности и качества, приводящие к рискованному поведению и развитию зависимостей;</w:t>
      </w:r>
      <w:r>
        <w:br/>
      </w:r>
      <w:r>
        <w:rPr>
          <w:rFonts w:ascii="Times New Roman"/>
          <w:b w:val="false"/>
          <w:i w:val="false"/>
          <w:color w:val="000000"/>
          <w:sz w:val="28"/>
        </w:rPr>
        <w:t>
</w:t>
      </w:r>
      <w:r>
        <w:rPr>
          <w:rFonts w:ascii="Times New Roman"/>
          <w:b w:val="false"/>
          <w:i w:val="false"/>
          <w:color w:val="000000"/>
          <w:sz w:val="28"/>
        </w:rPr>
        <w:t>
      4) организация всесторонней (материально–технической, финансовой, организационной, правовой и др.) государственной поддержки деятельности негосударственных организаций, занимающихся всеми видами профилактики наркомании;</w:t>
      </w:r>
      <w:r>
        <w:br/>
      </w:r>
      <w:r>
        <w:rPr>
          <w:rFonts w:ascii="Times New Roman"/>
          <w:b w:val="false"/>
          <w:i w:val="false"/>
          <w:color w:val="000000"/>
          <w:sz w:val="28"/>
        </w:rPr>
        <w:t>
</w:t>
      </w:r>
      <w:r>
        <w:rPr>
          <w:rFonts w:ascii="Times New Roman"/>
          <w:b w:val="false"/>
          <w:i w:val="false"/>
          <w:color w:val="000000"/>
          <w:sz w:val="28"/>
        </w:rPr>
        <w:t>
      5) изучение и внедрение в практику наиболее эффективных форм и методов профилактической работ, результатов научных исследований в сфере профилактики наркомании;</w:t>
      </w:r>
      <w:r>
        <w:br/>
      </w:r>
      <w:r>
        <w:rPr>
          <w:rFonts w:ascii="Times New Roman"/>
          <w:b w:val="false"/>
          <w:i w:val="false"/>
          <w:color w:val="000000"/>
          <w:sz w:val="28"/>
        </w:rPr>
        <w:t>
</w:t>
      </w:r>
      <w:r>
        <w:rPr>
          <w:rFonts w:ascii="Times New Roman"/>
          <w:b w:val="false"/>
          <w:i w:val="false"/>
          <w:color w:val="000000"/>
          <w:sz w:val="28"/>
        </w:rPr>
        <w:t>
      6) системы мониторинга распространения наркомании;</w:t>
      </w:r>
      <w:r>
        <w:br/>
      </w:r>
      <w:r>
        <w:rPr>
          <w:rFonts w:ascii="Times New Roman"/>
          <w:b w:val="false"/>
          <w:i w:val="false"/>
          <w:color w:val="000000"/>
          <w:sz w:val="28"/>
        </w:rPr>
        <w:t>
</w:t>
      </w:r>
      <w:r>
        <w:rPr>
          <w:rFonts w:ascii="Times New Roman"/>
          <w:b w:val="false"/>
          <w:i w:val="false"/>
          <w:color w:val="000000"/>
          <w:sz w:val="28"/>
        </w:rPr>
        <w:t>
      7) создание единой доступной для всех заинтересованных лиц и организаций информационной базы методик, организаций и специалистов, занимающихся лечением и профилактикой наркомании;</w:t>
      </w:r>
      <w:r>
        <w:br/>
      </w:r>
      <w:r>
        <w:rPr>
          <w:rFonts w:ascii="Times New Roman"/>
          <w:b w:val="false"/>
          <w:i w:val="false"/>
          <w:color w:val="000000"/>
          <w:sz w:val="28"/>
        </w:rPr>
        <w:t>
</w:t>
      </w:r>
      <w:r>
        <w:rPr>
          <w:rFonts w:ascii="Times New Roman"/>
          <w:b w:val="false"/>
          <w:i w:val="false"/>
          <w:color w:val="000000"/>
          <w:sz w:val="28"/>
        </w:rPr>
        <w:t>
      8) организация доступной сети информационно–консультационных пунктов, центров медицинской, психологической, социальной диагностики, направленной на своевременное выявление незаконных потребителей наркотиков и лиц, склонных к их потреблению;</w:t>
      </w:r>
      <w:r>
        <w:br/>
      </w:r>
      <w:r>
        <w:rPr>
          <w:rFonts w:ascii="Times New Roman"/>
          <w:b w:val="false"/>
          <w:i w:val="false"/>
          <w:color w:val="000000"/>
          <w:sz w:val="28"/>
        </w:rPr>
        <w:t>
</w:t>
      </w:r>
      <w:r>
        <w:rPr>
          <w:rFonts w:ascii="Times New Roman"/>
          <w:b w:val="false"/>
          <w:i w:val="false"/>
          <w:color w:val="000000"/>
          <w:sz w:val="28"/>
        </w:rPr>
        <w:t>
      9) подготовка законодательных и правовых условий, позволяющих гарантировать проведение антинаркотической пропаганды и профилактики в средствах массовой информации;</w:t>
      </w:r>
      <w:r>
        <w:br/>
      </w:r>
      <w:r>
        <w:rPr>
          <w:rFonts w:ascii="Times New Roman"/>
          <w:b w:val="false"/>
          <w:i w:val="false"/>
          <w:color w:val="000000"/>
          <w:sz w:val="28"/>
        </w:rPr>
        <w:t>
</w:t>
      </w:r>
      <w:r>
        <w:rPr>
          <w:rFonts w:ascii="Times New Roman"/>
          <w:b w:val="false"/>
          <w:i w:val="false"/>
          <w:color w:val="000000"/>
          <w:sz w:val="28"/>
        </w:rPr>
        <w:t>
      10) более активное включение негосударственных организаций в работу по сокращению спроса на наркотики;</w:t>
      </w:r>
      <w:r>
        <w:br/>
      </w:r>
      <w:r>
        <w:rPr>
          <w:rFonts w:ascii="Times New Roman"/>
          <w:b w:val="false"/>
          <w:i w:val="false"/>
          <w:color w:val="000000"/>
          <w:sz w:val="28"/>
        </w:rPr>
        <w:t>
</w:t>
      </w:r>
      <w:r>
        <w:rPr>
          <w:rFonts w:ascii="Times New Roman"/>
          <w:b w:val="false"/>
          <w:i w:val="false"/>
          <w:color w:val="000000"/>
          <w:sz w:val="28"/>
        </w:rPr>
        <w:t xml:space="preserve">
      11) создание при КБН МВД РК консультативного совета, в состав которого должны входить деятели и специалисты практической сферы антинаркотической деятельности из государственных и негосударственных организаций, очень различных по формам и методам работы. </w:t>
      </w:r>
      <w:r>
        <w:br/>
      </w:r>
      <w:r>
        <w:rPr>
          <w:rFonts w:ascii="Times New Roman"/>
          <w:b w:val="false"/>
          <w:i w:val="false"/>
          <w:color w:val="000000"/>
          <w:sz w:val="28"/>
        </w:rPr>
        <w:t>
</w:t>
      </w:r>
      <w:r>
        <w:rPr>
          <w:rFonts w:ascii="Times New Roman"/>
          <w:b w:val="false"/>
          <w:i w:val="false"/>
          <w:color w:val="000000"/>
          <w:sz w:val="28"/>
        </w:rPr>
        <w:t>
      Реализация вышеуказанных мероприятий рассчитана на первый этап реализации Программы, однако, учитывая, что мероприятия имеют продолжающий эффект и характер, то их дальнейшая реализация будет продолжаться и завершиться в период реализации второго этапа программы.</w:t>
      </w:r>
      <w:r>
        <w:br/>
      </w:r>
      <w:r>
        <w:rPr>
          <w:rFonts w:ascii="Times New Roman"/>
          <w:b w:val="false"/>
          <w:i w:val="false"/>
          <w:color w:val="000000"/>
          <w:sz w:val="28"/>
        </w:rPr>
        <w:t>
</w:t>
      </w:r>
      <w:r>
        <w:rPr>
          <w:rFonts w:ascii="Times New Roman"/>
          <w:b w:val="false"/>
          <w:i w:val="false"/>
          <w:color w:val="000000"/>
          <w:sz w:val="28"/>
        </w:rPr>
        <w:t>
      Оказание наркологической медицинской помощи лицам, допускающим немедицинское потребление наркотиков, будет осуществляться в соответствии с законодательством Республики Казахстан об охране здоровья граждан.</w:t>
      </w:r>
      <w:r>
        <w:br/>
      </w:r>
      <w:r>
        <w:rPr>
          <w:rFonts w:ascii="Times New Roman"/>
          <w:b w:val="false"/>
          <w:i w:val="false"/>
          <w:color w:val="000000"/>
          <w:sz w:val="28"/>
        </w:rPr>
        <w:t>
</w:t>
      </w:r>
      <w:r>
        <w:rPr>
          <w:rFonts w:ascii="Times New Roman"/>
          <w:b w:val="false"/>
          <w:i w:val="false"/>
          <w:color w:val="000000"/>
          <w:sz w:val="28"/>
        </w:rPr>
        <w:t>
      Основные мероприятия по повышению эффективности и развитию наркологической медицинской помощи:</w:t>
      </w:r>
      <w:r>
        <w:br/>
      </w:r>
      <w:r>
        <w:rPr>
          <w:rFonts w:ascii="Times New Roman"/>
          <w:b w:val="false"/>
          <w:i w:val="false"/>
          <w:color w:val="000000"/>
          <w:sz w:val="28"/>
        </w:rPr>
        <w:t>
</w:t>
      </w:r>
      <w:r>
        <w:rPr>
          <w:rFonts w:ascii="Times New Roman"/>
          <w:b w:val="false"/>
          <w:i w:val="false"/>
          <w:color w:val="000000"/>
          <w:sz w:val="28"/>
        </w:rPr>
        <w:t>
      1) внедрение единого обязательного на всей территории Республики Казахстан порядка оказания наркологической медицинской помощи, подготовку экономически обоснованного Порядка оказания наркологической медицинской помощи и медико-социальной реабилитации;</w:t>
      </w:r>
      <w:r>
        <w:br/>
      </w:r>
      <w:r>
        <w:rPr>
          <w:rFonts w:ascii="Times New Roman"/>
          <w:b w:val="false"/>
          <w:i w:val="false"/>
          <w:color w:val="000000"/>
          <w:sz w:val="28"/>
        </w:rPr>
        <w:t>
</w:t>
      </w:r>
      <w:r>
        <w:rPr>
          <w:rFonts w:ascii="Times New Roman"/>
          <w:b w:val="false"/>
          <w:i w:val="false"/>
          <w:color w:val="000000"/>
          <w:sz w:val="28"/>
        </w:rPr>
        <w:t xml:space="preserve">
      2) совершенствование основ законодательного, экономического и иного обеспечения организации обязательных форм оказания медицинской помощи больным наркоманией, в том числе вопросов межведомственного взаимодействия и его информационного обеспечения; </w:t>
      </w:r>
      <w:r>
        <w:br/>
      </w:r>
      <w:r>
        <w:rPr>
          <w:rFonts w:ascii="Times New Roman"/>
          <w:b w:val="false"/>
          <w:i w:val="false"/>
          <w:color w:val="000000"/>
          <w:sz w:val="28"/>
        </w:rPr>
        <w:t>
</w:t>
      </w:r>
      <w:r>
        <w:rPr>
          <w:rFonts w:ascii="Times New Roman"/>
          <w:b w:val="false"/>
          <w:i w:val="false"/>
          <w:color w:val="000000"/>
          <w:sz w:val="28"/>
        </w:rPr>
        <w:t>
      3) формирование программы научных исследований в области наркологии;</w:t>
      </w:r>
      <w:r>
        <w:br/>
      </w:r>
      <w:r>
        <w:rPr>
          <w:rFonts w:ascii="Times New Roman"/>
          <w:b w:val="false"/>
          <w:i w:val="false"/>
          <w:color w:val="000000"/>
          <w:sz w:val="28"/>
        </w:rPr>
        <w:t>
</w:t>
      </w:r>
      <w:r>
        <w:rPr>
          <w:rFonts w:ascii="Times New Roman"/>
          <w:b w:val="false"/>
          <w:i w:val="false"/>
          <w:color w:val="000000"/>
          <w:sz w:val="28"/>
        </w:rPr>
        <w:t>
      4) совершенствование современных методов диагностики наркомании, обследования, лечения больных наркоманией;</w:t>
      </w:r>
      <w:r>
        <w:br/>
      </w:r>
      <w:r>
        <w:rPr>
          <w:rFonts w:ascii="Times New Roman"/>
          <w:b w:val="false"/>
          <w:i w:val="false"/>
          <w:color w:val="000000"/>
          <w:sz w:val="28"/>
        </w:rPr>
        <w:t>
</w:t>
      </w:r>
      <w:r>
        <w:rPr>
          <w:rFonts w:ascii="Times New Roman"/>
          <w:b w:val="false"/>
          <w:i w:val="false"/>
          <w:color w:val="000000"/>
          <w:sz w:val="28"/>
        </w:rPr>
        <w:t>
      5) систематическая подготовка специалистов в области оказания наркологической медицинской помощи, а также специалистов первичного звена здравоохранения.</w:t>
      </w:r>
      <w:r>
        <w:br/>
      </w:r>
      <w:r>
        <w:rPr>
          <w:rFonts w:ascii="Times New Roman"/>
          <w:b w:val="false"/>
          <w:i w:val="false"/>
          <w:color w:val="000000"/>
          <w:sz w:val="28"/>
        </w:rPr>
        <w:t>
</w:t>
      </w:r>
      <w:r>
        <w:rPr>
          <w:rFonts w:ascii="Times New Roman"/>
          <w:b w:val="false"/>
          <w:i w:val="false"/>
          <w:color w:val="000000"/>
          <w:sz w:val="28"/>
        </w:rPr>
        <w:t>
      Формирование неприятия наркотической среды может быть достигнуто только при наличии квалифицированных специалистов. Соответственно необходимо проводить обучающие семинары по профилактике наркомании для педагогов, социальных работников, социальных педагогов, школьных инспекторов, обеспечить поддержку неправительственных организаций, занятых в сфере профилактики наркомании, лечении и реабилитации наркозависимых. Эффективность реализации первого этапа Программы также будет достигаться и, вследствие реализации мероприятий по совершенствованию социальных служб (Социального бюро) для подростков и молодежи, целью которых является оказание помощи в решении социальных проблем, связанных со злоупотреблением наркотиков и развитием анонимной телефонной консультативной службы.</w:t>
      </w:r>
    </w:p>
    <w:bookmarkEnd w:id="23"/>
    <w:bookmarkStart w:name="z311" w:id="24"/>
    <w:p>
      <w:pPr>
        <w:spacing w:after="0"/>
        <w:ind w:left="0"/>
        <w:jc w:val="both"/>
      </w:pPr>
      <w:r>
        <w:rPr>
          <w:rFonts w:ascii="Times New Roman"/>
          <w:b w:val="false"/>
          <w:i w:val="false"/>
          <w:color w:val="000000"/>
          <w:sz w:val="28"/>
        </w:rPr>
        <w:t>
      2. Пресечение незаконного оборота наркотических средств посредством укрепления механизма противодействия незаконному обороту наркотических средств, психотропных веществ и прекурсоров.</w:t>
      </w:r>
      <w:r>
        <w:br/>
      </w:r>
      <w:r>
        <w:rPr>
          <w:rFonts w:ascii="Times New Roman"/>
          <w:b w:val="false"/>
          <w:i w:val="false"/>
          <w:color w:val="000000"/>
          <w:sz w:val="28"/>
        </w:rPr>
        <w:t>
</w:t>
      </w:r>
      <w:r>
        <w:rPr>
          <w:rFonts w:ascii="Times New Roman"/>
          <w:b w:val="false"/>
          <w:i w:val="false"/>
          <w:color w:val="000000"/>
          <w:sz w:val="28"/>
        </w:rPr>
        <w:t>
      Для реализации данной задачи предусматриваются следующие показатели результатов:</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5"/>
        <w:gridCol w:w="1269"/>
        <w:gridCol w:w="706"/>
        <w:gridCol w:w="1015"/>
        <w:gridCol w:w="905"/>
        <w:gridCol w:w="907"/>
        <w:gridCol w:w="907"/>
        <w:gridCol w:w="1321"/>
        <w:gridCol w:w="1322"/>
        <w:gridCol w:w="1323"/>
      </w:tblGrid>
      <w:tr>
        <w:trPr>
          <w:trHeight w:val="780" w:hRule="atLeast"/>
        </w:trPr>
        <w:tc>
          <w:tcPr>
            <w:tcW w:w="3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w:t>
            </w:r>
            <w:r>
              <w:br/>
            </w:r>
            <w:r>
              <w:rPr>
                <w:rFonts w:ascii="Times New Roman"/>
                <w:b w:val="false"/>
                <w:i w:val="false"/>
                <w:color w:val="000000"/>
                <w:sz w:val="20"/>
              </w:rPr>
              <w:t>
</w:t>
            </w:r>
            <w:r>
              <w:rPr>
                <w:rFonts w:ascii="Times New Roman"/>
                <w:b w:val="false"/>
                <w:i w:val="false"/>
                <w:color w:val="000000"/>
                <w:sz w:val="20"/>
              </w:rPr>
              <w:t>результата</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отчетном периоде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плановом периоде</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(отчет)</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r>
      <w:tr>
        <w:trPr>
          <w:trHeight w:val="3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фактов, задокументированных в процессе</w:t>
            </w:r>
            <w:r>
              <w:br/>
            </w:r>
            <w:r>
              <w:rPr>
                <w:rFonts w:ascii="Times New Roman"/>
                <w:b w:val="false"/>
                <w:i w:val="false"/>
                <w:color w:val="000000"/>
                <w:sz w:val="20"/>
              </w:rPr>
              <w:t>
</w:t>
            </w:r>
            <w:r>
              <w:rPr>
                <w:rFonts w:ascii="Times New Roman"/>
                <w:b w:val="false"/>
                <w:i w:val="false"/>
                <w:color w:val="000000"/>
                <w:sz w:val="20"/>
              </w:rPr>
              <w:t>расследования уголовных дел по легализации доходов от наркобизнеса</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Отчетность КПСиСУ</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изъятых наркотиков</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Отчетность КПСиСУ</w:t>
            </w:r>
          </w:p>
        </w:tc>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25486,3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26531,7</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27577,5</w:t>
            </w:r>
          </w:p>
        </w:tc>
      </w:tr>
      <w:tr>
        <w:trPr>
          <w:trHeight w:val="3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МВД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r>
      <w:tr>
        <w:trPr>
          <w:trHeight w:val="3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КНБ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321,7</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w:t>
            </w:r>
          </w:p>
        </w:tc>
      </w:tr>
      <w:tr>
        <w:trPr>
          <w:trHeight w:val="27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КТК МФ</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39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героина и опия</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Отчетность КПСиСУ</w:t>
            </w:r>
          </w:p>
        </w:tc>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493,7</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515,5</w:t>
            </w:r>
          </w:p>
        </w:tc>
      </w:tr>
      <w:tr>
        <w:trPr>
          <w:trHeight w:val="39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39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321,7</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w:t>
            </w:r>
          </w:p>
        </w:tc>
      </w:tr>
      <w:tr>
        <w:trPr>
          <w:trHeight w:val="39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КТК МФ</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7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выявленных преступлений, связанных со сбытом, либо в целях сбыта наркотиков, от общего числа наркопреступлений</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Отчетность КПСи СУ</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r>
    </w:tbl>
    <w:bookmarkStart w:name="z313" w:id="25"/>
    <w:p>
      <w:pPr>
        <w:spacing w:after="0"/>
        <w:ind w:left="0"/>
        <w:jc w:val="both"/>
      </w:pPr>
      <w:r>
        <w:rPr>
          <w:rFonts w:ascii="Times New Roman"/>
          <w:b w:val="false"/>
          <w:i w:val="false"/>
          <w:color w:val="000000"/>
          <w:sz w:val="28"/>
        </w:rPr>
        <w:t>
      Решение задачи обеспечения антинаркотической безопасности планируется достичь путем укрепления государственной границы Казахстана и границ Таможенного союза, повышения их технической оснащенности, создания и совершенствования механизмов контроля за грузами, пересекающими таможенную границу страны.</w:t>
      </w:r>
      <w:r>
        <w:br/>
      </w:r>
      <w:r>
        <w:rPr>
          <w:rFonts w:ascii="Times New Roman"/>
          <w:b w:val="false"/>
          <w:i w:val="false"/>
          <w:color w:val="000000"/>
          <w:sz w:val="28"/>
        </w:rPr>
        <w:t>
</w:t>
      </w:r>
      <w:r>
        <w:rPr>
          <w:rFonts w:ascii="Times New Roman"/>
          <w:b w:val="false"/>
          <w:i w:val="false"/>
          <w:color w:val="000000"/>
          <w:sz w:val="28"/>
        </w:rPr>
        <w:t>
      Для недопущения нелегального ввоза наркотиков в Казахстан предусматривается совершенствование системы мер государственного контроля за иностранными гражданами (лицами без гражданства), прибывающими (находящимися) в Казахстан, в особенности из наркоопасных регионов мира.</w:t>
      </w:r>
      <w:r>
        <w:br/>
      </w:r>
      <w:r>
        <w:rPr>
          <w:rFonts w:ascii="Times New Roman"/>
          <w:b w:val="false"/>
          <w:i w:val="false"/>
          <w:color w:val="000000"/>
          <w:sz w:val="28"/>
        </w:rPr>
        <w:t>
</w:t>
      </w:r>
      <w:r>
        <w:rPr>
          <w:rFonts w:ascii="Times New Roman"/>
          <w:b w:val="false"/>
          <w:i w:val="false"/>
          <w:color w:val="000000"/>
          <w:sz w:val="28"/>
        </w:rPr>
        <w:t>
      Предусматривается принятие целенаправленных мер по обеспечению общей безопасности в морских акваториях, в том числе с целью выявления и пресечения каналов незаконных поставок героина, кокаина и синтетических наркотиков. Предполагается создание системы мер контроля за инфраструктурой морских грузопассажирских перевозок.</w:t>
      </w:r>
      <w:r>
        <w:br/>
      </w:r>
      <w:r>
        <w:rPr>
          <w:rFonts w:ascii="Times New Roman"/>
          <w:b w:val="false"/>
          <w:i w:val="false"/>
          <w:color w:val="000000"/>
          <w:sz w:val="28"/>
        </w:rPr>
        <w:t>
</w:t>
      </w:r>
      <w:r>
        <w:rPr>
          <w:rFonts w:ascii="Times New Roman"/>
          <w:b w:val="false"/>
          <w:i w:val="false"/>
          <w:color w:val="000000"/>
          <w:sz w:val="28"/>
        </w:rPr>
        <w:t xml:space="preserve">
      Предусматривается обеспечение мер по пресечению оборота наркотических средств и психотропных веществ в местах проведения культурно-досуговых мероприятий. </w:t>
      </w:r>
      <w:r>
        <w:br/>
      </w:r>
      <w:r>
        <w:rPr>
          <w:rFonts w:ascii="Times New Roman"/>
          <w:b w:val="false"/>
          <w:i w:val="false"/>
          <w:color w:val="000000"/>
          <w:sz w:val="28"/>
        </w:rPr>
        <w:t>
</w:t>
      </w:r>
      <w:r>
        <w:rPr>
          <w:rFonts w:ascii="Times New Roman"/>
          <w:b w:val="false"/>
          <w:i w:val="false"/>
          <w:color w:val="000000"/>
          <w:sz w:val="28"/>
        </w:rPr>
        <w:t>
      Безопасность легального оборота наркотиков в Казахстане будет обеспечиваться за счет совершенствования государственного механизма контроля за его осуществлением и, особенно, за оборотом прекурсоров.</w:t>
      </w:r>
      <w:r>
        <w:br/>
      </w:r>
      <w:r>
        <w:rPr>
          <w:rFonts w:ascii="Times New Roman"/>
          <w:b w:val="false"/>
          <w:i w:val="false"/>
          <w:color w:val="000000"/>
          <w:sz w:val="28"/>
        </w:rPr>
        <w:t>
</w:t>
      </w:r>
      <w:r>
        <w:rPr>
          <w:rFonts w:ascii="Times New Roman"/>
          <w:b w:val="false"/>
          <w:i w:val="false"/>
          <w:color w:val="000000"/>
          <w:sz w:val="28"/>
        </w:rPr>
        <w:t xml:space="preserve">
      Предполагается формирование системы мер, обеспечивающих разработку и производство новых лекарственных средств, содержащих наркотики (в масляных формах, пластыри и др.), извлечение которых легкодоступным путем невозможно и применение которых в немедицинских целях затруднено. </w:t>
      </w:r>
      <w:r>
        <w:br/>
      </w:r>
      <w:r>
        <w:rPr>
          <w:rFonts w:ascii="Times New Roman"/>
          <w:b w:val="false"/>
          <w:i w:val="false"/>
          <w:color w:val="000000"/>
          <w:sz w:val="28"/>
        </w:rPr>
        <w:t>
</w:t>
      </w:r>
      <w:r>
        <w:rPr>
          <w:rFonts w:ascii="Times New Roman"/>
          <w:b w:val="false"/>
          <w:i w:val="false"/>
          <w:color w:val="000000"/>
          <w:sz w:val="28"/>
        </w:rPr>
        <w:t>
      При решении задач по уничтожению имеющейся в Казахстане сырьевой базы незаконного наркопроизводства планируется совершенствование системы выявления незаконных посевов и очагов произрастания дикорастущих наркосодержащих растений, предполагающих разработку научных методик применения химических веществ для уничтожения наркосодержащих растений, а также снижения содержания в них психоактивных веществ.</w:t>
      </w:r>
      <w:r>
        <w:br/>
      </w:r>
      <w:r>
        <w:rPr>
          <w:rFonts w:ascii="Times New Roman"/>
          <w:b w:val="false"/>
          <w:i w:val="false"/>
          <w:color w:val="000000"/>
          <w:sz w:val="28"/>
        </w:rPr>
        <w:t>
</w:t>
      </w:r>
      <w:r>
        <w:rPr>
          <w:rFonts w:ascii="Times New Roman"/>
          <w:b w:val="false"/>
          <w:i w:val="false"/>
          <w:color w:val="000000"/>
          <w:sz w:val="28"/>
        </w:rPr>
        <w:t>
      Предусматривается реализация мер, направленных на совершенствование законодательства в сфере оборота наркотиков и их прекурсоров и в области противодействия их незаконному обороту в целях охраны здоровья граждан, государственной и общественной безопасности.</w:t>
      </w:r>
      <w:r>
        <w:br/>
      </w:r>
      <w:r>
        <w:rPr>
          <w:rFonts w:ascii="Times New Roman"/>
          <w:b w:val="false"/>
          <w:i w:val="false"/>
          <w:color w:val="000000"/>
          <w:sz w:val="28"/>
        </w:rPr>
        <w:t>
</w:t>
      </w:r>
      <w:r>
        <w:rPr>
          <w:rFonts w:ascii="Times New Roman"/>
          <w:b w:val="false"/>
          <w:i w:val="false"/>
          <w:color w:val="000000"/>
          <w:sz w:val="28"/>
        </w:rPr>
        <w:t xml:space="preserve">
      При реализации данных мер предполагается: </w:t>
      </w:r>
      <w:r>
        <w:br/>
      </w:r>
      <w:r>
        <w:rPr>
          <w:rFonts w:ascii="Times New Roman"/>
          <w:b w:val="false"/>
          <w:i w:val="false"/>
          <w:color w:val="000000"/>
          <w:sz w:val="28"/>
        </w:rPr>
        <w:t>
</w:t>
      </w:r>
      <w:r>
        <w:rPr>
          <w:rFonts w:ascii="Times New Roman"/>
          <w:b w:val="false"/>
          <w:i w:val="false"/>
          <w:color w:val="000000"/>
          <w:sz w:val="28"/>
        </w:rPr>
        <w:t>
      1) обеспечение имплементации передового международного опыта нормативного регулирования;</w:t>
      </w:r>
      <w:r>
        <w:br/>
      </w:r>
      <w:r>
        <w:rPr>
          <w:rFonts w:ascii="Times New Roman"/>
          <w:b w:val="false"/>
          <w:i w:val="false"/>
          <w:color w:val="000000"/>
          <w:sz w:val="28"/>
        </w:rPr>
        <w:t>
</w:t>
      </w:r>
      <w:r>
        <w:rPr>
          <w:rFonts w:ascii="Times New Roman"/>
          <w:b w:val="false"/>
          <w:i w:val="false"/>
          <w:color w:val="000000"/>
          <w:sz w:val="28"/>
        </w:rPr>
        <w:t>
      2) совершенствование уголовно-правового законодательства в части гармонизации диспозиционных конструкций с мерами уголовного наказания в зависимости от тяжести совершенных преступлений, обеспечения гибкости системы наказания, предусматривающей дифференциацию ответственности в сочетании с применением к лицам, совершившим преступления в сфере незаконного оборота наркотиков и их прекурсоров и нуждающимся в лечении от наркомании, мер, позволяющих обеспечить их своевременной и адекватной наркологической помощью;</w:t>
      </w:r>
      <w:r>
        <w:br/>
      </w:r>
      <w:r>
        <w:rPr>
          <w:rFonts w:ascii="Times New Roman"/>
          <w:b w:val="false"/>
          <w:i w:val="false"/>
          <w:color w:val="000000"/>
          <w:sz w:val="28"/>
        </w:rPr>
        <w:t>
</w:t>
      </w:r>
      <w:r>
        <w:rPr>
          <w:rFonts w:ascii="Times New Roman"/>
          <w:b w:val="false"/>
          <w:i w:val="false"/>
          <w:color w:val="000000"/>
          <w:sz w:val="28"/>
        </w:rPr>
        <w:t>
      3) проработка вопроса внедрения в законодательство Республики Казахстан норм, предоставляющих подсудимым, больным наркоманией и признанным виновными в совершении преступлений небольшой или средней тяжести, связанных с незаконным оборотом наркотиков и их прекурсоров, возможность выбора между лечением и уголовным наказанием, а также устанавливающих механизм контроля за принятыми данной категорией лиц обязательствами по лечению и ответственность за их невыполнение;</w:t>
      </w:r>
      <w:r>
        <w:br/>
      </w:r>
      <w:r>
        <w:rPr>
          <w:rFonts w:ascii="Times New Roman"/>
          <w:b w:val="false"/>
          <w:i w:val="false"/>
          <w:color w:val="000000"/>
          <w:sz w:val="28"/>
        </w:rPr>
        <w:t>
</w:t>
      </w:r>
      <w:r>
        <w:rPr>
          <w:rFonts w:ascii="Times New Roman"/>
          <w:b w:val="false"/>
          <w:i w:val="false"/>
          <w:color w:val="000000"/>
          <w:sz w:val="28"/>
        </w:rPr>
        <w:t xml:space="preserve">
      4) уточнение уголовно-процессуального механизма, позволяющего обеспечить полноту и всесторонность расследования уголовных дел о преступлениях в сфере незаконного оборота наркотиков; </w:t>
      </w:r>
      <w:r>
        <w:br/>
      </w:r>
      <w:r>
        <w:rPr>
          <w:rFonts w:ascii="Times New Roman"/>
          <w:b w:val="false"/>
          <w:i w:val="false"/>
          <w:color w:val="000000"/>
          <w:sz w:val="28"/>
        </w:rPr>
        <w:t>
</w:t>
      </w:r>
      <w:r>
        <w:rPr>
          <w:rFonts w:ascii="Times New Roman"/>
          <w:b w:val="false"/>
          <w:i w:val="false"/>
          <w:color w:val="000000"/>
          <w:sz w:val="28"/>
        </w:rPr>
        <w:t>
      5) обеспечение административно-правового регулирования деятельности юридических и физических лиц, действия которых могут создавать условия, способствующие распространению немедицинского потребления наркотиков, особенно в группах риска.</w:t>
      </w:r>
      <w:r>
        <w:br/>
      </w:r>
      <w:r>
        <w:rPr>
          <w:rFonts w:ascii="Times New Roman"/>
          <w:b w:val="false"/>
          <w:i w:val="false"/>
          <w:color w:val="000000"/>
          <w:sz w:val="28"/>
        </w:rPr>
        <w:t>
</w:t>
      </w:r>
      <w:r>
        <w:rPr>
          <w:rFonts w:ascii="Times New Roman"/>
          <w:b w:val="false"/>
          <w:i w:val="false"/>
          <w:color w:val="000000"/>
          <w:sz w:val="28"/>
        </w:rPr>
        <w:t>
      В целях сокращения предложения наркотиков планируется введение дополнительных мер «социальной» ответственности и усиление мероприятий по предотвращению преступлений, связанных с незаконным оборотом наркотиков и их прекурсоров, в том числе сбыт наркотиков в исправительных учреждениях, а также в учреждениях или местах, используемых для проведения учебных, спортивных, культурных, развлекательных и иных публичных мероприятий.</w:t>
      </w:r>
      <w:r>
        <w:br/>
      </w:r>
      <w:r>
        <w:rPr>
          <w:rFonts w:ascii="Times New Roman"/>
          <w:b w:val="false"/>
          <w:i w:val="false"/>
          <w:color w:val="000000"/>
          <w:sz w:val="28"/>
        </w:rPr>
        <w:t>
</w:t>
      </w:r>
      <w:r>
        <w:rPr>
          <w:rFonts w:ascii="Times New Roman"/>
          <w:b w:val="false"/>
          <w:i w:val="false"/>
          <w:color w:val="000000"/>
          <w:sz w:val="28"/>
        </w:rPr>
        <w:t>
      Казахстан обеспечивает принятие мер, направленных на стимулирование социальной активности по информированию органов, осуществляющих противодействие незаконному обороту наркотиков и их прекурсоров, о фактах их незаконного оборота.</w:t>
      </w:r>
      <w:r>
        <w:br/>
      </w:r>
      <w:r>
        <w:rPr>
          <w:rFonts w:ascii="Times New Roman"/>
          <w:b w:val="false"/>
          <w:i w:val="false"/>
          <w:color w:val="000000"/>
          <w:sz w:val="28"/>
        </w:rPr>
        <w:t>
</w:t>
      </w:r>
      <w:r>
        <w:rPr>
          <w:rFonts w:ascii="Times New Roman"/>
          <w:b w:val="false"/>
          <w:i w:val="false"/>
          <w:color w:val="000000"/>
          <w:sz w:val="28"/>
        </w:rPr>
        <w:t>
      В целях пресечения нелегального оборота новых видов наркотиков, а также психоактивных средств, используемых для немедицинских целей, в 2014 году планируется создание банка данных наркотических средств, психотропных веществ и прекурсоров на базе Центра судебной экспертизы Министерства юстиции.</w:t>
      </w:r>
      <w:r>
        <w:br/>
      </w:r>
      <w:r>
        <w:rPr>
          <w:rFonts w:ascii="Times New Roman"/>
          <w:b w:val="false"/>
          <w:i w:val="false"/>
          <w:color w:val="000000"/>
          <w:sz w:val="28"/>
        </w:rPr>
        <w:t>
</w:t>
      </w:r>
      <w:r>
        <w:rPr>
          <w:rFonts w:ascii="Times New Roman"/>
          <w:b w:val="false"/>
          <w:i w:val="false"/>
          <w:color w:val="000000"/>
          <w:sz w:val="28"/>
        </w:rPr>
        <w:t>
      Реализация вышеуказанных мероприятий требует их тщательной проработки, организации и тесного взаимодействия со стороны исполнителей плана мероприятий Программы, а именно правоохранительных и специальных органов, в первую очередь МВД, КНБ, КТК, АБЭКП, ГП и МЮ РК.</w:t>
      </w:r>
      <w:r>
        <w:br/>
      </w:r>
      <w:r>
        <w:rPr>
          <w:rFonts w:ascii="Times New Roman"/>
          <w:b w:val="false"/>
          <w:i w:val="false"/>
          <w:color w:val="000000"/>
          <w:sz w:val="28"/>
        </w:rPr>
        <w:t>
</w:t>
      </w:r>
      <w:r>
        <w:rPr>
          <w:rFonts w:ascii="Times New Roman"/>
          <w:b w:val="false"/>
          <w:i w:val="false"/>
          <w:color w:val="000000"/>
          <w:sz w:val="28"/>
        </w:rPr>
        <w:t>
      Исполнение мероприятий будет осуществляться в течение обоих периодов реализации программы, однако во втором периоде планируется осуществить укрепление деятельности правоохранительных органов посредством создания банка данных наркотических средств, психотропных веществ и прекурсоров на базе ЦСЭ МЮ РК и проведения мониторинга распространения рисков вовлечения в химические и психологические зависимости среди детей и молодежи МЗ РК.</w:t>
      </w:r>
    </w:p>
    <w:bookmarkEnd w:id="25"/>
    <w:bookmarkStart w:name="z332" w:id="26"/>
    <w:p>
      <w:pPr>
        <w:spacing w:after="0"/>
        <w:ind w:left="0"/>
        <w:jc w:val="both"/>
      </w:pPr>
      <w:r>
        <w:rPr>
          <w:rFonts w:ascii="Times New Roman"/>
          <w:b w:val="false"/>
          <w:i w:val="false"/>
          <w:color w:val="000000"/>
          <w:sz w:val="28"/>
        </w:rPr>
        <w:t>
      3. Укрепление международного сотрудничества в области контроля и пресечения незаконного оборота наркотиков и злоупотребления ими.</w:t>
      </w:r>
      <w:r>
        <w:br/>
      </w:r>
      <w:r>
        <w:rPr>
          <w:rFonts w:ascii="Times New Roman"/>
          <w:b w:val="false"/>
          <w:i w:val="false"/>
          <w:color w:val="000000"/>
          <w:sz w:val="28"/>
        </w:rPr>
        <w:t>
</w:t>
      </w:r>
      <w:r>
        <w:rPr>
          <w:rFonts w:ascii="Times New Roman"/>
          <w:b w:val="false"/>
          <w:i w:val="false"/>
          <w:color w:val="000000"/>
          <w:sz w:val="28"/>
        </w:rPr>
        <w:t xml:space="preserve">
      Для реализации данной задачи предусматриваются следующие показатели результатов: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6"/>
        <w:gridCol w:w="1735"/>
        <w:gridCol w:w="711"/>
        <w:gridCol w:w="1129"/>
        <w:gridCol w:w="1129"/>
        <w:gridCol w:w="1330"/>
        <w:gridCol w:w="1133"/>
        <w:gridCol w:w="1330"/>
        <w:gridCol w:w="1133"/>
        <w:gridCol w:w="1134"/>
      </w:tblGrid>
      <w:tr>
        <w:trPr>
          <w:trHeight w:val="30" w:hRule="atLeast"/>
        </w:trPr>
        <w:tc>
          <w:tcPr>
            <w:tcW w:w="2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результата</w:t>
            </w:r>
          </w:p>
        </w:tc>
        <w:tc>
          <w:tcPr>
            <w:tcW w:w="1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отчетном периоде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плановом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(отчет)</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 (отчет)</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r>
      <w:tr>
        <w:trPr>
          <w:trHeight w:val="375" w:hRule="atLeast"/>
        </w:trPr>
        <w:tc>
          <w:tcPr>
            <w:tcW w:w="2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фактов совместно выявленных наркопреступлений (контролируемая поставка и совместная оперативная разработка)*</w:t>
            </w:r>
          </w:p>
        </w:tc>
        <w:tc>
          <w:tcPr>
            <w:tcW w:w="1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Отчетность</w:t>
            </w:r>
            <w:r>
              <w:br/>
            </w:r>
            <w:r>
              <w:rPr>
                <w:rFonts w:ascii="Times New Roman"/>
                <w:b w:val="false"/>
                <w:i w:val="false"/>
                <w:color w:val="000000"/>
                <w:sz w:val="20"/>
              </w:rPr>
              <w:t>
</w:t>
            </w:r>
            <w:r>
              <w:rPr>
                <w:rFonts w:ascii="Times New Roman"/>
                <w:b w:val="false"/>
                <w:i w:val="false"/>
                <w:color w:val="000000"/>
                <w:sz w:val="20"/>
              </w:rPr>
              <w:t xml:space="preserve">КПСи СУ </w:t>
            </w: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МВД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КНБ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p>
      <w:pPr>
        <w:spacing w:after="0"/>
        <w:ind w:left="0"/>
        <w:jc w:val="both"/>
      </w:pPr>
      <w:r>
        <w:rPr>
          <w:rFonts w:ascii="Times New Roman"/>
          <w:b w:val="false"/>
          <w:i w:val="false"/>
          <w:color w:val="000000"/>
          <w:sz w:val="28"/>
        </w:rPr>
        <w:t>      *Показатель формируется с учетом данных ведомственной отчетности органов национальной безопасности</w:t>
      </w:r>
    </w:p>
    <w:bookmarkStart w:name="z334" w:id="27"/>
    <w:p>
      <w:pPr>
        <w:spacing w:after="0"/>
        <w:ind w:left="0"/>
        <w:jc w:val="both"/>
      </w:pPr>
      <w:r>
        <w:rPr>
          <w:rFonts w:ascii="Times New Roman"/>
          <w:b w:val="false"/>
          <w:i w:val="false"/>
          <w:color w:val="000000"/>
          <w:sz w:val="28"/>
        </w:rPr>
        <w:t>
      Приоритетными направлениями международного сотрудничества Республики Казахстан в сфере контроля над наркотиками в период реализации Программы определены:</w:t>
      </w:r>
      <w:r>
        <w:br/>
      </w:r>
      <w:r>
        <w:rPr>
          <w:rFonts w:ascii="Times New Roman"/>
          <w:b w:val="false"/>
          <w:i w:val="false"/>
          <w:color w:val="000000"/>
          <w:sz w:val="28"/>
        </w:rPr>
        <w:t>
</w:t>
      </w:r>
      <w:r>
        <w:rPr>
          <w:rFonts w:ascii="Times New Roman"/>
          <w:b w:val="false"/>
          <w:i w:val="false"/>
          <w:color w:val="000000"/>
          <w:sz w:val="28"/>
        </w:rPr>
        <w:t>
      1) осуществление противодействия глобальной наркоугрозе с учетом принципиальной позиции Республики Казахстан о центральной координирующей роли ООН и ее Совета Безопасности в борьбе с новыми вызовами и угрозами;</w:t>
      </w:r>
      <w:r>
        <w:br/>
      </w:r>
      <w:r>
        <w:rPr>
          <w:rFonts w:ascii="Times New Roman"/>
          <w:b w:val="false"/>
          <w:i w:val="false"/>
          <w:color w:val="000000"/>
          <w:sz w:val="28"/>
        </w:rPr>
        <w:t>
</w:t>
      </w:r>
      <w:r>
        <w:rPr>
          <w:rFonts w:ascii="Times New Roman"/>
          <w:b w:val="false"/>
          <w:i w:val="false"/>
          <w:color w:val="000000"/>
          <w:sz w:val="28"/>
        </w:rPr>
        <w:t>
      2) концентрация основных усилий в данной сфере на борьбе с контрабандой в Республику Казахстан опиатов и каннабиса из Афганистана;</w:t>
      </w:r>
      <w:r>
        <w:br/>
      </w:r>
      <w:r>
        <w:rPr>
          <w:rFonts w:ascii="Times New Roman"/>
          <w:b w:val="false"/>
          <w:i w:val="false"/>
          <w:color w:val="000000"/>
          <w:sz w:val="28"/>
        </w:rPr>
        <w:t>
</w:t>
      </w:r>
      <w:r>
        <w:rPr>
          <w:rFonts w:ascii="Times New Roman"/>
          <w:b w:val="false"/>
          <w:i w:val="false"/>
          <w:color w:val="000000"/>
          <w:sz w:val="28"/>
        </w:rPr>
        <w:t>
      3) повышение роли Казахстана в оказании содействия Исламской Республике Афганистан и другим государствам региона в противодействии афганской наркоугрозе;</w:t>
      </w:r>
      <w:r>
        <w:br/>
      </w:r>
      <w:r>
        <w:rPr>
          <w:rFonts w:ascii="Times New Roman"/>
          <w:b w:val="false"/>
          <w:i w:val="false"/>
          <w:color w:val="000000"/>
          <w:sz w:val="28"/>
        </w:rPr>
        <w:t>
</w:t>
      </w:r>
      <w:r>
        <w:rPr>
          <w:rFonts w:ascii="Times New Roman"/>
          <w:b w:val="false"/>
          <w:i w:val="false"/>
          <w:color w:val="000000"/>
          <w:sz w:val="28"/>
        </w:rPr>
        <w:t xml:space="preserve">
      4) ведение целенаправленной работы по прогнозированию и ликвидации угроз национальной безопасности Республики Казахстан со стороны других типов наркотиков, включая синтетические; </w:t>
      </w:r>
      <w:r>
        <w:br/>
      </w:r>
      <w:r>
        <w:rPr>
          <w:rFonts w:ascii="Times New Roman"/>
          <w:b w:val="false"/>
          <w:i w:val="false"/>
          <w:color w:val="000000"/>
          <w:sz w:val="28"/>
        </w:rPr>
        <w:t>
</w:t>
      </w:r>
      <w:r>
        <w:rPr>
          <w:rFonts w:ascii="Times New Roman"/>
          <w:b w:val="false"/>
          <w:i w:val="false"/>
          <w:color w:val="000000"/>
          <w:sz w:val="28"/>
        </w:rPr>
        <w:t xml:space="preserve">
      5) развитие регионального сотрудничества в сфере контроля над наркотиками с использованием потенциала таких международных организаций и структур как ОДКБ, ШОС, СНГ, Евразийской группы по противодействию легализации преступных доходов и финансированию терроризма и других, в том числе в контексте укрепления «поясов» антинаркотической и финансовой безопасности вокруг Афганистана; </w:t>
      </w:r>
      <w:r>
        <w:br/>
      </w:r>
      <w:r>
        <w:rPr>
          <w:rFonts w:ascii="Times New Roman"/>
          <w:b w:val="false"/>
          <w:i w:val="false"/>
          <w:color w:val="000000"/>
          <w:sz w:val="28"/>
        </w:rPr>
        <w:t>
</w:t>
      </w:r>
      <w:r>
        <w:rPr>
          <w:rFonts w:ascii="Times New Roman"/>
          <w:b w:val="false"/>
          <w:i w:val="false"/>
          <w:color w:val="000000"/>
          <w:sz w:val="28"/>
        </w:rPr>
        <w:t>
      6) комплексное изучение проблем, связанных с контролем над наркотиками, включая сокращение предложения и спроса на них, и выработка совместных мер по решению указанных проблем в контактах с правительством других государств.</w:t>
      </w:r>
      <w:r>
        <w:br/>
      </w:r>
      <w:r>
        <w:rPr>
          <w:rFonts w:ascii="Times New Roman"/>
          <w:b w:val="false"/>
          <w:i w:val="false"/>
          <w:color w:val="000000"/>
          <w:sz w:val="28"/>
        </w:rPr>
        <w:t>
</w:t>
      </w:r>
      <w:r>
        <w:rPr>
          <w:rFonts w:ascii="Times New Roman"/>
          <w:b w:val="false"/>
          <w:i w:val="false"/>
          <w:color w:val="000000"/>
          <w:sz w:val="28"/>
        </w:rPr>
        <w:t>
      Реализация данных мероприятий имеет долгосрочный и поступательный международный характер, кроме этого учитывая специфичность реализации данной задачи, объединяющей вышеуказанные мероприятия и понимая, что эффективность крайне важна их исполнителям, а именно – МИД, МВД, КНБ, КТК МФ, АБЭКП, ГП, МОН, Акиматам городов Астана, Алматы и областей, то реализация предусмотрена в обоих этапах Программы.</w:t>
      </w:r>
    </w:p>
    <w:bookmarkEnd w:id="27"/>
    <w:bookmarkStart w:name="z342" w:id="28"/>
    <w:p>
      <w:pPr>
        <w:spacing w:after="0"/>
        <w:ind w:left="0"/>
        <w:jc w:val="left"/>
      </w:pPr>
      <w:r>
        <w:rPr>
          <w:rFonts w:ascii="Times New Roman"/>
          <w:b/>
          <w:i w:val="false"/>
          <w:color w:val="000000"/>
        </w:rPr>
        <w:t xml:space="preserve"> 
5. Этапы реализации Программы</w:t>
      </w:r>
    </w:p>
    <w:bookmarkEnd w:id="28"/>
    <w:bookmarkStart w:name="z343" w:id="29"/>
    <w:p>
      <w:pPr>
        <w:spacing w:after="0"/>
        <w:ind w:left="0"/>
        <w:jc w:val="both"/>
      </w:pPr>
      <w:r>
        <w:rPr>
          <w:rFonts w:ascii="Times New Roman"/>
          <w:b w:val="false"/>
          <w:i w:val="false"/>
          <w:color w:val="000000"/>
          <w:sz w:val="28"/>
        </w:rPr>
        <w:t>
      Реализация Программы осуществляется в следующие этапы и, соответственно, будут решаться задачи:</w:t>
      </w:r>
      <w:r>
        <w:br/>
      </w:r>
      <w:r>
        <w:rPr>
          <w:rFonts w:ascii="Times New Roman"/>
          <w:b w:val="false"/>
          <w:i w:val="false"/>
          <w:color w:val="000000"/>
          <w:sz w:val="28"/>
        </w:rPr>
        <w:t>
</w:t>
      </w:r>
      <w:r>
        <w:rPr>
          <w:rFonts w:ascii="Times New Roman"/>
          <w:b w:val="false"/>
          <w:i w:val="false"/>
          <w:color w:val="000000"/>
          <w:sz w:val="28"/>
        </w:rPr>
        <w:t>
      1) I этап: 2012 – 2014 годы;</w:t>
      </w:r>
      <w:r>
        <w:br/>
      </w:r>
      <w:r>
        <w:rPr>
          <w:rFonts w:ascii="Times New Roman"/>
          <w:b w:val="false"/>
          <w:i w:val="false"/>
          <w:color w:val="000000"/>
          <w:sz w:val="28"/>
        </w:rPr>
        <w:t>
</w:t>
      </w:r>
      <w:r>
        <w:rPr>
          <w:rFonts w:ascii="Times New Roman"/>
          <w:b w:val="false"/>
          <w:i w:val="false"/>
          <w:color w:val="000000"/>
          <w:sz w:val="28"/>
        </w:rPr>
        <w:t>
      2) II этап: 2015 – 2016 годы.</w:t>
      </w:r>
      <w:r>
        <w:br/>
      </w:r>
      <w:r>
        <w:rPr>
          <w:rFonts w:ascii="Times New Roman"/>
          <w:b w:val="false"/>
          <w:i w:val="false"/>
          <w:color w:val="000000"/>
          <w:sz w:val="28"/>
        </w:rPr>
        <w:t>
</w:t>
      </w:r>
      <w:r>
        <w:rPr>
          <w:rFonts w:ascii="Times New Roman"/>
          <w:b w:val="false"/>
          <w:i w:val="false"/>
          <w:color w:val="000000"/>
          <w:sz w:val="28"/>
        </w:rPr>
        <w:t xml:space="preserve">
      На первом этапе (2012 – 2014 годы) в рамках совершенствования формируемой системы государственного и общественного противодействия наркомании и незаконному обороту наркотиков в Республике Казахстан на основе оценки развития наркоситуации, анализа состояния прокурорского надзора за расследованием преступлений, обобщения судебной практики по рассмотрению уголовных дел и дел об административных правонарушениях, связанных с незаконным оборотом наркотиков будут внесены предложения по совершенствованию системы противодействия наркомании и наркобизнесу в стране. </w:t>
      </w:r>
      <w:r>
        <w:br/>
      </w:r>
      <w:r>
        <w:rPr>
          <w:rFonts w:ascii="Times New Roman"/>
          <w:b w:val="false"/>
          <w:i w:val="false"/>
          <w:color w:val="000000"/>
          <w:sz w:val="28"/>
        </w:rPr>
        <w:t>
</w:t>
      </w:r>
      <w:r>
        <w:rPr>
          <w:rFonts w:ascii="Times New Roman"/>
          <w:b w:val="false"/>
          <w:i w:val="false"/>
          <w:color w:val="000000"/>
          <w:sz w:val="28"/>
        </w:rPr>
        <w:t>
      Также ожидается совершенствование законодательной базы, регулирующей антинаркотическую деятельность, дальнейшая гармонизация республиканского законодательства и правоприменительной практики, направленных на борьбу с наркоманией и наркобизнесом, с положениями соответствующих международных правовых актов и рекомендациями общественных организаций.</w:t>
      </w:r>
      <w:r>
        <w:br/>
      </w:r>
      <w:r>
        <w:rPr>
          <w:rFonts w:ascii="Times New Roman"/>
          <w:b w:val="false"/>
          <w:i w:val="false"/>
          <w:color w:val="000000"/>
          <w:sz w:val="28"/>
        </w:rPr>
        <w:t>
</w:t>
      </w:r>
      <w:r>
        <w:rPr>
          <w:rFonts w:ascii="Times New Roman"/>
          <w:b w:val="false"/>
          <w:i w:val="false"/>
          <w:color w:val="000000"/>
          <w:sz w:val="28"/>
        </w:rPr>
        <w:t>
      Реализация предусмотренных задач в Отраслевой программе борьбы с наркоманией и наркобизнесом в Республике Казахстан на 2012 – 2016 годы возможна при качественной разработке и реализации региональных программ борьбы с наркоманией и наркобизнесом. Реализации региональных программ будут способствовать консультативно–совещательные органы при акиматах.</w:t>
      </w:r>
      <w:r>
        <w:br/>
      </w:r>
      <w:r>
        <w:rPr>
          <w:rFonts w:ascii="Times New Roman"/>
          <w:b w:val="false"/>
          <w:i w:val="false"/>
          <w:color w:val="000000"/>
          <w:sz w:val="28"/>
        </w:rPr>
        <w:t>
</w:t>
      </w:r>
      <w:r>
        <w:rPr>
          <w:rFonts w:ascii="Times New Roman"/>
          <w:b w:val="false"/>
          <w:i w:val="false"/>
          <w:color w:val="000000"/>
          <w:sz w:val="28"/>
        </w:rPr>
        <w:t>
      С учетом проведенного анализа, необходимо добиться качественной организации на постоянной основе бесплатного посещения спортивных секций детьми и подростками, с девиантным поведением, состоящих на учете в органах внутренних дел, находящихся в трудной жизненной ситуации, воспитывающихся в социальных приютах.</w:t>
      </w:r>
      <w:r>
        <w:br/>
      </w:r>
      <w:r>
        <w:rPr>
          <w:rFonts w:ascii="Times New Roman"/>
          <w:b w:val="false"/>
          <w:i w:val="false"/>
          <w:color w:val="000000"/>
          <w:sz w:val="28"/>
        </w:rPr>
        <w:t>
</w:t>
      </w:r>
      <w:r>
        <w:rPr>
          <w:rFonts w:ascii="Times New Roman"/>
          <w:b w:val="false"/>
          <w:i w:val="false"/>
          <w:color w:val="000000"/>
          <w:sz w:val="28"/>
        </w:rPr>
        <w:t xml:space="preserve">
      Дальнейшее формирование неприятия наркотиков, снижение вовлечения подростков и молодежи в наркотическую зависимость должно осуществляться на основе реализации Медиа–плана по информационному сопровождению антинаркотических программ на республиканском и региональном уровне. В рамках реализации Медиа–плана должное место будет отведено выпуску периодических журналов, посвященных проблемам борьбы с наркоманией и наркобизнесом, «Наркопост» и «Будущее без наркотиков», производству роликов, видеопродукции, мероприятиям по повышению имиджа республики на мировой арене как страны, активно борющейся с международным трафиком с освещением позиций МВД, КНБ. </w:t>
      </w:r>
      <w:r>
        <w:br/>
      </w:r>
      <w:r>
        <w:rPr>
          <w:rFonts w:ascii="Times New Roman"/>
          <w:b w:val="false"/>
          <w:i w:val="false"/>
          <w:color w:val="000000"/>
          <w:sz w:val="28"/>
        </w:rPr>
        <w:t>
</w:t>
      </w:r>
      <w:r>
        <w:rPr>
          <w:rFonts w:ascii="Times New Roman"/>
          <w:b w:val="false"/>
          <w:i w:val="false"/>
          <w:color w:val="000000"/>
          <w:sz w:val="28"/>
        </w:rPr>
        <w:t>
      Формирование неприятия наркотической среды может быть достигнуто только при наличии квалифицированных специалистов. Соответственно необходимо проводить обучающие семинары по профилактике наркомании для педагогов, социальных работников, социальных педагогов, школьных инспекторов, обеспечить поддержку неправительственных организаций, занятых в сфере профилактики наркомании, лечении и реабилитации наркозависимых. Эффективность реализации первого этапа Программы также будет достигаться и, в следствии, реализации мероприятий по совершенствованию социальных служб (Социального бюро) для подростков и молодежи, целью которых является оказание помощи в решении социальных проблем, связанных со злоупотреблением наркотиков и развитием анонимной телефонной консультативной службы.</w:t>
      </w:r>
      <w:r>
        <w:br/>
      </w:r>
      <w:r>
        <w:rPr>
          <w:rFonts w:ascii="Times New Roman"/>
          <w:b w:val="false"/>
          <w:i w:val="false"/>
          <w:color w:val="000000"/>
          <w:sz w:val="28"/>
        </w:rPr>
        <w:t>
</w:t>
      </w:r>
      <w:r>
        <w:rPr>
          <w:rFonts w:ascii="Times New Roman"/>
          <w:b w:val="false"/>
          <w:i w:val="false"/>
          <w:color w:val="000000"/>
          <w:sz w:val="28"/>
        </w:rPr>
        <w:t>
      Качество оказания услуг и реализацию мероприятий по профилактике наркомании, возможно, достичь, инициировав разработку стандартов по оказанию специальных социальных услуг наркозависимым лицам в рамках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специальных социальных услугах».</w:t>
      </w:r>
      <w:r>
        <w:br/>
      </w:r>
      <w:r>
        <w:rPr>
          <w:rFonts w:ascii="Times New Roman"/>
          <w:b w:val="false"/>
          <w:i w:val="false"/>
          <w:color w:val="000000"/>
          <w:sz w:val="28"/>
        </w:rPr>
        <w:t>
</w:t>
      </w:r>
      <w:r>
        <w:rPr>
          <w:rFonts w:ascii="Times New Roman"/>
          <w:b w:val="false"/>
          <w:i w:val="false"/>
          <w:color w:val="000000"/>
          <w:sz w:val="28"/>
        </w:rPr>
        <w:t xml:space="preserve">
      Также необходимо продолжить разработку предложений по созданию и развитию центров по социальной реабилитации и ресоциализации наркозависимых лиц на местном уровне, по типу «Дом на полпути». </w:t>
      </w:r>
      <w:r>
        <w:br/>
      </w:r>
      <w:r>
        <w:rPr>
          <w:rFonts w:ascii="Times New Roman"/>
          <w:b w:val="false"/>
          <w:i w:val="false"/>
          <w:color w:val="000000"/>
          <w:sz w:val="28"/>
        </w:rPr>
        <w:t>
</w:t>
      </w:r>
      <w:r>
        <w:rPr>
          <w:rFonts w:ascii="Times New Roman"/>
          <w:b w:val="false"/>
          <w:i w:val="false"/>
          <w:color w:val="000000"/>
          <w:sz w:val="28"/>
        </w:rPr>
        <w:t>
      С учетом роста наркопатологий среди осужденных наркозависимых, необходимо развитие модели интегрированных медицинских услуг и социальной поддержки с целью обеспечения преемственности медико–социальной помощи между пенитенциарным и гражданским учреждениями.</w:t>
      </w:r>
      <w:r>
        <w:br/>
      </w:r>
      <w:r>
        <w:rPr>
          <w:rFonts w:ascii="Times New Roman"/>
          <w:b w:val="false"/>
          <w:i w:val="false"/>
          <w:color w:val="000000"/>
          <w:sz w:val="28"/>
        </w:rPr>
        <w:t>
</w:t>
      </w:r>
      <w:r>
        <w:rPr>
          <w:rFonts w:ascii="Times New Roman"/>
          <w:b w:val="false"/>
          <w:i w:val="false"/>
          <w:color w:val="000000"/>
          <w:sz w:val="28"/>
        </w:rPr>
        <w:t>
      На втором этапе (2015 – 2016 годы) предполагается решение следующих задач:</w:t>
      </w:r>
      <w:r>
        <w:br/>
      </w:r>
      <w:r>
        <w:rPr>
          <w:rFonts w:ascii="Times New Roman"/>
          <w:b w:val="false"/>
          <w:i w:val="false"/>
          <w:color w:val="000000"/>
          <w:sz w:val="28"/>
        </w:rPr>
        <w:t>
</w:t>
      </w:r>
      <w:r>
        <w:rPr>
          <w:rFonts w:ascii="Times New Roman"/>
          <w:b w:val="false"/>
          <w:i w:val="false"/>
          <w:color w:val="000000"/>
          <w:sz w:val="28"/>
        </w:rPr>
        <w:t>
      в первую очередь, пересмотр мер, определенных на основе реализации мероприятий и наркоситуации и скорректированных по итогам первого этапа;</w:t>
      </w:r>
      <w:r>
        <w:br/>
      </w:r>
      <w:r>
        <w:rPr>
          <w:rFonts w:ascii="Times New Roman"/>
          <w:b w:val="false"/>
          <w:i w:val="false"/>
          <w:color w:val="000000"/>
          <w:sz w:val="28"/>
        </w:rPr>
        <w:t>
</w:t>
      </w:r>
      <w:r>
        <w:rPr>
          <w:rFonts w:ascii="Times New Roman"/>
          <w:b w:val="false"/>
          <w:i w:val="false"/>
          <w:color w:val="000000"/>
          <w:sz w:val="28"/>
        </w:rPr>
        <w:t xml:space="preserve">
      во-вторых, продолжение обучения и повышения квалификации сотрудников аналитических подразделений, с целью последующего обучения основам аналитической работы сотрудников правоохранительных органов с привлечением международных экспертов позволит наиболее качественно проводить специальные мероприятия внутри и за пределами страны по пресечению контрабанды наркотиков; </w:t>
      </w:r>
      <w:r>
        <w:br/>
      </w:r>
      <w:r>
        <w:rPr>
          <w:rFonts w:ascii="Times New Roman"/>
          <w:b w:val="false"/>
          <w:i w:val="false"/>
          <w:color w:val="000000"/>
          <w:sz w:val="28"/>
        </w:rPr>
        <w:t>
</w:t>
      </w:r>
      <w:r>
        <w:rPr>
          <w:rFonts w:ascii="Times New Roman"/>
          <w:b w:val="false"/>
          <w:i w:val="false"/>
          <w:color w:val="000000"/>
          <w:sz w:val="28"/>
        </w:rPr>
        <w:t xml:space="preserve">
      в третьих, созданный банк данных наркотических средств, психотропных веществ и прекурсоров на базе Центра судебной экспертизы позволит расширить перечень, изымаемых веществ из незаконного оборота наркотиков и предупредить их ввоз, транзит. </w:t>
      </w:r>
      <w:r>
        <w:br/>
      </w:r>
      <w:r>
        <w:rPr>
          <w:rFonts w:ascii="Times New Roman"/>
          <w:b w:val="false"/>
          <w:i w:val="false"/>
          <w:color w:val="000000"/>
          <w:sz w:val="28"/>
        </w:rPr>
        <w:t>
</w:t>
      </w:r>
      <w:r>
        <w:rPr>
          <w:rFonts w:ascii="Times New Roman"/>
          <w:b w:val="false"/>
          <w:i w:val="false"/>
          <w:color w:val="000000"/>
          <w:sz w:val="28"/>
        </w:rPr>
        <w:t>
      На данном этапе, кроме этого будут продолжены мероприятия по совершенствованию антинаркотического законодательства и международного сотрудничества, что позволит продолжить подписание двусторонних и многосторонних соглашений в области борьбы с незаконным оборотом наркотиков, направленных на обеспечение безопасности страны и населения Казахстана в целом.</w:t>
      </w:r>
    </w:p>
    <w:bookmarkEnd w:id="29"/>
    <w:bookmarkStart w:name="z360" w:id="30"/>
    <w:p>
      <w:pPr>
        <w:spacing w:after="0"/>
        <w:ind w:left="0"/>
        <w:jc w:val="left"/>
      </w:pPr>
      <w:r>
        <w:rPr>
          <w:rFonts w:ascii="Times New Roman"/>
          <w:b/>
          <w:i w:val="false"/>
          <w:color w:val="000000"/>
        </w:rPr>
        <w:t xml:space="preserve"> 
6. Необходимые ресурсы</w:t>
      </w:r>
    </w:p>
    <w:bookmarkEnd w:id="30"/>
    <w:p>
      <w:pPr>
        <w:spacing w:after="0"/>
        <w:ind w:left="0"/>
        <w:jc w:val="both"/>
      </w:pPr>
      <w:r>
        <w:rPr>
          <w:rFonts w:ascii="Times New Roman"/>
          <w:b w:val="false"/>
          <w:i w:val="false"/>
          <w:color w:val="ff0000"/>
          <w:sz w:val="28"/>
        </w:rPr>
        <w:t xml:space="preserve">      Сноска. Раздел 6 с изменениями, внесенными постановлением Правительства РК от 08.07.2014 </w:t>
      </w:r>
      <w:r>
        <w:rPr>
          <w:rFonts w:ascii="Times New Roman"/>
          <w:b w:val="false"/>
          <w:i w:val="false"/>
          <w:color w:val="ff0000"/>
          <w:sz w:val="28"/>
        </w:rPr>
        <w:t>№ 778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61" w:id="31"/>
    <w:p>
      <w:pPr>
        <w:spacing w:after="0"/>
        <w:ind w:left="0"/>
        <w:jc w:val="both"/>
      </w:pPr>
      <w:r>
        <w:rPr>
          <w:rFonts w:ascii="Times New Roman"/>
          <w:b w:val="false"/>
          <w:i w:val="false"/>
          <w:color w:val="000000"/>
          <w:sz w:val="28"/>
        </w:rPr>
        <w:t>
      Выполнение Программы будет осуществляться согласно Плану мероприятий по ее реализации, за счет и в пределах средств, предусмотренных в республиканском и местных бюджетах на соответствующий финансовый год, по бюджетным программам и другим источникам, не запрещенным законодательством.</w:t>
      </w:r>
      <w:r>
        <w:br/>
      </w:r>
      <w:r>
        <w:rPr>
          <w:rFonts w:ascii="Times New Roman"/>
          <w:b w:val="false"/>
          <w:i w:val="false"/>
          <w:color w:val="000000"/>
          <w:sz w:val="28"/>
        </w:rPr>
        <w:t>
      Реализация Программы требует финансирования в сумме 7 млрд. 480 млн. 792 тыс. тенге, в том числе из средств республиканского бюджета 6 млрд. 616 млн. 778 тыс. тенге, соответственно по годам: в 2012 году – 3 млрд. 089 млн. 148 тыс. тенге, в 2013 году – 1 млрд. 316 млн. 431 тыс. тенге, в 2014 году – 2 млрд. 211 млн. 199 тыс. тенге, из средств местного бюджета 864 млн. 014 тыс. тенге, по годам: в 2012 году – 178 млн. 981 тыс. тенге, в 2013 году – 208 млн. 386 тыс. тенге, в 2014 году – 171 млн. 999 тыс. тенге, в 2015 году – 152 млн. 093 тыс. тенге, в 2016 году – 152 млн. 555 тыс. тенге.</w:t>
      </w:r>
      <w:r>
        <w:br/>
      </w:r>
      <w:r>
        <w:rPr>
          <w:rFonts w:ascii="Times New Roman"/>
          <w:b w:val="false"/>
          <w:i w:val="false"/>
          <w:color w:val="000000"/>
          <w:sz w:val="28"/>
        </w:rPr>
        <w:t>
      Из общего объема финансирования мероприятий Программы на укрепление материально-технического состояния, развитие кинологической службы, укрепление границ будет направлено 6 млрд. 369 млн. 505 тыс. тенге, из них: МВД – 91 млн. 402 тыс. тенге, КНБ – 5 млрд. 473 млн. 389 тыс. тенге, КТК МФ – 804 млн. 714 тыс. тенге.</w:t>
      </w:r>
      <w:r>
        <w:br/>
      </w:r>
      <w:r>
        <w:rPr>
          <w:rFonts w:ascii="Times New Roman"/>
          <w:b w:val="false"/>
          <w:i w:val="false"/>
          <w:color w:val="000000"/>
          <w:sz w:val="28"/>
        </w:rPr>
        <w:t>
      На проведение мероприятий профилактического характера среди подростков и молодежи, формирование антинаркотического иммунитета, информационные кампании, медико-социальную реабилитацию наркозависимых лиц будет направлен 1 млрд. 111 млн. 287 тыс. тенге, из них: из республиканского бюджета – 247 млн. 273 тыс. тенге, из местного бюджета – 864 млн. 014 тыс. тенге.»;</w:t>
      </w:r>
      <w:r>
        <w:br/>
      </w:r>
      <w:r>
        <w:rPr>
          <w:rFonts w:ascii="Times New Roman"/>
          <w:b w:val="false"/>
          <w:i w:val="false"/>
          <w:color w:val="000000"/>
          <w:sz w:val="28"/>
        </w:rPr>
        <w:t>
</w:t>
      </w:r>
      <w:r>
        <w:rPr>
          <w:rFonts w:ascii="Times New Roman"/>
          <w:b w:val="false"/>
          <w:i w:val="false"/>
          <w:color w:val="000000"/>
          <w:sz w:val="28"/>
        </w:rPr>
        <w:t>
      Для реализации программы помимо финансовых средств будут использованы материально-технические, информационные и трудовые ресурсы органов государственной власти и местных исполнительных органов, по согласованию – исполнителей, указанных в перечне программных мероприятий.</w:t>
      </w:r>
      <w:r>
        <w:br/>
      </w:r>
      <w:r>
        <w:rPr>
          <w:rFonts w:ascii="Times New Roman"/>
          <w:b w:val="false"/>
          <w:i w:val="false"/>
          <w:color w:val="000000"/>
          <w:sz w:val="28"/>
        </w:rPr>
        <w:t>
</w:t>
      </w:r>
      <w:r>
        <w:rPr>
          <w:rFonts w:ascii="Times New Roman"/>
          <w:b w:val="false"/>
          <w:i w:val="false"/>
          <w:color w:val="000000"/>
          <w:sz w:val="28"/>
        </w:rPr>
        <w:t>
      Информационная поддержка будет осуществляться под общей координацией министерств внутренних дел, информации и культуры с использованием официального интернет-сайта Правительства Республики Казахстан, сайтов заинтересованных министерств, средств массовой информации, НКО.</w:t>
      </w:r>
      <w:r>
        <w:br/>
      </w:r>
      <w:r>
        <w:rPr>
          <w:rFonts w:ascii="Times New Roman"/>
          <w:b w:val="false"/>
          <w:i w:val="false"/>
          <w:color w:val="000000"/>
          <w:sz w:val="28"/>
        </w:rPr>
        <w:t>
</w:t>
      </w:r>
      <w:r>
        <w:rPr>
          <w:rFonts w:ascii="Times New Roman"/>
          <w:b w:val="false"/>
          <w:i w:val="false"/>
          <w:color w:val="000000"/>
          <w:sz w:val="28"/>
        </w:rPr>
        <w:t>
      Одним из основных общественно значимых результатов настоящей Программы – наращивание «человеческого капитала». Таким образом, выполнение мероприятий настоящей Программы позволит реализовать идею, заложенную в </w:t>
      </w:r>
      <w:r>
        <w:rPr>
          <w:rFonts w:ascii="Times New Roman"/>
          <w:b w:val="false"/>
          <w:i w:val="false"/>
          <w:color w:val="000000"/>
          <w:sz w:val="28"/>
        </w:rPr>
        <w:t>Стратегическом плане</w:t>
      </w:r>
      <w:r>
        <w:rPr>
          <w:rFonts w:ascii="Times New Roman"/>
          <w:b w:val="false"/>
          <w:i w:val="false"/>
          <w:color w:val="000000"/>
          <w:sz w:val="28"/>
        </w:rPr>
        <w:t xml:space="preserve"> развития Республики Казахстан на период до 2020 года, о том, что в быстро изменяющемся мире стратегические преимущества будут у тех государств, которые смогут эффективно развивать и продуктивно использовать инновационный потенциал развития, основным носителем которого является молодежь.</w:t>
      </w:r>
      <w:r>
        <w:br/>
      </w:r>
      <w:r>
        <w:rPr>
          <w:rFonts w:ascii="Times New Roman"/>
          <w:b w:val="false"/>
          <w:i w:val="false"/>
          <w:color w:val="000000"/>
          <w:sz w:val="28"/>
        </w:rPr>
        <w:t>
</w:t>
      </w:r>
      <w:r>
        <w:rPr>
          <w:rFonts w:ascii="Times New Roman"/>
          <w:b w:val="false"/>
          <w:i w:val="false"/>
          <w:color w:val="000000"/>
          <w:sz w:val="28"/>
        </w:rPr>
        <w:t>
      Реализация Программы приведет к росту потребления качественных услуг в области государственной антинаркотической политики, стабилизирующих общественные отношения, что является значимым социальным результатом.</w:t>
      </w:r>
      <w:r>
        <w:br/>
      </w:r>
      <w:r>
        <w:rPr>
          <w:rFonts w:ascii="Times New Roman"/>
          <w:b w:val="false"/>
          <w:i w:val="false"/>
          <w:color w:val="000000"/>
          <w:sz w:val="28"/>
        </w:rPr>
        <w:t>
</w:t>
      </w:r>
      <w:r>
        <w:rPr>
          <w:rFonts w:ascii="Times New Roman"/>
          <w:b w:val="false"/>
          <w:i w:val="false"/>
          <w:color w:val="000000"/>
          <w:sz w:val="28"/>
        </w:rPr>
        <w:t xml:space="preserve">
      Экономический эффект Программы будет достигнут, во-первых, за счет сокращения числа наркозависимых лиц, в первую очередь из числа безработных молодых людей (рост добавленной стоимости при сокращении расходов бюджета) и, во-вторых, за счет повышения продуктивности занятости населения, в том числе молодежи, реализующей инновационные проекты. Также возможен экономический эффект в виде повышения эффективности использования бюджетных ресурсов государственной антинаркотической политики – за счет устранения дублирования и обеспечения координации деятельности различных ведомств. </w:t>
      </w:r>
      <w:r>
        <w:br/>
      </w:r>
      <w:r>
        <w:rPr>
          <w:rFonts w:ascii="Times New Roman"/>
          <w:b w:val="false"/>
          <w:i w:val="false"/>
          <w:color w:val="000000"/>
          <w:sz w:val="28"/>
        </w:rPr>
        <w:t>
</w:t>
      </w:r>
      <w:r>
        <w:rPr>
          <w:rFonts w:ascii="Times New Roman"/>
          <w:b w:val="false"/>
          <w:i w:val="false"/>
          <w:color w:val="000000"/>
          <w:sz w:val="28"/>
        </w:rPr>
        <w:t>
      Министерство внутренних дел координирует деятельность по реализации Программы, ее выполнение и конечные результаты, рациональное использование выделяемых финансовых средств и определяет формы и методы управления реализацией Программы по согласованию с другими государственными и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
      Министерство внутренних дел, как государственный орган – разработчик и координатор Программы, в ходе реализации Программы:</w:t>
      </w:r>
      <w:r>
        <w:br/>
      </w:r>
      <w:r>
        <w:rPr>
          <w:rFonts w:ascii="Times New Roman"/>
          <w:b w:val="false"/>
          <w:i w:val="false"/>
          <w:color w:val="000000"/>
          <w:sz w:val="28"/>
        </w:rPr>
        <w:t>
</w:t>
      </w:r>
      <w:r>
        <w:rPr>
          <w:rFonts w:ascii="Times New Roman"/>
          <w:b w:val="false"/>
          <w:i w:val="false"/>
          <w:color w:val="000000"/>
          <w:sz w:val="28"/>
        </w:rPr>
        <w:t>
      осуществляет анализ деятельности по выполнению мероприятий Плана Программы;</w:t>
      </w:r>
      <w:r>
        <w:br/>
      </w:r>
      <w:r>
        <w:rPr>
          <w:rFonts w:ascii="Times New Roman"/>
          <w:b w:val="false"/>
          <w:i w:val="false"/>
          <w:color w:val="000000"/>
          <w:sz w:val="28"/>
        </w:rPr>
        <w:t>
</w:t>
      </w:r>
      <w:r>
        <w:rPr>
          <w:rFonts w:ascii="Times New Roman"/>
          <w:b w:val="false"/>
          <w:i w:val="false"/>
          <w:color w:val="000000"/>
          <w:sz w:val="28"/>
        </w:rPr>
        <w:t>
      вносит в Правительство Республики Казахстан проекты законов, нормативных правовых актов Президента Республики Казахстан, Правительства Республики Казахстан и других, необходимых для выполнения Программы документов, по которым требуется решение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разрабатывает и принимает в пределах своих полномочий нормативные правовые акты, необходимые для выполнения Программы; с учетом выделяемых финансовых средств уточняет показатели выполнения Программы и затраты на реализацию ее мероприятий, механизм реализации Программы и состав исполнителей;</w:t>
      </w:r>
      <w:r>
        <w:br/>
      </w:r>
      <w:r>
        <w:rPr>
          <w:rFonts w:ascii="Times New Roman"/>
          <w:b w:val="false"/>
          <w:i w:val="false"/>
          <w:color w:val="000000"/>
          <w:sz w:val="28"/>
        </w:rPr>
        <w:t>
</w:t>
      </w:r>
      <w:r>
        <w:rPr>
          <w:rFonts w:ascii="Times New Roman"/>
          <w:b w:val="false"/>
          <w:i w:val="false"/>
          <w:color w:val="000000"/>
          <w:sz w:val="28"/>
        </w:rPr>
        <w:t>
      подготавливает с учетом хода реализации Программы и представляет в установленном порядке в Министерство экономики и бюджетного планирования статистическую, справочную и аналитическую информацию о ходе реализации Программы в целом;</w:t>
      </w:r>
      <w:r>
        <w:br/>
      </w:r>
      <w:r>
        <w:rPr>
          <w:rFonts w:ascii="Times New Roman"/>
          <w:b w:val="false"/>
          <w:i w:val="false"/>
          <w:color w:val="000000"/>
          <w:sz w:val="28"/>
        </w:rPr>
        <w:t>
      представляет ежегодно в установленном порядке в Министерство экономики и бюджетного планирования по установленной форме анализ о ходе реализации Программы, достигнутых результатах и эффективности использования финансовых средств;</w:t>
      </w:r>
      <w:r>
        <w:br/>
      </w:r>
      <w:r>
        <w:rPr>
          <w:rFonts w:ascii="Times New Roman"/>
          <w:b w:val="false"/>
          <w:i w:val="false"/>
          <w:color w:val="000000"/>
          <w:sz w:val="28"/>
        </w:rPr>
        <w:t>
</w:t>
      </w:r>
      <w:r>
        <w:rPr>
          <w:rFonts w:ascii="Times New Roman"/>
          <w:b w:val="false"/>
          <w:i w:val="false"/>
          <w:color w:val="000000"/>
          <w:sz w:val="28"/>
        </w:rPr>
        <w:t>
      вносит в Министерство финансов предложения о корректировке, продлении срока реализации Программы либо о прекращении ее выполнения (при необходимости);</w:t>
      </w:r>
      <w:r>
        <w:br/>
      </w:r>
      <w:r>
        <w:rPr>
          <w:rFonts w:ascii="Times New Roman"/>
          <w:b w:val="false"/>
          <w:i w:val="false"/>
          <w:color w:val="000000"/>
          <w:sz w:val="28"/>
        </w:rPr>
        <w:t>
</w:t>
      </w:r>
      <w:r>
        <w:rPr>
          <w:rFonts w:ascii="Times New Roman"/>
          <w:b w:val="false"/>
          <w:i w:val="false"/>
          <w:color w:val="000000"/>
          <w:sz w:val="28"/>
        </w:rPr>
        <w:t>
      Государственные органы – соисполнители Программы:</w:t>
      </w:r>
      <w:r>
        <w:br/>
      </w:r>
      <w:r>
        <w:rPr>
          <w:rFonts w:ascii="Times New Roman"/>
          <w:b w:val="false"/>
          <w:i w:val="false"/>
          <w:color w:val="000000"/>
          <w:sz w:val="28"/>
        </w:rPr>
        <w:t>
</w:t>
      </w:r>
      <w:r>
        <w:rPr>
          <w:rFonts w:ascii="Times New Roman"/>
          <w:b w:val="false"/>
          <w:i w:val="false"/>
          <w:color w:val="000000"/>
          <w:sz w:val="28"/>
        </w:rPr>
        <w:t>
      обеспечивают эффективное использование средств, выделяемых на реализацию Программы;</w:t>
      </w:r>
      <w:r>
        <w:br/>
      </w:r>
      <w:r>
        <w:rPr>
          <w:rFonts w:ascii="Times New Roman"/>
          <w:b w:val="false"/>
          <w:i w:val="false"/>
          <w:color w:val="000000"/>
          <w:sz w:val="28"/>
        </w:rPr>
        <w:t>
</w:t>
      </w:r>
      <w:r>
        <w:rPr>
          <w:rFonts w:ascii="Times New Roman"/>
          <w:b w:val="false"/>
          <w:i w:val="false"/>
          <w:color w:val="000000"/>
          <w:sz w:val="28"/>
        </w:rPr>
        <w:t>
      организуют ведение отчетности согласно срокам, указанным в Плане мероприятий Программы, по реализации Программы, а также мониторинг ее мероприятий;</w:t>
      </w:r>
      <w:r>
        <w:br/>
      </w:r>
      <w:r>
        <w:rPr>
          <w:rFonts w:ascii="Times New Roman"/>
          <w:b w:val="false"/>
          <w:i w:val="false"/>
          <w:color w:val="000000"/>
          <w:sz w:val="28"/>
        </w:rPr>
        <w:t>
</w:t>
      </w:r>
      <w:r>
        <w:rPr>
          <w:rFonts w:ascii="Times New Roman"/>
          <w:b w:val="false"/>
          <w:i w:val="false"/>
          <w:color w:val="000000"/>
          <w:sz w:val="28"/>
        </w:rPr>
        <w:t>
      организуют экспертные проверки хода реализации отдельных мероприятий Программы;</w:t>
      </w:r>
      <w:r>
        <w:br/>
      </w:r>
      <w:r>
        <w:rPr>
          <w:rFonts w:ascii="Times New Roman"/>
          <w:b w:val="false"/>
          <w:i w:val="false"/>
          <w:color w:val="000000"/>
          <w:sz w:val="28"/>
        </w:rPr>
        <w:t>
</w:t>
      </w:r>
      <w:r>
        <w:rPr>
          <w:rFonts w:ascii="Times New Roman"/>
          <w:b w:val="false"/>
          <w:i w:val="false"/>
          <w:color w:val="000000"/>
          <w:sz w:val="28"/>
        </w:rPr>
        <w:t>
      осуществляют отбор на конкурсной основе исполнителей работ (услуг), поставщиков продукции по соответствующим мероприятиям Программы, заключение государственных контрактов либо иных гражданско–правовых договоров;</w:t>
      </w:r>
      <w:r>
        <w:br/>
      </w:r>
      <w:r>
        <w:rPr>
          <w:rFonts w:ascii="Times New Roman"/>
          <w:b w:val="false"/>
          <w:i w:val="false"/>
          <w:color w:val="000000"/>
          <w:sz w:val="28"/>
        </w:rPr>
        <w:t>
</w:t>
      </w:r>
      <w:r>
        <w:rPr>
          <w:rFonts w:ascii="Times New Roman"/>
          <w:b w:val="false"/>
          <w:i w:val="false"/>
          <w:color w:val="000000"/>
          <w:sz w:val="28"/>
        </w:rPr>
        <w:t>
      организуют применение информационных технологий в целях управления и контроля за ходом реализации Программы, размещение в сети Интернет текста Программы, нормативных правовых актов по управлению реализацией Программы и контролю за ходом выполнения ее мероприятий, а также материалов о ходе и результатах реализации Программы;</w:t>
      </w:r>
      <w:r>
        <w:br/>
      </w:r>
      <w:r>
        <w:rPr>
          <w:rFonts w:ascii="Times New Roman"/>
          <w:b w:val="false"/>
          <w:i w:val="false"/>
          <w:color w:val="000000"/>
          <w:sz w:val="28"/>
        </w:rPr>
        <w:t>
</w:t>
      </w:r>
      <w:r>
        <w:rPr>
          <w:rFonts w:ascii="Times New Roman"/>
          <w:b w:val="false"/>
          <w:i w:val="false"/>
          <w:color w:val="000000"/>
          <w:sz w:val="28"/>
        </w:rPr>
        <w:t>
      представляют государственному заказчику – координатору Программы статистическую, справочную и аналитическую информацию о ходе реализации мероприятий Программы;</w:t>
      </w:r>
      <w:r>
        <w:br/>
      </w:r>
      <w:r>
        <w:rPr>
          <w:rFonts w:ascii="Times New Roman"/>
          <w:b w:val="false"/>
          <w:i w:val="false"/>
          <w:color w:val="000000"/>
          <w:sz w:val="28"/>
        </w:rPr>
        <w:t>
</w:t>
      </w:r>
      <w:r>
        <w:rPr>
          <w:rFonts w:ascii="Times New Roman"/>
          <w:b w:val="false"/>
          <w:i w:val="false"/>
          <w:color w:val="000000"/>
          <w:sz w:val="28"/>
        </w:rPr>
        <w:t>
      при необходимости представляют государственному заказчику – координатору Программы предложения о продлении срока реализации Программы либо о ее прекращении;</w:t>
      </w:r>
      <w:r>
        <w:br/>
      </w:r>
      <w:r>
        <w:rPr>
          <w:rFonts w:ascii="Times New Roman"/>
          <w:b w:val="false"/>
          <w:i w:val="false"/>
          <w:color w:val="000000"/>
          <w:sz w:val="28"/>
        </w:rPr>
        <w:t>
</w:t>
      </w:r>
      <w:r>
        <w:rPr>
          <w:rFonts w:ascii="Times New Roman"/>
          <w:b w:val="false"/>
          <w:i w:val="false"/>
          <w:color w:val="000000"/>
          <w:sz w:val="28"/>
        </w:rPr>
        <w:t>
      представляют в установленном порядке государственному координатору Программы по установленной форме доклад о ходе выполнения работ по Программе, достигнутых результатах и эффективности использования финансовых средств.</w:t>
      </w:r>
      <w:r>
        <w:br/>
      </w:r>
      <w:r>
        <w:rPr>
          <w:rFonts w:ascii="Times New Roman"/>
          <w:b w:val="false"/>
          <w:i w:val="false"/>
          <w:color w:val="000000"/>
          <w:sz w:val="28"/>
        </w:rPr>
        <w:t>
</w:t>
      </w:r>
      <w:r>
        <w:rPr>
          <w:rFonts w:ascii="Times New Roman"/>
          <w:b w:val="false"/>
          <w:i w:val="false"/>
          <w:color w:val="000000"/>
          <w:sz w:val="28"/>
        </w:rPr>
        <w:t>
      В целях обеспечения согласованных действий при реализации Программы создается и осуществляет деятельность межведомственный штаб (координационный совет), формируемый из представителей государственных органов, общественных организаций, как на республиканском, так и на территориальном уровнях.</w:t>
      </w:r>
      <w:r>
        <w:br/>
      </w:r>
      <w:r>
        <w:rPr>
          <w:rFonts w:ascii="Times New Roman"/>
          <w:b w:val="false"/>
          <w:i w:val="false"/>
          <w:color w:val="000000"/>
          <w:sz w:val="28"/>
        </w:rPr>
        <w:t>
</w:t>
      </w:r>
      <w:r>
        <w:rPr>
          <w:rFonts w:ascii="Times New Roman"/>
          <w:b w:val="false"/>
          <w:i w:val="false"/>
          <w:color w:val="000000"/>
          <w:sz w:val="28"/>
        </w:rPr>
        <w:t>
      Межведомственный штаб (координационный совет) осуществляет следующие функции:</w:t>
      </w:r>
      <w:r>
        <w:br/>
      </w:r>
      <w:r>
        <w:rPr>
          <w:rFonts w:ascii="Times New Roman"/>
          <w:b w:val="false"/>
          <w:i w:val="false"/>
          <w:color w:val="000000"/>
          <w:sz w:val="28"/>
        </w:rPr>
        <w:t>
</w:t>
      </w:r>
      <w:r>
        <w:rPr>
          <w:rFonts w:ascii="Times New Roman"/>
          <w:b w:val="false"/>
          <w:i w:val="false"/>
          <w:color w:val="000000"/>
          <w:sz w:val="28"/>
        </w:rPr>
        <w:t>
      рассмотрение возникающих проблемных вопросов при взаимодействии и выработка рекомендаций по их решению,</w:t>
      </w:r>
      <w:r>
        <w:br/>
      </w:r>
      <w:r>
        <w:rPr>
          <w:rFonts w:ascii="Times New Roman"/>
          <w:b w:val="false"/>
          <w:i w:val="false"/>
          <w:color w:val="000000"/>
          <w:sz w:val="28"/>
        </w:rPr>
        <w:t>
</w:t>
      </w:r>
      <w:r>
        <w:rPr>
          <w:rFonts w:ascii="Times New Roman"/>
          <w:b w:val="false"/>
          <w:i w:val="false"/>
          <w:color w:val="000000"/>
          <w:sz w:val="28"/>
        </w:rPr>
        <w:t>
      рассмотрение материалов о ходе реализации мероприятий Программы;</w:t>
      </w:r>
      <w:r>
        <w:br/>
      </w:r>
      <w:r>
        <w:rPr>
          <w:rFonts w:ascii="Times New Roman"/>
          <w:b w:val="false"/>
          <w:i w:val="false"/>
          <w:color w:val="000000"/>
          <w:sz w:val="28"/>
        </w:rPr>
        <w:t>
</w:t>
      </w:r>
      <w:r>
        <w:rPr>
          <w:rFonts w:ascii="Times New Roman"/>
          <w:b w:val="false"/>
          <w:i w:val="false"/>
          <w:color w:val="000000"/>
          <w:sz w:val="28"/>
        </w:rPr>
        <w:t>
      выработку согласованных предложений по повышению эффективности противодействия наркомании и наркобизнесу,</w:t>
      </w:r>
      <w:r>
        <w:br/>
      </w:r>
      <w:r>
        <w:rPr>
          <w:rFonts w:ascii="Times New Roman"/>
          <w:b w:val="false"/>
          <w:i w:val="false"/>
          <w:color w:val="000000"/>
          <w:sz w:val="28"/>
        </w:rPr>
        <w:t>
</w:t>
      </w:r>
      <w:r>
        <w:rPr>
          <w:rFonts w:ascii="Times New Roman"/>
          <w:b w:val="false"/>
          <w:i w:val="false"/>
          <w:color w:val="000000"/>
          <w:sz w:val="28"/>
        </w:rPr>
        <w:t>
      подготовку рекомендаций по более эффективной реализации мероприятий Программы с учетом хода ее выполнения и социально–экономического развития Республики Казахстан.</w:t>
      </w:r>
      <w:r>
        <w:br/>
      </w:r>
      <w:r>
        <w:rPr>
          <w:rFonts w:ascii="Times New Roman"/>
          <w:b w:val="false"/>
          <w:i w:val="false"/>
          <w:color w:val="000000"/>
          <w:sz w:val="28"/>
        </w:rPr>
        <w:t>
</w:t>
      </w:r>
      <w:r>
        <w:rPr>
          <w:rFonts w:ascii="Times New Roman"/>
          <w:b w:val="false"/>
          <w:i w:val="false"/>
          <w:color w:val="000000"/>
          <w:sz w:val="28"/>
        </w:rPr>
        <w:t>
      Суммы расходов будут изменяться при уточнении республиканского и местного бюджета городов Астаны и Алматы, областей.</w:t>
      </w:r>
    </w:p>
    <w:bookmarkEnd w:id="31"/>
    <w:bookmarkStart w:name="z395" w:id="32"/>
    <w:p>
      <w:pPr>
        <w:spacing w:after="0"/>
        <w:ind w:left="0"/>
        <w:jc w:val="left"/>
      </w:pPr>
      <w:r>
        <w:rPr>
          <w:rFonts w:ascii="Times New Roman"/>
          <w:b/>
          <w:i w:val="false"/>
          <w:color w:val="000000"/>
        </w:rPr>
        <w:t xml:space="preserve"> 
7. План мероприятий по реализации Отраслевой программы борьбы с</w:t>
      </w:r>
      <w:r>
        <w:br/>
      </w:r>
      <w:r>
        <w:rPr>
          <w:rFonts w:ascii="Times New Roman"/>
          <w:b/>
          <w:i w:val="false"/>
          <w:color w:val="000000"/>
        </w:rPr>
        <w:t xml:space="preserve">
наркоманией и наркобизнесом </w:t>
      </w:r>
      <w:r>
        <w:br/>
      </w:r>
      <w:r>
        <w:rPr>
          <w:rFonts w:ascii="Times New Roman"/>
          <w:b/>
          <w:i w:val="false"/>
          <w:color w:val="000000"/>
        </w:rPr>
        <w:t>
в Республике Казахстан на 2012–2016 годы</w:t>
      </w:r>
    </w:p>
    <w:bookmarkEnd w:id="32"/>
    <w:p>
      <w:pPr>
        <w:spacing w:after="0"/>
        <w:ind w:left="0"/>
        <w:jc w:val="both"/>
      </w:pPr>
      <w:r>
        <w:rPr>
          <w:rFonts w:ascii="Times New Roman"/>
          <w:b w:val="false"/>
          <w:i w:val="false"/>
          <w:color w:val="ff0000"/>
          <w:sz w:val="28"/>
        </w:rPr>
        <w:t xml:space="preserve">      Сноска. Раздел 7 с изменениями, внесенными постановлением Правительства РК от 08.07.2014 </w:t>
      </w:r>
      <w:r>
        <w:rPr>
          <w:rFonts w:ascii="Times New Roman"/>
          <w:b w:val="false"/>
          <w:i w:val="false"/>
          <w:color w:val="ff0000"/>
          <w:sz w:val="28"/>
        </w:rPr>
        <w:t>№ 778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3956"/>
        <w:gridCol w:w="2759"/>
        <w:gridCol w:w="2966"/>
        <w:gridCol w:w="2265"/>
      </w:tblGrid>
      <w:tr>
        <w:trPr>
          <w:trHeight w:val="5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w:t>
            </w:r>
            <w:r>
              <w:rPr>
                <w:rFonts w:ascii="Times New Roman"/>
                <w:b w:val="false"/>
                <w:i w:val="false"/>
                <w:color w:val="000000"/>
                <w:sz w:val="20"/>
              </w:rPr>
              <w:t>завершения</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Ответственные</w:t>
            </w:r>
            <w:r>
              <w:br/>
            </w:r>
            <w:r>
              <w:rPr>
                <w:rFonts w:ascii="Times New Roman"/>
                <w:b w:val="false"/>
                <w:i w:val="false"/>
                <w:color w:val="000000"/>
                <w:sz w:val="20"/>
              </w:rPr>
              <w:t>
</w:t>
            </w:r>
            <w:r>
              <w:rPr>
                <w:rFonts w:ascii="Times New Roman"/>
                <w:b w:val="false"/>
                <w:i w:val="false"/>
                <w:color w:val="000000"/>
                <w:sz w:val="20"/>
              </w:rPr>
              <w:t>за исполнение</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w:t>
            </w:r>
            <w:r>
              <w:br/>
            </w:r>
            <w:r>
              <w:rPr>
                <w:rFonts w:ascii="Times New Roman"/>
                <w:b w:val="false"/>
                <w:i w:val="false"/>
                <w:color w:val="000000"/>
                <w:sz w:val="20"/>
              </w:rPr>
              <w:t>
</w:t>
            </w:r>
            <w:r>
              <w:rPr>
                <w:rFonts w:ascii="Times New Roman"/>
                <w:b w:val="false"/>
                <w:i w:val="false"/>
                <w:color w:val="000000"/>
                <w:sz w:val="20"/>
              </w:rPr>
              <w:t>исполнения</w:t>
            </w:r>
          </w:p>
        </w:tc>
      </w:tr>
      <w:tr>
        <w:trPr>
          <w:trHeight w:val="15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Совершенствование системы профилактики, лечения наркомании и</w:t>
            </w:r>
            <w:r>
              <w:br/>
            </w:r>
            <w:r>
              <w:rPr>
                <w:rFonts w:ascii="Times New Roman"/>
                <w:b w:val="false"/>
                <w:i w:val="false"/>
                <w:color w:val="000000"/>
                <w:sz w:val="20"/>
              </w:rPr>
              <w:t>
</w:t>
            </w:r>
            <w:r>
              <w:rPr>
                <w:rFonts w:ascii="Times New Roman"/>
                <w:b/>
                <w:i w:val="false"/>
                <w:color w:val="000000"/>
                <w:sz w:val="20"/>
              </w:rPr>
              <w:t>развитие системы реабилитации наркозависимых лиц</w:t>
            </w:r>
          </w:p>
        </w:tc>
      </w:tr>
      <w:tr>
        <w:trPr>
          <w:trHeight w:val="24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Правительство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2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МВД </w:t>
            </w:r>
            <w:r>
              <w:rPr>
                <w:rFonts w:ascii="Times New Roman"/>
                <w:b w:val="false"/>
                <w:i w:val="false"/>
                <w:color w:val="000000"/>
                <w:sz w:val="20"/>
              </w:rPr>
              <w:t>(созыв),</w:t>
            </w:r>
            <w:r>
              <w:br/>
            </w:r>
            <w:r>
              <w:rPr>
                <w:rFonts w:ascii="Times New Roman"/>
                <w:b w:val="false"/>
                <w:i w:val="false"/>
                <w:color w:val="000000"/>
                <w:sz w:val="20"/>
              </w:rPr>
              <w:t>
</w:t>
            </w:r>
            <w:r>
              <w:rPr>
                <w:rFonts w:ascii="Times New Roman"/>
                <w:b w:val="false"/>
                <w:i w:val="false"/>
                <w:color w:val="000000"/>
                <w:sz w:val="20"/>
              </w:rPr>
              <w:t>заинтересо</w:t>
            </w:r>
            <w:r>
              <w:rPr>
                <w:rFonts w:ascii="Times New Roman"/>
                <w:b w:val="false"/>
                <w:i w:val="false"/>
                <w:color w:val="000000"/>
                <w:sz w:val="20"/>
              </w:rPr>
              <w:t>ванные</w:t>
            </w:r>
            <w:r>
              <w:br/>
            </w:r>
            <w:r>
              <w:rPr>
                <w:rFonts w:ascii="Times New Roman"/>
                <w:b w:val="false"/>
                <w:i w:val="false"/>
                <w:color w:val="000000"/>
                <w:sz w:val="20"/>
              </w:rPr>
              <w:t>
</w:t>
            </w:r>
            <w:r>
              <w:rPr>
                <w:rFonts w:ascii="Times New Roman"/>
                <w:b w:val="false"/>
                <w:i w:val="false"/>
                <w:color w:val="000000"/>
                <w:sz w:val="20"/>
              </w:rPr>
              <w:t>государствен</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 xml:space="preserve">органы, </w:t>
            </w:r>
            <w:r>
              <w:rPr>
                <w:rFonts w:ascii="Times New Roman"/>
                <w:b w:val="false"/>
                <w:i w:val="false"/>
                <w:color w:val="000000"/>
                <w:sz w:val="20"/>
              </w:rPr>
              <w:t>акимы</w:t>
            </w:r>
            <w:r>
              <w:br/>
            </w:r>
            <w:r>
              <w:rPr>
                <w:rFonts w:ascii="Times New Roman"/>
                <w:b w:val="false"/>
                <w:i w:val="false"/>
                <w:color w:val="000000"/>
                <w:sz w:val="20"/>
              </w:rPr>
              <w:t>
</w:t>
            </w:r>
            <w:r>
              <w:rPr>
                <w:rFonts w:ascii="Times New Roman"/>
                <w:b w:val="false"/>
                <w:i w:val="false"/>
                <w:color w:val="000000"/>
                <w:sz w:val="20"/>
              </w:rPr>
              <w:t xml:space="preserve">областей, </w:t>
            </w:r>
            <w:r>
              <w:rPr>
                <w:rFonts w:ascii="Times New Roman"/>
                <w:b w:val="false"/>
                <w:i w:val="false"/>
                <w:color w:val="000000"/>
                <w:sz w:val="20"/>
              </w:rPr>
              <w:t>городов</w:t>
            </w:r>
            <w:r>
              <w:br/>
            </w:r>
            <w:r>
              <w:rPr>
                <w:rFonts w:ascii="Times New Roman"/>
                <w:b w:val="false"/>
                <w:i w:val="false"/>
                <w:color w:val="000000"/>
                <w:sz w:val="20"/>
              </w:rPr>
              <w:t>
</w:t>
            </w:r>
            <w:r>
              <w:rPr>
                <w:rFonts w:ascii="Times New Roman"/>
                <w:b w:val="false"/>
                <w:i w:val="false"/>
                <w:color w:val="000000"/>
                <w:sz w:val="20"/>
              </w:rPr>
              <w:t xml:space="preserve">Астаны, </w:t>
            </w:r>
            <w:r>
              <w:rPr>
                <w:rFonts w:ascii="Times New Roman"/>
                <w:b w:val="false"/>
                <w:i w:val="false"/>
                <w:color w:val="000000"/>
                <w:sz w:val="20"/>
              </w:rPr>
              <w:t>Алматы</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итогам</w:t>
            </w:r>
            <w:r>
              <w:br/>
            </w:r>
            <w:r>
              <w:rPr>
                <w:rFonts w:ascii="Times New Roman"/>
                <w:b w:val="false"/>
                <w:i w:val="false"/>
                <w:color w:val="000000"/>
                <w:sz w:val="20"/>
              </w:rPr>
              <w:t>
</w:t>
            </w:r>
            <w:r>
              <w:rPr>
                <w:rFonts w:ascii="Times New Roman"/>
                <w:b w:val="false"/>
                <w:i w:val="false"/>
                <w:color w:val="000000"/>
                <w:sz w:val="20"/>
              </w:rPr>
              <w:t xml:space="preserve">полугодия </w:t>
            </w:r>
            <w:r>
              <w:br/>
            </w:r>
            <w:r>
              <w:rPr>
                <w:rFonts w:ascii="Times New Roman"/>
                <w:b w:val="false"/>
                <w:i w:val="false"/>
                <w:color w:val="000000"/>
                <w:sz w:val="20"/>
              </w:rPr>
              <w:t>
</w:t>
            </w:r>
            <w:r>
              <w:rPr>
                <w:rFonts w:ascii="Times New Roman"/>
                <w:b w:val="false"/>
                <w:i w:val="false"/>
                <w:color w:val="000000"/>
                <w:sz w:val="20"/>
              </w:rPr>
              <w:t xml:space="preserve">не позднее </w:t>
            </w:r>
            <w:r>
              <w:br/>
            </w:r>
            <w:r>
              <w:rPr>
                <w:rFonts w:ascii="Times New Roman"/>
                <w:b w:val="false"/>
                <w:i w:val="false"/>
                <w:color w:val="000000"/>
                <w:sz w:val="20"/>
              </w:rPr>
              <w:t>
</w:t>
            </w:r>
            <w:r>
              <w:rPr>
                <w:rFonts w:ascii="Times New Roman"/>
                <w:b w:val="false"/>
                <w:i w:val="false"/>
                <w:color w:val="000000"/>
                <w:sz w:val="20"/>
              </w:rPr>
              <w:t xml:space="preserve">30 июля и </w:t>
            </w:r>
            <w:r>
              <w:br/>
            </w:r>
            <w:r>
              <w:rPr>
                <w:rFonts w:ascii="Times New Roman"/>
                <w:b w:val="false"/>
                <w:i w:val="false"/>
                <w:color w:val="000000"/>
                <w:sz w:val="20"/>
              </w:rPr>
              <w:t>
</w:t>
            </w:r>
            <w:r>
              <w:rPr>
                <w:rFonts w:ascii="Times New Roman"/>
                <w:b w:val="false"/>
                <w:i w:val="false"/>
                <w:color w:val="000000"/>
                <w:sz w:val="20"/>
              </w:rPr>
              <w:t>30 января,</w:t>
            </w:r>
            <w:r>
              <w:br/>
            </w:r>
            <w:r>
              <w:rPr>
                <w:rFonts w:ascii="Times New Roman"/>
                <w:b w:val="false"/>
                <w:i w:val="false"/>
                <w:color w:val="000000"/>
                <w:sz w:val="20"/>
              </w:rPr>
              <w:t>
</w:t>
            </w:r>
            <w:r>
              <w:rPr>
                <w:rFonts w:ascii="Times New Roman"/>
                <w:b w:val="false"/>
                <w:i w:val="false"/>
                <w:color w:val="000000"/>
                <w:sz w:val="20"/>
              </w:rPr>
              <w:t>ежегодно</w:t>
            </w:r>
          </w:p>
        </w:tc>
      </w:tr>
      <w:tr>
        <w:trPr>
          <w:trHeight w:val="199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оценки развития</w:t>
            </w:r>
            <w:r>
              <w:br/>
            </w:r>
            <w:r>
              <w:rPr>
                <w:rFonts w:ascii="Times New Roman"/>
                <w:b w:val="false"/>
                <w:i w:val="false"/>
                <w:color w:val="000000"/>
                <w:sz w:val="20"/>
              </w:rPr>
              <w:t>
</w:t>
            </w:r>
            <w:r>
              <w:rPr>
                <w:rFonts w:ascii="Times New Roman"/>
                <w:b w:val="false"/>
                <w:i w:val="false"/>
                <w:color w:val="000000"/>
                <w:sz w:val="20"/>
              </w:rPr>
              <w:t>наркоситуации в</w:t>
            </w:r>
            <w:r>
              <w:br/>
            </w:r>
            <w:r>
              <w:rPr>
                <w:rFonts w:ascii="Times New Roman"/>
                <w:b w:val="false"/>
                <w:i w:val="false"/>
                <w:color w:val="000000"/>
                <w:sz w:val="20"/>
              </w:rPr>
              <w:t>
</w:t>
            </w:r>
            <w:r>
              <w:rPr>
                <w:rFonts w:ascii="Times New Roman"/>
                <w:b w:val="false"/>
                <w:i w:val="false"/>
                <w:color w:val="000000"/>
                <w:sz w:val="20"/>
              </w:rPr>
              <w:t>Республике Казахстан,</w:t>
            </w:r>
            <w:r>
              <w:br/>
            </w:r>
            <w:r>
              <w:rPr>
                <w:rFonts w:ascii="Times New Roman"/>
                <w:b w:val="false"/>
                <w:i w:val="false"/>
                <w:color w:val="000000"/>
                <w:sz w:val="20"/>
              </w:rPr>
              <w:t>
</w:t>
            </w:r>
            <w:r>
              <w:rPr>
                <w:rFonts w:ascii="Times New Roman"/>
                <w:b w:val="false"/>
                <w:i w:val="false"/>
                <w:color w:val="000000"/>
                <w:sz w:val="20"/>
              </w:rPr>
              <w:t>внесение предложений</w:t>
            </w:r>
            <w:r>
              <w:br/>
            </w:r>
            <w:r>
              <w:rPr>
                <w:rFonts w:ascii="Times New Roman"/>
                <w:b w:val="false"/>
                <w:i w:val="false"/>
                <w:color w:val="000000"/>
                <w:sz w:val="20"/>
              </w:rPr>
              <w:t>
</w:t>
            </w:r>
            <w:r>
              <w:rPr>
                <w:rFonts w:ascii="Times New Roman"/>
                <w:b w:val="false"/>
                <w:i w:val="false"/>
                <w:color w:val="000000"/>
                <w:sz w:val="20"/>
              </w:rPr>
              <w:t>по совершенствованию</w:t>
            </w:r>
            <w:r>
              <w:br/>
            </w:r>
            <w:r>
              <w:rPr>
                <w:rFonts w:ascii="Times New Roman"/>
                <w:b w:val="false"/>
                <w:i w:val="false"/>
                <w:color w:val="000000"/>
                <w:sz w:val="20"/>
              </w:rPr>
              <w:t>
</w:t>
            </w:r>
            <w:r>
              <w:rPr>
                <w:rFonts w:ascii="Times New Roman"/>
                <w:b w:val="false"/>
                <w:i w:val="false"/>
                <w:color w:val="000000"/>
                <w:sz w:val="20"/>
              </w:rPr>
              <w:t>системы</w:t>
            </w:r>
            <w:r>
              <w:br/>
            </w:r>
            <w:r>
              <w:rPr>
                <w:rFonts w:ascii="Times New Roman"/>
                <w:b w:val="false"/>
                <w:i w:val="false"/>
                <w:color w:val="000000"/>
                <w:sz w:val="20"/>
              </w:rPr>
              <w:t>
</w:t>
            </w:r>
            <w:r>
              <w:rPr>
                <w:rFonts w:ascii="Times New Roman"/>
                <w:b w:val="false"/>
                <w:i w:val="false"/>
                <w:color w:val="000000"/>
                <w:sz w:val="20"/>
              </w:rPr>
              <w:t>противодействия</w:t>
            </w:r>
            <w:r>
              <w:br/>
            </w:r>
            <w:r>
              <w:rPr>
                <w:rFonts w:ascii="Times New Roman"/>
                <w:b w:val="false"/>
                <w:i w:val="false"/>
                <w:color w:val="000000"/>
                <w:sz w:val="20"/>
              </w:rPr>
              <w:t>
</w:t>
            </w:r>
            <w:r>
              <w:rPr>
                <w:rFonts w:ascii="Times New Roman"/>
                <w:b w:val="false"/>
                <w:i w:val="false"/>
                <w:color w:val="000000"/>
                <w:sz w:val="20"/>
              </w:rPr>
              <w:t>наркомании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анализа состояния</w:t>
            </w:r>
            <w:r>
              <w:br/>
            </w:r>
            <w:r>
              <w:rPr>
                <w:rFonts w:ascii="Times New Roman"/>
                <w:b w:val="false"/>
                <w:i w:val="false"/>
                <w:color w:val="000000"/>
                <w:sz w:val="20"/>
              </w:rPr>
              <w:t>
</w:t>
            </w:r>
            <w:r>
              <w:rPr>
                <w:rFonts w:ascii="Times New Roman"/>
                <w:b w:val="false"/>
                <w:i w:val="false"/>
                <w:color w:val="000000"/>
                <w:sz w:val="20"/>
              </w:rPr>
              <w:t>прокурорского надзора</w:t>
            </w:r>
            <w:r>
              <w:br/>
            </w:r>
            <w:r>
              <w:rPr>
                <w:rFonts w:ascii="Times New Roman"/>
                <w:b w:val="false"/>
                <w:i w:val="false"/>
                <w:color w:val="000000"/>
                <w:sz w:val="20"/>
              </w:rPr>
              <w:t>
</w:t>
            </w:r>
            <w:r>
              <w:rPr>
                <w:rFonts w:ascii="Times New Roman"/>
                <w:b w:val="false"/>
                <w:i w:val="false"/>
                <w:color w:val="000000"/>
                <w:sz w:val="20"/>
              </w:rPr>
              <w:t>за расследованием</w:t>
            </w:r>
            <w:r>
              <w:br/>
            </w:r>
            <w:r>
              <w:rPr>
                <w:rFonts w:ascii="Times New Roman"/>
                <w:b w:val="false"/>
                <w:i w:val="false"/>
                <w:color w:val="000000"/>
                <w:sz w:val="20"/>
              </w:rPr>
              <w:t>
</w:t>
            </w:r>
            <w:r>
              <w:rPr>
                <w:rFonts w:ascii="Times New Roman"/>
                <w:b w:val="false"/>
                <w:i w:val="false"/>
                <w:color w:val="000000"/>
                <w:sz w:val="20"/>
              </w:rPr>
              <w:t>преступлений,</w:t>
            </w:r>
            <w:r>
              <w:br/>
            </w:r>
            <w:r>
              <w:rPr>
                <w:rFonts w:ascii="Times New Roman"/>
                <w:b w:val="false"/>
                <w:i w:val="false"/>
                <w:color w:val="000000"/>
                <w:sz w:val="20"/>
              </w:rPr>
              <w:t>
</w:t>
            </w:r>
            <w:r>
              <w:rPr>
                <w:rFonts w:ascii="Times New Roman"/>
                <w:b w:val="false"/>
                <w:i w:val="false"/>
                <w:color w:val="000000"/>
                <w:sz w:val="20"/>
              </w:rPr>
              <w:t>связанных с незаконным</w:t>
            </w:r>
            <w:r>
              <w:br/>
            </w:r>
            <w:r>
              <w:rPr>
                <w:rFonts w:ascii="Times New Roman"/>
                <w:b w:val="false"/>
                <w:i w:val="false"/>
                <w:color w:val="000000"/>
                <w:sz w:val="20"/>
              </w:rPr>
              <w:t>
</w:t>
            </w:r>
            <w:r>
              <w:rPr>
                <w:rFonts w:ascii="Times New Roman"/>
                <w:b w:val="false"/>
                <w:i w:val="false"/>
                <w:color w:val="000000"/>
                <w:sz w:val="20"/>
              </w:rPr>
              <w:t>оборотом наркотиков</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МВД</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ГП (по</w:t>
            </w:r>
            <w:r>
              <w:br/>
            </w:r>
            <w:r>
              <w:rPr>
                <w:rFonts w:ascii="Times New Roman"/>
                <w:b w:val="false"/>
                <w:i w:val="false"/>
                <w:color w:val="000000"/>
                <w:sz w:val="20"/>
              </w:rPr>
              <w:t>
</w:t>
            </w:r>
            <w:r>
              <w:rPr>
                <w:rFonts w:ascii="Times New Roman"/>
                <w:b w:val="false"/>
                <w:i w:val="false"/>
                <w:color w:val="000000"/>
                <w:sz w:val="20"/>
              </w:rPr>
              <w:t>согласованию)</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итогам</w:t>
            </w:r>
            <w:r>
              <w:br/>
            </w:r>
            <w:r>
              <w:rPr>
                <w:rFonts w:ascii="Times New Roman"/>
                <w:b w:val="false"/>
                <w:i w:val="false"/>
                <w:color w:val="000000"/>
                <w:sz w:val="20"/>
              </w:rPr>
              <w:t>
</w:t>
            </w:r>
            <w:r>
              <w:rPr>
                <w:rFonts w:ascii="Times New Roman"/>
                <w:b w:val="false"/>
                <w:i w:val="false"/>
                <w:color w:val="000000"/>
                <w:sz w:val="20"/>
              </w:rPr>
              <w:t>полугодия, не</w:t>
            </w:r>
            <w:r>
              <w:br/>
            </w:r>
            <w:r>
              <w:rPr>
                <w:rFonts w:ascii="Times New Roman"/>
                <w:b w:val="false"/>
                <w:i w:val="false"/>
                <w:color w:val="000000"/>
                <w:sz w:val="20"/>
              </w:rPr>
              <w:t>
</w:t>
            </w:r>
            <w:r>
              <w:rPr>
                <w:rFonts w:ascii="Times New Roman"/>
                <w:b w:val="false"/>
                <w:i w:val="false"/>
                <w:color w:val="000000"/>
                <w:sz w:val="20"/>
              </w:rPr>
              <w:t>позднее 10</w:t>
            </w:r>
            <w:r>
              <w:br/>
            </w:r>
            <w:r>
              <w:rPr>
                <w:rFonts w:ascii="Times New Roman"/>
                <w:b w:val="false"/>
                <w:i w:val="false"/>
                <w:color w:val="000000"/>
                <w:sz w:val="20"/>
              </w:rPr>
              <w:t>
</w:t>
            </w:r>
            <w:r>
              <w:rPr>
                <w:rFonts w:ascii="Times New Roman"/>
                <w:b w:val="false"/>
                <w:i w:val="false"/>
                <w:color w:val="000000"/>
                <w:sz w:val="20"/>
              </w:rPr>
              <w:t>июня и 10</w:t>
            </w:r>
            <w:r>
              <w:br/>
            </w:r>
            <w:r>
              <w:rPr>
                <w:rFonts w:ascii="Times New Roman"/>
                <w:b w:val="false"/>
                <w:i w:val="false"/>
                <w:color w:val="000000"/>
                <w:sz w:val="20"/>
              </w:rPr>
              <w:t>
</w:t>
            </w:r>
            <w:r>
              <w:rPr>
                <w:rFonts w:ascii="Times New Roman"/>
                <w:b w:val="false"/>
                <w:i w:val="false"/>
                <w:color w:val="000000"/>
                <w:sz w:val="20"/>
              </w:rPr>
              <w:t>декабря,</w:t>
            </w:r>
            <w:r>
              <w:br/>
            </w:r>
            <w:r>
              <w:rPr>
                <w:rFonts w:ascii="Times New Roman"/>
                <w:b w:val="false"/>
                <w:i w:val="false"/>
                <w:color w:val="000000"/>
                <w:sz w:val="20"/>
              </w:rPr>
              <w:t>
</w:t>
            </w:r>
            <w:r>
              <w:rPr>
                <w:rFonts w:ascii="Times New Roman"/>
                <w:b w:val="false"/>
                <w:i w:val="false"/>
                <w:color w:val="000000"/>
                <w:sz w:val="20"/>
              </w:rPr>
              <w:t xml:space="preserve">ежегодно </w:t>
            </w:r>
          </w:p>
        </w:tc>
      </w:tr>
      <w:tr>
        <w:trPr>
          <w:trHeight w:val="15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обобщения судебной</w:t>
            </w:r>
            <w:r>
              <w:br/>
            </w:r>
            <w:r>
              <w:rPr>
                <w:rFonts w:ascii="Times New Roman"/>
                <w:b w:val="false"/>
                <w:i w:val="false"/>
                <w:color w:val="000000"/>
                <w:sz w:val="20"/>
              </w:rPr>
              <w:t>
</w:t>
            </w:r>
            <w:r>
              <w:rPr>
                <w:rFonts w:ascii="Times New Roman"/>
                <w:b w:val="false"/>
                <w:i w:val="false"/>
                <w:color w:val="000000"/>
                <w:sz w:val="20"/>
              </w:rPr>
              <w:t>практики по</w:t>
            </w:r>
            <w:r>
              <w:br/>
            </w:r>
            <w:r>
              <w:rPr>
                <w:rFonts w:ascii="Times New Roman"/>
                <w:b w:val="false"/>
                <w:i w:val="false"/>
                <w:color w:val="000000"/>
                <w:sz w:val="20"/>
              </w:rPr>
              <w:t>
</w:t>
            </w:r>
            <w:r>
              <w:rPr>
                <w:rFonts w:ascii="Times New Roman"/>
                <w:b w:val="false"/>
                <w:i w:val="false"/>
                <w:color w:val="000000"/>
                <w:sz w:val="20"/>
              </w:rPr>
              <w:t>рассмотрению уголовных</w:t>
            </w:r>
            <w:r>
              <w:br/>
            </w:r>
            <w:r>
              <w:rPr>
                <w:rFonts w:ascii="Times New Roman"/>
                <w:b w:val="false"/>
                <w:i w:val="false"/>
                <w:color w:val="000000"/>
                <w:sz w:val="20"/>
              </w:rPr>
              <w:t>
</w:t>
            </w:r>
            <w:r>
              <w:rPr>
                <w:rFonts w:ascii="Times New Roman"/>
                <w:b w:val="false"/>
                <w:i w:val="false"/>
                <w:color w:val="000000"/>
                <w:sz w:val="20"/>
              </w:rPr>
              <w:t>дел и дел об</w:t>
            </w:r>
            <w:r>
              <w:br/>
            </w:r>
            <w:r>
              <w:rPr>
                <w:rFonts w:ascii="Times New Roman"/>
                <w:b w:val="false"/>
                <w:i w:val="false"/>
                <w:color w:val="000000"/>
                <w:sz w:val="20"/>
              </w:rPr>
              <w:t>
</w:t>
            </w:r>
            <w:r>
              <w:rPr>
                <w:rFonts w:ascii="Times New Roman"/>
                <w:b w:val="false"/>
                <w:i w:val="false"/>
                <w:color w:val="000000"/>
                <w:sz w:val="20"/>
              </w:rPr>
              <w:t>административных</w:t>
            </w:r>
            <w:r>
              <w:br/>
            </w:r>
            <w:r>
              <w:rPr>
                <w:rFonts w:ascii="Times New Roman"/>
                <w:b w:val="false"/>
                <w:i w:val="false"/>
                <w:color w:val="000000"/>
                <w:sz w:val="20"/>
              </w:rPr>
              <w:t>
</w:t>
            </w:r>
            <w:r>
              <w:rPr>
                <w:rFonts w:ascii="Times New Roman"/>
                <w:b w:val="false"/>
                <w:i w:val="false"/>
                <w:color w:val="000000"/>
                <w:sz w:val="20"/>
              </w:rPr>
              <w:t>правонарушениях,</w:t>
            </w:r>
            <w:r>
              <w:br/>
            </w:r>
            <w:r>
              <w:rPr>
                <w:rFonts w:ascii="Times New Roman"/>
                <w:b w:val="false"/>
                <w:i w:val="false"/>
                <w:color w:val="000000"/>
                <w:sz w:val="20"/>
              </w:rPr>
              <w:t>
</w:t>
            </w:r>
            <w:r>
              <w:rPr>
                <w:rFonts w:ascii="Times New Roman"/>
                <w:b w:val="false"/>
                <w:i w:val="false"/>
                <w:color w:val="000000"/>
                <w:sz w:val="20"/>
              </w:rPr>
              <w:t>связанных с незаконным</w:t>
            </w:r>
            <w:r>
              <w:br/>
            </w:r>
            <w:r>
              <w:rPr>
                <w:rFonts w:ascii="Times New Roman"/>
                <w:b w:val="false"/>
                <w:i w:val="false"/>
                <w:color w:val="000000"/>
                <w:sz w:val="20"/>
              </w:rPr>
              <w:t>
</w:t>
            </w:r>
            <w:r>
              <w:rPr>
                <w:rFonts w:ascii="Times New Roman"/>
                <w:b w:val="false"/>
                <w:i w:val="false"/>
                <w:color w:val="000000"/>
                <w:sz w:val="20"/>
              </w:rPr>
              <w:t>оборотом наркотиков</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МВД</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 (по</w:t>
            </w:r>
            <w:r>
              <w:br/>
            </w:r>
            <w:r>
              <w:rPr>
                <w:rFonts w:ascii="Times New Roman"/>
                <w:b w:val="false"/>
                <w:i w:val="false"/>
                <w:color w:val="000000"/>
                <w:sz w:val="20"/>
              </w:rPr>
              <w:t>
</w:t>
            </w:r>
            <w:r>
              <w:rPr>
                <w:rFonts w:ascii="Times New Roman"/>
                <w:b w:val="false"/>
                <w:i w:val="false"/>
                <w:color w:val="000000"/>
                <w:sz w:val="20"/>
              </w:rPr>
              <w:t>согласованию)</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r>
              <w:br/>
            </w:r>
            <w:r>
              <w:rPr>
                <w:rFonts w:ascii="Times New Roman"/>
                <w:b w:val="false"/>
                <w:i w:val="false"/>
                <w:color w:val="000000"/>
                <w:sz w:val="20"/>
              </w:rPr>
              <w:t>
</w:t>
            </w:r>
            <w:r>
              <w:rPr>
                <w:rFonts w:ascii="Times New Roman"/>
                <w:b w:val="false"/>
                <w:i w:val="false"/>
                <w:color w:val="000000"/>
                <w:sz w:val="20"/>
              </w:rPr>
              <w:t xml:space="preserve">2012 </w:t>
            </w:r>
            <w:r>
              <w:rPr>
                <w:rFonts w:ascii="Times New Roman"/>
                <w:b w:val="false"/>
                <w:i w:val="false"/>
                <w:color w:val="000000"/>
                <w:sz w:val="20"/>
              </w:rPr>
              <w:t>года,</w:t>
            </w:r>
            <w:r>
              <w:br/>
            </w:r>
            <w:r>
              <w:rPr>
                <w:rFonts w:ascii="Times New Roman"/>
                <w:b w:val="false"/>
                <w:i w:val="false"/>
                <w:color w:val="000000"/>
                <w:sz w:val="20"/>
              </w:rPr>
              <w:t>
</w:t>
            </w:r>
            <w:r>
              <w:rPr>
                <w:rFonts w:ascii="Times New Roman"/>
                <w:b w:val="false"/>
                <w:i w:val="false"/>
                <w:color w:val="000000"/>
                <w:sz w:val="20"/>
              </w:rPr>
              <w:t>4 квартал</w:t>
            </w:r>
            <w:r>
              <w:br/>
            </w:r>
            <w:r>
              <w:rPr>
                <w:rFonts w:ascii="Times New Roman"/>
                <w:b w:val="false"/>
                <w:i w:val="false"/>
                <w:color w:val="000000"/>
                <w:sz w:val="20"/>
              </w:rPr>
              <w:t>
</w:t>
            </w:r>
            <w:r>
              <w:rPr>
                <w:rFonts w:ascii="Times New Roman"/>
                <w:b w:val="false"/>
                <w:i w:val="false"/>
                <w:color w:val="000000"/>
                <w:sz w:val="20"/>
              </w:rPr>
              <w:t xml:space="preserve">2015 </w:t>
            </w:r>
            <w:r>
              <w:rPr>
                <w:rFonts w:ascii="Times New Roman"/>
                <w:b w:val="false"/>
                <w:i w:val="false"/>
                <w:color w:val="000000"/>
                <w:sz w:val="20"/>
              </w:rPr>
              <w:t xml:space="preserve">года </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Решения</w:t>
            </w:r>
            <w:r>
              <w:br/>
            </w:r>
            <w:r>
              <w:rPr>
                <w:rFonts w:ascii="Times New Roman"/>
                <w:b w:val="false"/>
                <w:i w:val="false"/>
                <w:color w:val="000000"/>
                <w:sz w:val="20"/>
              </w:rPr>
              <w:t>
</w:t>
            </w:r>
            <w:r>
              <w:rPr>
                <w:rFonts w:ascii="Times New Roman"/>
                <w:b w:val="false"/>
                <w:i w:val="false"/>
                <w:color w:val="000000"/>
                <w:sz w:val="20"/>
              </w:rPr>
              <w:t>Межведомствен-</w:t>
            </w:r>
            <w:r>
              <w:br/>
            </w:r>
            <w:r>
              <w:rPr>
                <w:rFonts w:ascii="Times New Roman"/>
                <w:b w:val="false"/>
                <w:i w:val="false"/>
                <w:color w:val="000000"/>
                <w:sz w:val="20"/>
              </w:rPr>
              <w:t>
</w:t>
            </w:r>
            <w:r>
              <w:rPr>
                <w:rFonts w:ascii="Times New Roman"/>
                <w:b w:val="false"/>
                <w:i w:val="false"/>
                <w:color w:val="000000"/>
                <w:sz w:val="20"/>
              </w:rPr>
              <w:t xml:space="preserve">ного Штаба </w:t>
            </w:r>
            <w:r>
              <w:rPr>
                <w:rFonts w:ascii="Times New Roman"/>
                <w:b w:val="false"/>
                <w:i w:val="false"/>
                <w:color w:val="000000"/>
                <w:sz w:val="20"/>
              </w:rPr>
              <w:t>МВД</w:t>
            </w:r>
          </w:p>
        </w:tc>
        <w:tc>
          <w:tcPr>
            <w:tcW w:w="2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Ежеквартально</w:t>
            </w:r>
          </w:p>
        </w:tc>
      </w:tr>
      <w:tr>
        <w:trPr>
          <w:trHeight w:val="99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Межведомственного</w:t>
            </w:r>
            <w:r>
              <w:br/>
            </w:r>
            <w:r>
              <w:rPr>
                <w:rFonts w:ascii="Times New Roman"/>
                <w:b w:val="false"/>
                <w:i w:val="false"/>
                <w:color w:val="000000"/>
                <w:sz w:val="20"/>
              </w:rPr>
              <w:t>
</w:t>
            </w:r>
            <w:r>
              <w:rPr>
                <w:rFonts w:ascii="Times New Roman"/>
                <w:b w:val="false"/>
                <w:i w:val="false"/>
                <w:color w:val="000000"/>
                <w:sz w:val="20"/>
              </w:rPr>
              <w:t>штаба по координации</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органов, направленной</w:t>
            </w:r>
            <w:r>
              <w:br/>
            </w:r>
            <w:r>
              <w:rPr>
                <w:rFonts w:ascii="Times New Roman"/>
                <w:b w:val="false"/>
                <w:i w:val="false"/>
                <w:color w:val="000000"/>
                <w:sz w:val="20"/>
              </w:rPr>
              <w:t>
</w:t>
            </w:r>
            <w:r>
              <w:rPr>
                <w:rFonts w:ascii="Times New Roman"/>
                <w:b w:val="false"/>
                <w:i w:val="false"/>
                <w:color w:val="000000"/>
                <w:sz w:val="20"/>
              </w:rPr>
              <w:t>на противодействие</w:t>
            </w:r>
            <w:r>
              <w:br/>
            </w:r>
            <w:r>
              <w:rPr>
                <w:rFonts w:ascii="Times New Roman"/>
                <w:b w:val="false"/>
                <w:i w:val="false"/>
                <w:color w:val="000000"/>
                <w:sz w:val="20"/>
              </w:rPr>
              <w:t>
</w:t>
            </w:r>
            <w:r>
              <w:rPr>
                <w:rFonts w:ascii="Times New Roman"/>
                <w:b w:val="false"/>
                <w:i w:val="false"/>
                <w:color w:val="000000"/>
                <w:sz w:val="20"/>
              </w:rPr>
              <w:t>наркомании и</w:t>
            </w:r>
            <w:r>
              <w:br/>
            </w:r>
            <w:r>
              <w:rPr>
                <w:rFonts w:ascii="Times New Roman"/>
                <w:b w:val="false"/>
                <w:i w:val="false"/>
                <w:color w:val="000000"/>
                <w:sz w:val="20"/>
              </w:rPr>
              <w:t>
</w:t>
            </w:r>
            <w:r>
              <w:rPr>
                <w:rFonts w:ascii="Times New Roman"/>
                <w:b w:val="false"/>
                <w:i w:val="false"/>
                <w:color w:val="000000"/>
                <w:sz w:val="20"/>
              </w:rPr>
              <w:t>наркобизнеса</w:t>
            </w:r>
            <w:r>
              <w:br/>
            </w:r>
            <w:r>
              <w:rPr>
                <w:rFonts w:ascii="Times New Roman"/>
                <w:b w:val="false"/>
                <w:i w:val="false"/>
                <w:color w:val="000000"/>
                <w:sz w:val="20"/>
              </w:rPr>
              <w:t>
</w:t>
            </w:r>
            <w:r>
              <w:rPr>
                <w:rFonts w:ascii="Times New Roman"/>
                <w:b w:val="false"/>
                <w:i w:val="false"/>
                <w:color w:val="000000"/>
                <w:sz w:val="20"/>
              </w:rPr>
              <w:t>(далее-Межведомствен-</w:t>
            </w:r>
            <w:r>
              <w:br/>
            </w:r>
            <w:r>
              <w:rPr>
                <w:rFonts w:ascii="Times New Roman"/>
                <w:b w:val="false"/>
                <w:i w:val="false"/>
                <w:color w:val="000000"/>
                <w:sz w:val="20"/>
              </w:rPr>
              <w:t>
</w:t>
            </w:r>
            <w:r>
              <w:rPr>
                <w:rFonts w:ascii="Times New Roman"/>
                <w:b w:val="false"/>
                <w:i w:val="false"/>
                <w:color w:val="000000"/>
                <w:sz w:val="20"/>
              </w:rPr>
              <w:t>ный Штаб МВД)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1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создания и организации</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региональных</w:t>
            </w:r>
            <w:r>
              <w:br/>
            </w:r>
            <w:r>
              <w:rPr>
                <w:rFonts w:ascii="Times New Roman"/>
                <w:b w:val="false"/>
                <w:i w:val="false"/>
                <w:color w:val="000000"/>
                <w:sz w:val="20"/>
              </w:rPr>
              <w:t>
</w:t>
            </w:r>
            <w:r>
              <w:rPr>
                <w:rFonts w:ascii="Times New Roman"/>
                <w:b w:val="false"/>
                <w:i w:val="false"/>
                <w:color w:val="000000"/>
                <w:sz w:val="20"/>
              </w:rPr>
              <w:t>межведомственных</w:t>
            </w:r>
            <w:r>
              <w:br/>
            </w:r>
            <w:r>
              <w:rPr>
                <w:rFonts w:ascii="Times New Roman"/>
                <w:b w:val="false"/>
                <w:i w:val="false"/>
                <w:color w:val="000000"/>
                <w:sz w:val="20"/>
              </w:rPr>
              <w:t>
</w:t>
            </w:r>
            <w:r>
              <w:rPr>
                <w:rFonts w:ascii="Times New Roman"/>
                <w:b w:val="false"/>
                <w:i w:val="false"/>
                <w:color w:val="000000"/>
                <w:sz w:val="20"/>
              </w:rPr>
              <w:t>штабов по координации</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направленной на</w:t>
            </w:r>
            <w:r>
              <w:br/>
            </w:r>
            <w:r>
              <w:rPr>
                <w:rFonts w:ascii="Times New Roman"/>
                <w:b w:val="false"/>
                <w:i w:val="false"/>
                <w:color w:val="000000"/>
                <w:sz w:val="20"/>
              </w:rPr>
              <w:t>
</w:t>
            </w:r>
            <w:r>
              <w:rPr>
                <w:rFonts w:ascii="Times New Roman"/>
                <w:b w:val="false"/>
                <w:i w:val="false"/>
                <w:color w:val="000000"/>
                <w:sz w:val="20"/>
              </w:rPr>
              <w:t>противодействие</w:t>
            </w:r>
            <w:r>
              <w:br/>
            </w:r>
            <w:r>
              <w:rPr>
                <w:rFonts w:ascii="Times New Roman"/>
                <w:b w:val="false"/>
                <w:i w:val="false"/>
                <w:color w:val="000000"/>
                <w:sz w:val="20"/>
              </w:rPr>
              <w:t>
</w:t>
            </w:r>
            <w:r>
              <w:rPr>
                <w:rFonts w:ascii="Times New Roman"/>
                <w:b w:val="false"/>
                <w:i w:val="false"/>
                <w:color w:val="000000"/>
                <w:sz w:val="20"/>
              </w:rPr>
              <w:t>наркомании и</w:t>
            </w:r>
            <w:r>
              <w:br/>
            </w:r>
            <w:r>
              <w:rPr>
                <w:rFonts w:ascii="Times New Roman"/>
                <w:b w:val="false"/>
                <w:i w:val="false"/>
                <w:color w:val="000000"/>
                <w:sz w:val="20"/>
              </w:rPr>
              <w:t>
</w:t>
            </w:r>
            <w:r>
              <w:rPr>
                <w:rFonts w:ascii="Times New Roman"/>
                <w:b w:val="false"/>
                <w:i w:val="false"/>
                <w:color w:val="000000"/>
                <w:sz w:val="20"/>
              </w:rPr>
              <w:t>наркобизнеса</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МВД</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Акимы </w:t>
            </w:r>
            <w:r>
              <w:rPr>
                <w:rFonts w:ascii="Times New Roman"/>
                <w:b w:val="false"/>
                <w:i w:val="false"/>
                <w:color w:val="000000"/>
                <w:sz w:val="20"/>
              </w:rPr>
              <w:t xml:space="preserve">областей, </w:t>
            </w:r>
            <w:r>
              <w:br/>
            </w:r>
            <w:r>
              <w:rPr>
                <w:rFonts w:ascii="Times New Roman"/>
                <w:b w:val="false"/>
                <w:i w:val="false"/>
                <w:color w:val="000000"/>
                <w:sz w:val="20"/>
              </w:rPr>
              <w:t>
</w:t>
            </w:r>
            <w:r>
              <w:rPr>
                <w:rFonts w:ascii="Times New Roman"/>
                <w:b w:val="false"/>
                <w:i w:val="false"/>
                <w:color w:val="000000"/>
                <w:sz w:val="20"/>
              </w:rPr>
              <w:t xml:space="preserve">городов </w:t>
            </w:r>
            <w:r>
              <w:rPr>
                <w:rFonts w:ascii="Times New Roman"/>
                <w:b w:val="false"/>
                <w:i w:val="false"/>
                <w:color w:val="000000"/>
                <w:sz w:val="20"/>
              </w:rPr>
              <w:t>Астана и</w:t>
            </w:r>
            <w:r>
              <w:br/>
            </w:r>
            <w:r>
              <w:rPr>
                <w:rFonts w:ascii="Times New Roman"/>
                <w:b w:val="false"/>
                <w:i w:val="false"/>
                <w:color w:val="000000"/>
                <w:sz w:val="20"/>
              </w:rPr>
              <w:t>
</w:t>
            </w:r>
            <w:r>
              <w:rPr>
                <w:rFonts w:ascii="Times New Roman"/>
                <w:b w:val="false"/>
                <w:i w:val="false"/>
                <w:color w:val="000000"/>
                <w:sz w:val="20"/>
              </w:rPr>
              <w:t>Алматы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совершенствования нормативных правовых актов в сфере противодействия наркомании и наркобизнесу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МВД</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 (созыв), заинтересованные государственные органы, акимы областей, городов Астаны и Алматы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итогам полугодия  не позднее 30 июля и 30 января, ежегодно</w:t>
            </w:r>
          </w:p>
        </w:tc>
      </w:tr>
      <w:tr>
        <w:trPr>
          <w:trHeight w:val="11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реализации антинаркотических мероприятий на региональном уровне в рамках программ развития территории</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МВД</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областей гг. Астаны и Алматы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r>
      <w:tr>
        <w:trPr>
          <w:trHeight w:val="11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разработки методических рекомендаций к оценке аудио-видеопродукции для недопущения в них пропаганды и рекламы наркотических средств, психотропных веществ и прекурсоров</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Методические рекомендации</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АСИ (созыв), МК МВД, МОН,  МЗ ГП</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1-ое полугодие 2014 года</w:t>
            </w:r>
          </w:p>
        </w:tc>
      </w:tr>
      <w:tr>
        <w:trPr>
          <w:trHeight w:val="39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МВД</w:t>
            </w:r>
          </w:p>
        </w:tc>
        <w:tc>
          <w:tcPr>
            <w:tcW w:w="2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 (созыв),</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Июнь,</w:t>
            </w:r>
            <w:r>
              <w:br/>
            </w:r>
            <w:r>
              <w:rPr>
                <w:rFonts w:ascii="Times New Roman"/>
                <w:b w:val="false"/>
                <w:i w:val="false"/>
                <w:color w:val="000000"/>
                <w:sz w:val="20"/>
              </w:rPr>
              <w:t>
</w:t>
            </w:r>
            <w:r>
              <w:rPr>
                <w:rFonts w:ascii="Times New Roman"/>
                <w:b w:val="false"/>
                <w:i w:val="false"/>
                <w:color w:val="000000"/>
                <w:sz w:val="20"/>
              </w:rPr>
              <w:t>ежегодно</w:t>
            </w:r>
          </w:p>
        </w:tc>
      </w:tr>
      <w:tr>
        <w:trPr>
          <w:trHeight w:val="390" w:hRule="atLeast"/>
        </w:trPr>
        <w:tc>
          <w:tcPr>
            <w:tcW w:w="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республиканском и</w:t>
            </w:r>
            <w:r>
              <w:br/>
            </w:r>
            <w:r>
              <w:rPr>
                <w:rFonts w:ascii="Times New Roman"/>
                <w:b w:val="false"/>
                <w:i w:val="false"/>
                <w:color w:val="000000"/>
                <w:sz w:val="20"/>
              </w:rPr>
              <w:t>
</w:t>
            </w:r>
            <w:r>
              <w:rPr>
                <w:rFonts w:ascii="Times New Roman"/>
                <w:b w:val="false"/>
                <w:i w:val="false"/>
                <w:color w:val="000000"/>
                <w:sz w:val="20"/>
              </w:rPr>
              <w:t>региональных уровнях</w:t>
            </w:r>
            <w:r>
              <w:br/>
            </w:r>
            <w:r>
              <w:rPr>
                <w:rFonts w:ascii="Times New Roman"/>
                <w:b w:val="false"/>
                <w:i w:val="false"/>
                <w:color w:val="000000"/>
                <w:sz w:val="20"/>
              </w:rPr>
              <w:t>
</w:t>
            </w:r>
            <w:r>
              <w:rPr>
                <w:rFonts w:ascii="Times New Roman"/>
                <w:b w:val="false"/>
                <w:i w:val="false"/>
                <w:color w:val="000000"/>
                <w:sz w:val="20"/>
              </w:rPr>
              <w:t>акций, посвященных</w:t>
            </w:r>
            <w:r>
              <w:br/>
            </w:r>
            <w:r>
              <w:rPr>
                <w:rFonts w:ascii="Times New Roman"/>
                <w:b w:val="false"/>
                <w:i w:val="false"/>
                <w:color w:val="000000"/>
                <w:sz w:val="20"/>
              </w:rPr>
              <w:t>
</w:t>
            </w:r>
            <w:r>
              <w:rPr>
                <w:rFonts w:ascii="Times New Roman"/>
                <w:b w:val="false"/>
                <w:i w:val="false"/>
                <w:color w:val="000000"/>
                <w:sz w:val="20"/>
              </w:rPr>
              <w:t>Международному дню</w:t>
            </w:r>
            <w:r>
              <w:br/>
            </w:r>
            <w:r>
              <w:rPr>
                <w:rFonts w:ascii="Times New Roman"/>
                <w:b w:val="false"/>
                <w:i w:val="false"/>
                <w:color w:val="000000"/>
                <w:sz w:val="20"/>
              </w:rPr>
              <w:t>
</w:t>
            </w:r>
            <w:r>
              <w:rPr>
                <w:rFonts w:ascii="Times New Roman"/>
                <w:b w:val="false"/>
                <w:i w:val="false"/>
                <w:color w:val="000000"/>
                <w:sz w:val="20"/>
              </w:rPr>
              <w:t>борьбы с наркоманией</w:t>
            </w:r>
            <w:r>
              <w:br/>
            </w:r>
            <w:r>
              <w:rPr>
                <w:rFonts w:ascii="Times New Roman"/>
                <w:b w:val="false"/>
                <w:i w:val="false"/>
                <w:color w:val="000000"/>
                <w:sz w:val="20"/>
              </w:rPr>
              <w:t>
</w:t>
            </w:r>
            <w:r>
              <w:rPr>
                <w:rFonts w:ascii="Times New Roman"/>
                <w:b w:val="false"/>
                <w:i w:val="false"/>
                <w:color w:val="000000"/>
                <w:sz w:val="20"/>
              </w:rPr>
              <w:t>(26 июня)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АДСФК,</w:t>
            </w:r>
          </w:p>
        </w:tc>
        <w:tc>
          <w:tcPr>
            <w:tcW w:w="0" w:type="auto"/>
            <w:vMerge/>
            <w:tcBorders>
              <w:top w:val="nil"/>
              <w:left w:val="single" w:color="cfcfcf" w:sz="5"/>
              <w:bottom w:val="single" w:color="cfcfcf" w:sz="5"/>
              <w:right w:val="single" w:color="cfcfcf" w:sz="5"/>
            </w:tcBorders>
          </w:tcP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w:t>
            </w:r>
            <w:r>
              <w:br/>
            </w:r>
            <w:r>
              <w:rPr>
                <w:rFonts w:ascii="Times New Roman"/>
                <w:b w:val="false"/>
                <w:i w:val="false"/>
                <w:color w:val="000000"/>
                <w:sz w:val="20"/>
              </w:rPr>
              <w:t>
</w:t>
            </w:r>
            <w:r>
              <w:rPr>
                <w:rFonts w:ascii="Times New Roman"/>
                <w:b w:val="false"/>
                <w:i w:val="false"/>
                <w:color w:val="000000"/>
                <w:sz w:val="20"/>
              </w:rPr>
              <w:t>Алматинской,</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Акмолинской,</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Актюбинской,</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Атырауской,</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w:t>
            </w:r>
            <w:r>
              <w:rPr>
                <w:rFonts w:ascii="Times New Roman"/>
                <w:b w:val="false"/>
                <w:i w:val="false"/>
                <w:color w:val="000000"/>
                <w:sz w:val="20"/>
              </w:rPr>
              <w:t>кой,</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w:t>
            </w:r>
            <w:r>
              <w:br/>
            </w:r>
            <w:r>
              <w:rPr>
                <w:rFonts w:ascii="Times New Roman"/>
                <w:b w:val="false"/>
                <w:i w:val="false"/>
                <w:color w:val="000000"/>
                <w:sz w:val="20"/>
              </w:rPr>
              <w:t>
</w:t>
            </w:r>
            <w:r>
              <w:rPr>
                <w:rFonts w:ascii="Times New Roman"/>
                <w:b w:val="false"/>
                <w:i w:val="false"/>
                <w:color w:val="000000"/>
                <w:sz w:val="20"/>
              </w:rPr>
              <w:t>Казахстанской</w:t>
            </w: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w:t>
            </w:r>
            <w:r>
              <w:br/>
            </w:r>
            <w:r>
              <w:rPr>
                <w:rFonts w:ascii="Times New Roman"/>
                <w:b w:val="false"/>
                <w:i w:val="false"/>
                <w:color w:val="000000"/>
                <w:sz w:val="20"/>
              </w:rPr>
              <w:t>
</w:t>
            </w:r>
            <w:r>
              <w:rPr>
                <w:rFonts w:ascii="Times New Roman"/>
                <w:b w:val="false"/>
                <w:i w:val="false"/>
                <w:color w:val="000000"/>
                <w:sz w:val="20"/>
              </w:rPr>
              <w:t>Казахстанской</w:t>
            </w:r>
            <w:r>
              <w:br/>
            </w:r>
            <w:r>
              <w:rPr>
                <w:rFonts w:ascii="Times New Roman"/>
                <w:b w:val="false"/>
                <w:i w:val="false"/>
                <w:color w:val="000000"/>
                <w:sz w:val="20"/>
              </w:rPr>
              <w:t>
</w:t>
            </w:r>
            <w:r>
              <w:rPr>
                <w:rFonts w:ascii="Times New Roman"/>
                <w:b w:val="false"/>
                <w:i w:val="false"/>
                <w:color w:val="000000"/>
                <w:sz w:val="20"/>
              </w:rPr>
              <w:t>областей</w:t>
            </w:r>
          </w:p>
        </w:tc>
        <w:tc>
          <w:tcPr>
            <w:tcW w:w="0" w:type="auto"/>
            <w:vMerge/>
            <w:tcBorders>
              <w:top w:val="nil"/>
              <w:left w:val="single" w:color="cfcfcf" w:sz="5"/>
              <w:bottom w:val="single" w:color="cfcfcf" w:sz="5"/>
              <w:right w:val="single" w:color="cfcfcf" w:sz="5"/>
            </w:tcBorders>
          </w:tcPr>
          <w:p/>
        </w:tc>
      </w:tr>
      <w:tr>
        <w:trPr>
          <w:trHeight w:val="420" w:hRule="atLeast"/>
        </w:trPr>
        <w:tc>
          <w:tcPr>
            <w:tcW w:w="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республиканского</w:t>
            </w:r>
            <w:r>
              <w:br/>
            </w:r>
            <w:r>
              <w:rPr>
                <w:rFonts w:ascii="Times New Roman"/>
                <w:b w:val="false"/>
                <w:i w:val="false"/>
                <w:color w:val="000000"/>
                <w:sz w:val="20"/>
              </w:rPr>
              <w:t>
</w:t>
            </w:r>
            <w:r>
              <w:rPr>
                <w:rFonts w:ascii="Times New Roman"/>
                <w:b w:val="false"/>
                <w:i w:val="false"/>
                <w:color w:val="000000"/>
                <w:sz w:val="20"/>
              </w:rPr>
              <w:t>фестиваля среди</w:t>
            </w:r>
            <w:r>
              <w:br/>
            </w:r>
            <w:r>
              <w:rPr>
                <w:rFonts w:ascii="Times New Roman"/>
                <w:b w:val="false"/>
                <w:i w:val="false"/>
                <w:color w:val="000000"/>
                <w:sz w:val="20"/>
              </w:rPr>
              <w:t>
</w:t>
            </w:r>
            <w:r>
              <w:rPr>
                <w:rFonts w:ascii="Times New Roman"/>
                <w:b w:val="false"/>
                <w:i w:val="false"/>
                <w:color w:val="000000"/>
                <w:sz w:val="20"/>
              </w:rPr>
              <w:t>дворовых клубов:</w:t>
            </w:r>
            <w:r>
              <w:br/>
            </w:r>
            <w:r>
              <w:rPr>
                <w:rFonts w:ascii="Times New Roman"/>
                <w:b w:val="false"/>
                <w:i w:val="false"/>
                <w:color w:val="000000"/>
                <w:sz w:val="20"/>
              </w:rPr>
              <w:t>
</w:t>
            </w:r>
            <w:r>
              <w:rPr>
                <w:rFonts w:ascii="Times New Roman"/>
                <w:b w:val="false"/>
                <w:i w:val="false"/>
                <w:color w:val="000000"/>
                <w:sz w:val="20"/>
              </w:rPr>
              <w:t>–соревнования на</w:t>
            </w:r>
            <w:r>
              <w:br/>
            </w:r>
            <w:r>
              <w:rPr>
                <w:rFonts w:ascii="Times New Roman"/>
                <w:b w:val="false"/>
                <w:i w:val="false"/>
                <w:color w:val="000000"/>
                <w:sz w:val="20"/>
              </w:rPr>
              <w:t>
</w:t>
            </w:r>
            <w:r>
              <w:rPr>
                <w:rFonts w:ascii="Times New Roman"/>
                <w:b w:val="false"/>
                <w:i w:val="false"/>
                <w:color w:val="000000"/>
                <w:sz w:val="20"/>
              </w:rPr>
              <w:t>роликах;</w:t>
            </w:r>
            <w:r>
              <w:br/>
            </w:r>
            <w:r>
              <w:rPr>
                <w:rFonts w:ascii="Times New Roman"/>
                <w:b w:val="false"/>
                <w:i w:val="false"/>
                <w:color w:val="000000"/>
                <w:sz w:val="20"/>
              </w:rPr>
              <w:t>
</w:t>
            </w:r>
            <w:r>
              <w:rPr>
                <w:rFonts w:ascii="Times New Roman"/>
                <w:b w:val="false"/>
                <w:i w:val="false"/>
                <w:color w:val="000000"/>
                <w:sz w:val="20"/>
              </w:rPr>
              <w:t>–спортивных танцев</w:t>
            </w:r>
            <w:r>
              <w:br/>
            </w:r>
            <w:r>
              <w:rPr>
                <w:rFonts w:ascii="Times New Roman"/>
                <w:b w:val="false"/>
                <w:i w:val="false"/>
                <w:color w:val="000000"/>
                <w:sz w:val="20"/>
              </w:rPr>
              <w:t>
</w:t>
            </w:r>
            <w:r>
              <w:rPr>
                <w:rFonts w:ascii="Times New Roman"/>
                <w:b w:val="false"/>
                <w:i w:val="false"/>
                <w:color w:val="000000"/>
                <w:sz w:val="20"/>
              </w:rPr>
              <w:t>«Брейк дэнс»;</w:t>
            </w:r>
            <w:r>
              <w:br/>
            </w:r>
            <w:r>
              <w:rPr>
                <w:rFonts w:ascii="Times New Roman"/>
                <w:b w:val="false"/>
                <w:i w:val="false"/>
                <w:color w:val="000000"/>
                <w:sz w:val="20"/>
              </w:rPr>
              <w:t>
</w:t>
            </w:r>
            <w:r>
              <w:rPr>
                <w:rFonts w:ascii="Times New Roman"/>
                <w:b w:val="false"/>
                <w:i w:val="false"/>
                <w:color w:val="000000"/>
                <w:sz w:val="20"/>
              </w:rPr>
              <w:t>–футбола под девизами</w:t>
            </w:r>
            <w:r>
              <w:br/>
            </w:r>
            <w:r>
              <w:rPr>
                <w:rFonts w:ascii="Times New Roman"/>
                <w:b w:val="false"/>
                <w:i w:val="false"/>
                <w:color w:val="000000"/>
                <w:sz w:val="20"/>
              </w:rPr>
              <w:t>
</w:t>
            </w:r>
            <w:r>
              <w:rPr>
                <w:rFonts w:ascii="Times New Roman"/>
                <w:b w:val="false"/>
                <w:i w:val="false"/>
                <w:color w:val="000000"/>
                <w:sz w:val="20"/>
              </w:rPr>
              <w:t>«Спорт–здоровье!»,</w:t>
            </w:r>
            <w:r>
              <w:br/>
            </w:r>
            <w:r>
              <w:rPr>
                <w:rFonts w:ascii="Times New Roman"/>
                <w:b w:val="false"/>
                <w:i w:val="false"/>
                <w:color w:val="000000"/>
                <w:sz w:val="20"/>
              </w:rPr>
              <w:t>
</w:t>
            </w:r>
            <w:r>
              <w:rPr>
                <w:rFonts w:ascii="Times New Roman"/>
                <w:b w:val="false"/>
                <w:i w:val="false"/>
                <w:color w:val="000000"/>
                <w:sz w:val="20"/>
              </w:rPr>
              <w:t>«Наркотики–зло!»;</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МВД</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АДСФК,</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итогам</w:t>
            </w:r>
            <w:r>
              <w:br/>
            </w:r>
            <w:r>
              <w:rPr>
                <w:rFonts w:ascii="Times New Roman"/>
                <w:b w:val="false"/>
                <w:i w:val="false"/>
                <w:color w:val="000000"/>
                <w:sz w:val="20"/>
              </w:rPr>
              <w:t>
</w:t>
            </w:r>
            <w:r>
              <w:rPr>
                <w:rFonts w:ascii="Times New Roman"/>
                <w:b w:val="false"/>
                <w:i w:val="false"/>
                <w:color w:val="000000"/>
                <w:sz w:val="20"/>
              </w:rPr>
              <w:t>полугодия, не</w:t>
            </w:r>
            <w:r>
              <w:br/>
            </w:r>
            <w:r>
              <w:rPr>
                <w:rFonts w:ascii="Times New Roman"/>
                <w:b w:val="false"/>
                <w:i w:val="false"/>
                <w:color w:val="000000"/>
                <w:sz w:val="20"/>
              </w:rPr>
              <w:t>
</w:t>
            </w:r>
            <w:r>
              <w:rPr>
                <w:rFonts w:ascii="Times New Roman"/>
                <w:b w:val="false"/>
                <w:i w:val="false"/>
                <w:color w:val="000000"/>
                <w:sz w:val="20"/>
              </w:rPr>
              <w:t xml:space="preserve">позднее </w:t>
            </w:r>
            <w:r>
              <w:br/>
            </w:r>
            <w:r>
              <w:rPr>
                <w:rFonts w:ascii="Times New Roman"/>
                <w:b w:val="false"/>
                <w:i w:val="false"/>
                <w:color w:val="000000"/>
                <w:sz w:val="20"/>
              </w:rPr>
              <w:t>
</w:t>
            </w:r>
            <w:r>
              <w:rPr>
                <w:rFonts w:ascii="Times New Roman"/>
                <w:b w:val="false"/>
                <w:i w:val="false"/>
                <w:color w:val="000000"/>
                <w:sz w:val="20"/>
              </w:rPr>
              <w:t xml:space="preserve">10 июля и </w:t>
            </w:r>
            <w:r>
              <w:br/>
            </w:r>
            <w:r>
              <w:rPr>
                <w:rFonts w:ascii="Times New Roman"/>
                <w:b w:val="false"/>
                <w:i w:val="false"/>
                <w:color w:val="000000"/>
                <w:sz w:val="20"/>
              </w:rPr>
              <w:t>
</w:t>
            </w:r>
            <w:r>
              <w:rPr>
                <w:rFonts w:ascii="Times New Roman"/>
                <w:b w:val="false"/>
                <w:i w:val="false"/>
                <w:color w:val="000000"/>
                <w:sz w:val="20"/>
              </w:rPr>
              <w:t>10 января,</w:t>
            </w:r>
            <w:r>
              <w:br/>
            </w:r>
            <w:r>
              <w:rPr>
                <w:rFonts w:ascii="Times New Roman"/>
                <w:b w:val="false"/>
                <w:i w:val="false"/>
                <w:color w:val="000000"/>
                <w:sz w:val="20"/>
              </w:rPr>
              <w:t>
</w:t>
            </w:r>
            <w:r>
              <w:rPr>
                <w:rFonts w:ascii="Times New Roman"/>
                <w:b w:val="false"/>
                <w:i w:val="false"/>
                <w:color w:val="000000"/>
                <w:sz w:val="20"/>
              </w:rPr>
              <w:t>ежегодно</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w:t>
            </w:r>
            <w:r>
              <w:br/>
            </w:r>
            <w:r>
              <w:rPr>
                <w:rFonts w:ascii="Times New Roman"/>
                <w:b w:val="false"/>
                <w:i w:val="false"/>
                <w:color w:val="000000"/>
                <w:sz w:val="20"/>
              </w:rPr>
              <w:t>
</w:t>
            </w:r>
            <w:r>
              <w:rPr>
                <w:rFonts w:ascii="Times New Roman"/>
                <w:b w:val="false"/>
                <w:i w:val="false"/>
                <w:color w:val="000000"/>
                <w:sz w:val="20"/>
              </w:rPr>
              <w:t>Алматинской,</w:t>
            </w:r>
          </w:p>
        </w:tc>
        <w:tc>
          <w:tcPr>
            <w:tcW w:w="0" w:type="auto"/>
            <w:vMerge/>
            <w:tcBorders>
              <w:top w:val="nil"/>
              <w:left w:val="single" w:color="cfcfcf" w:sz="5"/>
              <w:bottom w:val="single" w:color="cfcfcf" w:sz="5"/>
              <w:right w:val="single" w:color="cfcfcf" w:sz="5"/>
            </w:tcBorders>
          </w:tcP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w:t>
            </w:r>
            <w:r>
              <w:br/>
            </w:r>
            <w:r>
              <w:rPr>
                <w:rFonts w:ascii="Times New Roman"/>
                <w:b w:val="false"/>
                <w:i w:val="false"/>
                <w:color w:val="000000"/>
                <w:sz w:val="20"/>
              </w:rPr>
              <w:t>
</w:t>
            </w:r>
            <w:r>
              <w:rPr>
                <w:rFonts w:ascii="Times New Roman"/>
                <w:b w:val="false"/>
                <w:i w:val="false"/>
                <w:color w:val="000000"/>
                <w:sz w:val="20"/>
              </w:rPr>
              <w:t>Казахстанской</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Костанайской,</w:t>
            </w:r>
          </w:p>
        </w:tc>
        <w:tc>
          <w:tcPr>
            <w:tcW w:w="0" w:type="auto"/>
            <w:vMerge/>
            <w:tcBorders>
              <w:top w:val="nil"/>
              <w:left w:val="single" w:color="cfcfcf" w:sz="5"/>
              <w:bottom w:val="single" w:color="cfcfcf" w:sz="5"/>
              <w:right w:val="single" w:color="cfcfcf" w:sz="5"/>
            </w:tcBorders>
          </w:tcPr>
          <w:p/>
        </w:tc>
      </w:tr>
      <w:tr>
        <w:trPr>
          <w:trHeight w:val="555" w:hRule="atLeast"/>
        </w:trPr>
        <w:tc>
          <w:tcPr>
            <w:tcW w:w="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среди школьников и</w:t>
            </w:r>
            <w:r>
              <w:br/>
            </w:r>
            <w:r>
              <w:rPr>
                <w:rFonts w:ascii="Times New Roman"/>
                <w:b w:val="false"/>
                <w:i w:val="false"/>
                <w:color w:val="000000"/>
                <w:sz w:val="20"/>
              </w:rPr>
              <w:t>
</w:t>
            </w:r>
            <w:r>
              <w:rPr>
                <w:rFonts w:ascii="Times New Roman"/>
                <w:b w:val="false"/>
                <w:i w:val="false"/>
                <w:color w:val="000000"/>
                <w:sz w:val="20"/>
              </w:rPr>
              <w:t>студентов:</w:t>
            </w:r>
            <w:r>
              <w:br/>
            </w:r>
            <w:r>
              <w:rPr>
                <w:rFonts w:ascii="Times New Roman"/>
                <w:b w:val="false"/>
                <w:i w:val="false"/>
                <w:color w:val="000000"/>
                <w:sz w:val="20"/>
              </w:rPr>
              <w:t>
</w:t>
            </w:r>
            <w:r>
              <w:rPr>
                <w:rFonts w:ascii="Times New Roman"/>
                <w:b w:val="false"/>
                <w:i w:val="false"/>
                <w:color w:val="000000"/>
                <w:sz w:val="20"/>
              </w:rPr>
              <w:t>спортивно–массовых</w:t>
            </w:r>
            <w:r>
              <w:br/>
            </w:r>
            <w:r>
              <w:rPr>
                <w:rFonts w:ascii="Times New Roman"/>
                <w:b w:val="false"/>
                <w:i w:val="false"/>
                <w:color w:val="000000"/>
                <w:sz w:val="20"/>
              </w:rPr>
              <w:t>
</w:t>
            </w:r>
            <w:r>
              <w:rPr>
                <w:rFonts w:ascii="Times New Roman"/>
                <w:b w:val="false"/>
                <w:i w:val="false"/>
                <w:color w:val="000000"/>
                <w:sz w:val="20"/>
              </w:rPr>
              <w:t>мероприятий,</w:t>
            </w:r>
            <w:r>
              <w:br/>
            </w:r>
            <w:r>
              <w:rPr>
                <w:rFonts w:ascii="Times New Roman"/>
                <w:b w:val="false"/>
                <w:i w:val="false"/>
                <w:color w:val="000000"/>
                <w:sz w:val="20"/>
              </w:rPr>
              <w:t>
</w:t>
            </w:r>
            <w:r>
              <w:rPr>
                <w:rFonts w:ascii="Times New Roman"/>
                <w:b w:val="false"/>
                <w:i w:val="false"/>
                <w:color w:val="000000"/>
                <w:sz w:val="20"/>
              </w:rPr>
              <w:t>посвященных дню</w:t>
            </w:r>
            <w:r>
              <w:br/>
            </w:r>
            <w:r>
              <w:rPr>
                <w:rFonts w:ascii="Times New Roman"/>
                <w:b w:val="false"/>
                <w:i w:val="false"/>
                <w:color w:val="000000"/>
                <w:sz w:val="20"/>
              </w:rPr>
              <w:t>
</w:t>
            </w:r>
            <w:r>
              <w:rPr>
                <w:rFonts w:ascii="Times New Roman"/>
                <w:b w:val="false"/>
                <w:i w:val="false"/>
                <w:color w:val="000000"/>
                <w:sz w:val="20"/>
              </w:rPr>
              <w:t>олимпийского бега под</w:t>
            </w:r>
            <w:r>
              <w:br/>
            </w:r>
            <w:r>
              <w:rPr>
                <w:rFonts w:ascii="Times New Roman"/>
                <w:b w:val="false"/>
                <w:i w:val="false"/>
                <w:color w:val="000000"/>
                <w:sz w:val="20"/>
              </w:rPr>
              <w:t>
</w:t>
            </w:r>
            <w:r>
              <w:rPr>
                <w:rFonts w:ascii="Times New Roman"/>
                <w:b w:val="false"/>
                <w:i w:val="false"/>
                <w:color w:val="000000"/>
                <w:sz w:val="20"/>
              </w:rPr>
              <w:t xml:space="preserve">девизом </w:t>
            </w:r>
            <w:r>
              <w:rPr>
                <w:rFonts w:ascii="Times New Roman"/>
                <w:b w:val="false"/>
                <w:i w:val="false"/>
                <w:color w:val="000000"/>
                <w:sz w:val="20"/>
              </w:rPr>
              <w:t>«молодежь</w:t>
            </w:r>
            <w:r>
              <w:br/>
            </w:r>
            <w:r>
              <w:rPr>
                <w:rFonts w:ascii="Times New Roman"/>
                <w:b w:val="false"/>
                <w:i w:val="false"/>
                <w:color w:val="000000"/>
                <w:sz w:val="20"/>
              </w:rPr>
              <w:t>
</w:t>
            </w:r>
            <w:r>
              <w:rPr>
                <w:rFonts w:ascii="Times New Roman"/>
                <w:b w:val="false"/>
                <w:i w:val="false"/>
                <w:color w:val="000000"/>
                <w:sz w:val="20"/>
              </w:rPr>
              <w:t xml:space="preserve">против </w:t>
            </w:r>
            <w:r>
              <w:rPr>
                <w:rFonts w:ascii="Times New Roman"/>
                <w:b w:val="false"/>
                <w:i w:val="false"/>
                <w:color w:val="000000"/>
                <w:sz w:val="20"/>
              </w:rPr>
              <w:t>наркотиков»</w:t>
            </w:r>
          </w:p>
        </w:tc>
        <w:tc>
          <w:tcPr>
            <w:tcW w:w="0" w:type="auto"/>
            <w:vMerge/>
            <w:tcBorders>
              <w:top w:val="nil"/>
              <w:left w:val="single" w:color="cfcfcf" w:sz="5"/>
              <w:bottom w:val="single" w:color="cfcfcf" w:sz="5"/>
              <w:right w:val="single" w:color="cfcfcf" w:sz="5"/>
            </w:tcBorders>
          </w:tcP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Атырауской,</w:t>
            </w:r>
          </w:p>
        </w:tc>
        <w:tc>
          <w:tcPr>
            <w:tcW w:w="0" w:type="auto"/>
            <w:vMerge/>
            <w:tcBorders>
              <w:top w:val="nil"/>
              <w:left w:val="single" w:color="cfcfcf" w:sz="5"/>
              <w:bottom w:val="single" w:color="cfcfcf" w:sz="5"/>
              <w:right w:val="single" w:color="cfcfcf" w:sz="5"/>
            </w:tcBorders>
          </w:tcP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w:t>
            </w:r>
            <w:r>
              <w:br/>
            </w:r>
            <w:r>
              <w:rPr>
                <w:rFonts w:ascii="Times New Roman"/>
                <w:b w:val="false"/>
                <w:i w:val="false"/>
                <w:color w:val="000000"/>
                <w:sz w:val="20"/>
              </w:rPr>
              <w:t>
</w:t>
            </w:r>
            <w:r>
              <w:rPr>
                <w:rFonts w:ascii="Times New Roman"/>
                <w:b w:val="false"/>
                <w:i w:val="false"/>
                <w:color w:val="000000"/>
                <w:sz w:val="20"/>
              </w:rPr>
              <w:t>Казахстанской</w:t>
            </w:r>
          </w:p>
        </w:tc>
        <w:tc>
          <w:tcPr>
            <w:tcW w:w="0" w:type="auto"/>
            <w:vMerge/>
            <w:tcBorders>
              <w:top w:val="nil"/>
              <w:left w:val="single" w:color="cfcfcf" w:sz="5"/>
              <w:bottom w:val="single" w:color="cfcfcf" w:sz="5"/>
              <w:right w:val="single" w:color="cfcfcf" w:sz="5"/>
            </w:tcBorders>
          </w:tcP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w:t>
            </w:r>
            <w:r>
              <w:br/>
            </w:r>
            <w:r>
              <w:rPr>
                <w:rFonts w:ascii="Times New Roman"/>
                <w:b w:val="false"/>
                <w:i w:val="false"/>
                <w:color w:val="000000"/>
                <w:sz w:val="20"/>
              </w:rPr>
              <w:t>
</w:t>
            </w:r>
            <w:r>
              <w:rPr>
                <w:rFonts w:ascii="Times New Roman"/>
                <w:b w:val="false"/>
                <w:i w:val="false"/>
                <w:color w:val="000000"/>
                <w:sz w:val="20"/>
              </w:rPr>
              <w:t>Казахстанской</w:t>
            </w:r>
          </w:p>
        </w:tc>
        <w:tc>
          <w:tcPr>
            <w:tcW w:w="0" w:type="auto"/>
            <w:vMerge/>
            <w:tcBorders>
              <w:top w:val="nil"/>
              <w:left w:val="single" w:color="cfcfcf" w:sz="5"/>
              <w:bottom w:val="single" w:color="cfcfcf" w:sz="5"/>
              <w:right w:val="single" w:color="cfcfcf" w:sz="5"/>
            </w:tcBorders>
          </w:tcP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w:t>
            </w:r>
            <w:r>
              <w:rPr>
                <w:rFonts w:ascii="Times New Roman"/>
                <w:b w:val="false"/>
                <w:i w:val="false"/>
                <w:color w:val="000000"/>
                <w:sz w:val="20"/>
              </w:rPr>
              <w:t>кой</w:t>
            </w:r>
            <w:r>
              <w:br/>
            </w:r>
            <w:r>
              <w:rPr>
                <w:rFonts w:ascii="Times New Roman"/>
                <w:b w:val="false"/>
                <w:i w:val="false"/>
                <w:color w:val="000000"/>
                <w:sz w:val="20"/>
              </w:rPr>
              <w:t>
</w:t>
            </w:r>
            <w:r>
              <w:rPr>
                <w:rFonts w:ascii="Times New Roman"/>
                <w:b w:val="false"/>
                <w:i w:val="false"/>
                <w:color w:val="000000"/>
                <w:sz w:val="20"/>
              </w:rPr>
              <w:t>областей</w:t>
            </w:r>
          </w:p>
        </w:tc>
        <w:tc>
          <w:tcPr>
            <w:tcW w:w="0" w:type="auto"/>
            <w:vMerge/>
            <w:tcBorders>
              <w:top w:val="nil"/>
              <w:left w:val="single" w:color="cfcfcf" w:sz="5"/>
              <w:bottom w:val="single" w:color="cfcfcf" w:sz="5"/>
              <w:right w:val="single" w:color="cfcfcf" w:sz="5"/>
            </w:tcBorders>
          </w:tcPr>
          <w:p/>
        </w:tc>
      </w:tr>
      <w:tr>
        <w:trPr>
          <w:trHeight w:val="135" w:hRule="atLeast"/>
        </w:trPr>
        <w:tc>
          <w:tcPr>
            <w:tcW w:w="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мероприятий и</w:t>
            </w:r>
            <w:r>
              <w:br/>
            </w:r>
            <w:r>
              <w:rPr>
                <w:rFonts w:ascii="Times New Roman"/>
                <w:b w:val="false"/>
                <w:i w:val="false"/>
                <w:color w:val="000000"/>
                <w:sz w:val="20"/>
              </w:rPr>
              <w:t>
</w:t>
            </w:r>
            <w:r>
              <w:rPr>
                <w:rFonts w:ascii="Times New Roman"/>
                <w:b w:val="false"/>
                <w:i w:val="false"/>
                <w:color w:val="000000"/>
                <w:sz w:val="20"/>
              </w:rPr>
              <w:t>фестивалей под девизом</w:t>
            </w:r>
            <w:r>
              <w:br/>
            </w:r>
            <w:r>
              <w:rPr>
                <w:rFonts w:ascii="Times New Roman"/>
                <w:b w:val="false"/>
                <w:i w:val="false"/>
                <w:color w:val="000000"/>
                <w:sz w:val="20"/>
              </w:rPr>
              <w:t>
</w:t>
            </w:r>
            <w:r>
              <w:rPr>
                <w:rFonts w:ascii="Times New Roman"/>
                <w:b w:val="false"/>
                <w:i w:val="false"/>
                <w:color w:val="000000"/>
                <w:sz w:val="20"/>
              </w:rPr>
              <w:t>«Мы за здоровый образ</w:t>
            </w:r>
            <w:r>
              <w:br/>
            </w:r>
            <w:r>
              <w:rPr>
                <w:rFonts w:ascii="Times New Roman"/>
                <w:b w:val="false"/>
                <w:i w:val="false"/>
                <w:color w:val="000000"/>
                <w:sz w:val="20"/>
              </w:rPr>
              <w:t>
</w:t>
            </w:r>
            <w:r>
              <w:rPr>
                <w:rFonts w:ascii="Times New Roman"/>
                <w:b w:val="false"/>
                <w:i w:val="false"/>
                <w:color w:val="000000"/>
                <w:sz w:val="20"/>
              </w:rPr>
              <w:t>жизни!»</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МВД</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Акиматы </w:t>
            </w:r>
            <w:r>
              <w:rPr>
                <w:rFonts w:ascii="Times New Roman"/>
                <w:b w:val="false"/>
                <w:i w:val="false"/>
                <w:color w:val="000000"/>
                <w:sz w:val="20"/>
              </w:rPr>
              <w:t>города</w:t>
            </w:r>
            <w:r>
              <w:br/>
            </w:r>
            <w:r>
              <w:rPr>
                <w:rFonts w:ascii="Times New Roman"/>
                <w:b w:val="false"/>
                <w:i w:val="false"/>
                <w:color w:val="000000"/>
                <w:sz w:val="20"/>
              </w:rPr>
              <w:t>
</w:t>
            </w:r>
            <w:r>
              <w:rPr>
                <w:rFonts w:ascii="Times New Roman"/>
                <w:b w:val="false"/>
                <w:i w:val="false"/>
                <w:color w:val="000000"/>
                <w:sz w:val="20"/>
              </w:rPr>
              <w:t>Астаны,</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итогам</w:t>
            </w:r>
            <w:r>
              <w:br/>
            </w:r>
            <w:r>
              <w:rPr>
                <w:rFonts w:ascii="Times New Roman"/>
                <w:b w:val="false"/>
                <w:i w:val="false"/>
                <w:color w:val="000000"/>
                <w:sz w:val="20"/>
              </w:rPr>
              <w:t>
</w:t>
            </w:r>
            <w:r>
              <w:rPr>
                <w:rFonts w:ascii="Times New Roman"/>
                <w:b w:val="false"/>
                <w:i w:val="false"/>
                <w:color w:val="000000"/>
                <w:sz w:val="20"/>
              </w:rPr>
              <w:t>полугодия, не</w:t>
            </w:r>
            <w:r>
              <w:br/>
            </w:r>
            <w:r>
              <w:rPr>
                <w:rFonts w:ascii="Times New Roman"/>
                <w:b w:val="false"/>
                <w:i w:val="false"/>
                <w:color w:val="000000"/>
                <w:sz w:val="20"/>
              </w:rPr>
              <w:t>
</w:t>
            </w:r>
            <w:r>
              <w:rPr>
                <w:rFonts w:ascii="Times New Roman"/>
                <w:b w:val="false"/>
                <w:i w:val="false"/>
                <w:color w:val="000000"/>
                <w:sz w:val="20"/>
              </w:rPr>
              <w:t xml:space="preserve">позднее </w:t>
            </w:r>
            <w:r>
              <w:br/>
            </w:r>
            <w:r>
              <w:rPr>
                <w:rFonts w:ascii="Times New Roman"/>
                <w:b w:val="false"/>
                <w:i w:val="false"/>
                <w:color w:val="000000"/>
                <w:sz w:val="20"/>
              </w:rPr>
              <w:t>
</w:t>
            </w:r>
            <w:r>
              <w:rPr>
                <w:rFonts w:ascii="Times New Roman"/>
                <w:b w:val="false"/>
                <w:i w:val="false"/>
                <w:color w:val="000000"/>
                <w:sz w:val="20"/>
              </w:rPr>
              <w:t xml:space="preserve">10 июля и </w:t>
            </w:r>
            <w:r>
              <w:br/>
            </w:r>
            <w:r>
              <w:rPr>
                <w:rFonts w:ascii="Times New Roman"/>
                <w:b w:val="false"/>
                <w:i w:val="false"/>
                <w:color w:val="000000"/>
                <w:sz w:val="20"/>
              </w:rPr>
              <w:t>
</w:t>
            </w:r>
            <w:r>
              <w:rPr>
                <w:rFonts w:ascii="Times New Roman"/>
                <w:b w:val="false"/>
                <w:i w:val="false"/>
                <w:color w:val="000000"/>
                <w:sz w:val="20"/>
              </w:rPr>
              <w:t>10 января,</w:t>
            </w:r>
            <w:r>
              <w:br/>
            </w:r>
            <w:r>
              <w:rPr>
                <w:rFonts w:ascii="Times New Roman"/>
                <w:b w:val="false"/>
                <w:i w:val="false"/>
                <w:color w:val="000000"/>
                <w:sz w:val="20"/>
              </w:rPr>
              <w:t>
</w:t>
            </w:r>
            <w:r>
              <w:rPr>
                <w:rFonts w:ascii="Times New Roman"/>
                <w:b w:val="false"/>
                <w:i w:val="false"/>
                <w:color w:val="000000"/>
                <w:sz w:val="20"/>
              </w:rPr>
              <w:t>ежегодно</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Атырауской,</w:t>
            </w: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w:t>
            </w:r>
            <w:r>
              <w:br/>
            </w:r>
            <w:r>
              <w:rPr>
                <w:rFonts w:ascii="Times New Roman"/>
                <w:b w:val="false"/>
                <w:i w:val="false"/>
                <w:color w:val="000000"/>
                <w:sz w:val="20"/>
              </w:rPr>
              <w:t>
</w:t>
            </w:r>
            <w:r>
              <w:rPr>
                <w:rFonts w:ascii="Times New Roman"/>
                <w:b w:val="false"/>
                <w:i w:val="false"/>
                <w:color w:val="000000"/>
                <w:sz w:val="20"/>
              </w:rPr>
              <w:t>Казахстанской</w:t>
            </w:r>
          </w:p>
        </w:tc>
        <w:tc>
          <w:tcPr>
            <w:tcW w:w="0" w:type="auto"/>
            <w:vMerge/>
            <w:tcBorders>
              <w:top w:val="nil"/>
              <w:left w:val="single" w:color="cfcfcf" w:sz="5"/>
              <w:bottom w:val="single" w:color="cfcfcf" w:sz="5"/>
              <w:right w:val="single" w:color="cfcfcf" w:sz="5"/>
            </w:tcBorders>
          </w:tcP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w:t>
            </w:r>
            <w:r>
              <w:br/>
            </w:r>
            <w:r>
              <w:rPr>
                <w:rFonts w:ascii="Times New Roman"/>
                <w:b w:val="false"/>
                <w:i w:val="false"/>
                <w:color w:val="000000"/>
                <w:sz w:val="20"/>
              </w:rPr>
              <w:t>
</w:t>
            </w:r>
            <w:r>
              <w:rPr>
                <w:rFonts w:ascii="Times New Roman"/>
                <w:b w:val="false"/>
                <w:i w:val="false"/>
                <w:color w:val="000000"/>
                <w:sz w:val="20"/>
              </w:rPr>
              <w:t>Казахстанской</w:t>
            </w:r>
          </w:p>
        </w:tc>
        <w:tc>
          <w:tcPr>
            <w:tcW w:w="0" w:type="auto"/>
            <w:vMerge/>
            <w:tcBorders>
              <w:top w:val="nil"/>
              <w:left w:val="single" w:color="cfcfcf" w:sz="5"/>
              <w:bottom w:val="single" w:color="cfcfcf" w:sz="5"/>
              <w:right w:val="single" w:color="cfcfcf" w:sz="5"/>
            </w:tcBorders>
          </w:tcP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Костанайской</w:t>
            </w:r>
            <w:r>
              <w:br/>
            </w:r>
            <w:r>
              <w:rPr>
                <w:rFonts w:ascii="Times New Roman"/>
                <w:b w:val="false"/>
                <w:i w:val="false"/>
                <w:color w:val="000000"/>
                <w:sz w:val="20"/>
              </w:rPr>
              <w:t>
</w:t>
            </w:r>
            <w:r>
              <w:rPr>
                <w:rFonts w:ascii="Times New Roman"/>
                <w:b w:val="false"/>
                <w:i w:val="false"/>
                <w:color w:val="000000"/>
                <w:sz w:val="20"/>
              </w:rPr>
              <w:t>областей</w:t>
            </w:r>
          </w:p>
        </w:tc>
        <w:tc>
          <w:tcPr>
            <w:tcW w:w="0" w:type="auto"/>
            <w:vMerge/>
            <w:tcBorders>
              <w:top w:val="nil"/>
              <w:left w:val="single" w:color="cfcfcf" w:sz="5"/>
              <w:bottom w:val="single" w:color="cfcfcf" w:sz="5"/>
              <w:right w:val="single" w:color="cfcfcf" w:sz="5"/>
            </w:tcBorders>
          </w:tcPr>
          <w:p/>
        </w:tc>
      </w:tr>
      <w:tr>
        <w:trPr>
          <w:trHeight w:val="1170" w:hRule="atLeast"/>
        </w:trPr>
        <w:tc>
          <w:tcPr>
            <w:tcW w:w="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конкурсов на лучшую</w:t>
            </w:r>
            <w:r>
              <w:br/>
            </w:r>
            <w:r>
              <w:rPr>
                <w:rFonts w:ascii="Times New Roman"/>
                <w:b w:val="false"/>
                <w:i w:val="false"/>
                <w:color w:val="000000"/>
                <w:sz w:val="20"/>
              </w:rPr>
              <w:t>
</w:t>
            </w:r>
            <w:r>
              <w:rPr>
                <w:rFonts w:ascii="Times New Roman"/>
                <w:b w:val="false"/>
                <w:i w:val="false"/>
                <w:color w:val="000000"/>
                <w:sz w:val="20"/>
              </w:rPr>
              <w:t>театрализованную</w:t>
            </w:r>
            <w:r>
              <w:br/>
            </w:r>
            <w:r>
              <w:rPr>
                <w:rFonts w:ascii="Times New Roman"/>
                <w:b w:val="false"/>
                <w:i w:val="false"/>
                <w:color w:val="000000"/>
                <w:sz w:val="20"/>
              </w:rPr>
              <w:t>
</w:t>
            </w:r>
            <w:r>
              <w:rPr>
                <w:rFonts w:ascii="Times New Roman"/>
                <w:b w:val="false"/>
                <w:i w:val="false"/>
                <w:color w:val="000000"/>
                <w:sz w:val="20"/>
              </w:rPr>
              <w:t>постановку на</w:t>
            </w:r>
            <w:r>
              <w:br/>
            </w:r>
            <w:r>
              <w:rPr>
                <w:rFonts w:ascii="Times New Roman"/>
                <w:b w:val="false"/>
                <w:i w:val="false"/>
                <w:color w:val="000000"/>
                <w:sz w:val="20"/>
              </w:rPr>
              <w:t>
</w:t>
            </w:r>
            <w:r>
              <w:rPr>
                <w:rFonts w:ascii="Times New Roman"/>
                <w:b w:val="false"/>
                <w:i w:val="false"/>
                <w:color w:val="000000"/>
                <w:sz w:val="20"/>
              </w:rPr>
              <w:t>антинаркотическую</w:t>
            </w:r>
            <w:r>
              <w:br/>
            </w:r>
            <w:r>
              <w:rPr>
                <w:rFonts w:ascii="Times New Roman"/>
                <w:b w:val="false"/>
                <w:i w:val="false"/>
                <w:color w:val="000000"/>
                <w:sz w:val="20"/>
              </w:rPr>
              <w:t>
</w:t>
            </w:r>
            <w:r>
              <w:rPr>
                <w:rFonts w:ascii="Times New Roman"/>
                <w:b w:val="false"/>
                <w:i w:val="false"/>
                <w:color w:val="000000"/>
                <w:sz w:val="20"/>
              </w:rPr>
              <w:t>тематику среди</w:t>
            </w:r>
            <w:r>
              <w:br/>
            </w:r>
            <w:r>
              <w:rPr>
                <w:rFonts w:ascii="Times New Roman"/>
                <w:b w:val="false"/>
                <w:i w:val="false"/>
                <w:color w:val="000000"/>
                <w:sz w:val="20"/>
              </w:rPr>
              <w:t>
</w:t>
            </w:r>
            <w:r>
              <w:rPr>
                <w:rFonts w:ascii="Times New Roman"/>
                <w:b w:val="false"/>
                <w:i w:val="false"/>
                <w:color w:val="000000"/>
                <w:sz w:val="20"/>
              </w:rPr>
              <w:t>учащихся и</w:t>
            </w:r>
            <w:r>
              <w:br/>
            </w:r>
            <w:r>
              <w:rPr>
                <w:rFonts w:ascii="Times New Roman"/>
                <w:b w:val="false"/>
                <w:i w:val="false"/>
                <w:color w:val="000000"/>
                <w:sz w:val="20"/>
              </w:rPr>
              <w:t>
</w:t>
            </w:r>
            <w:r>
              <w:rPr>
                <w:rFonts w:ascii="Times New Roman"/>
                <w:b w:val="false"/>
                <w:i w:val="false"/>
                <w:color w:val="000000"/>
                <w:sz w:val="20"/>
              </w:rPr>
              <w:t>представителей</w:t>
            </w:r>
            <w:r>
              <w:br/>
            </w:r>
            <w:r>
              <w:rPr>
                <w:rFonts w:ascii="Times New Roman"/>
                <w:b w:val="false"/>
                <w:i w:val="false"/>
                <w:color w:val="000000"/>
                <w:sz w:val="20"/>
              </w:rPr>
              <w:t>
</w:t>
            </w:r>
            <w:r>
              <w:rPr>
                <w:rFonts w:ascii="Times New Roman"/>
                <w:b w:val="false"/>
                <w:i w:val="false"/>
                <w:color w:val="000000"/>
                <w:sz w:val="20"/>
              </w:rPr>
              <w:t>социально–уязвимой</w:t>
            </w:r>
            <w:r>
              <w:br/>
            </w:r>
            <w:r>
              <w:rPr>
                <w:rFonts w:ascii="Times New Roman"/>
                <w:b w:val="false"/>
                <w:i w:val="false"/>
                <w:color w:val="000000"/>
                <w:sz w:val="20"/>
              </w:rPr>
              <w:t>
</w:t>
            </w:r>
            <w:r>
              <w:rPr>
                <w:rFonts w:ascii="Times New Roman"/>
                <w:b w:val="false"/>
                <w:i w:val="false"/>
                <w:color w:val="000000"/>
                <w:sz w:val="20"/>
              </w:rPr>
              <w:t>группы населения</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 xml:space="preserve">в МВД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 (созыв),</w:t>
            </w:r>
            <w:r>
              <w:br/>
            </w:r>
            <w:r>
              <w:rPr>
                <w:rFonts w:ascii="Times New Roman"/>
                <w:b w:val="false"/>
                <w:i w:val="false"/>
                <w:color w:val="000000"/>
                <w:sz w:val="20"/>
              </w:rPr>
              <w:t>
</w:t>
            </w:r>
            <w:r>
              <w:rPr>
                <w:rFonts w:ascii="Times New Roman"/>
                <w:b w:val="false"/>
                <w:i w:val="false"/>
                <w:color w:val="000000"/>
                <w:sz w:val="20"/>
              </w:rPr>
              <w:t xml:space="preserve">акиматы </w:t>
            </w:r>
            <w:r>
              <w:rPr>
                <w:rFonts w:ascii="Times New Roman"/>
                <w:b w:val="false"/>
                <w:i w:val="false"/>
                <w:color w:val="000000"/>
                <w:sz w:val="20"/>
              </w:rPr>
              <w:t>областей</w:t>
            </w:r>
            <w:r>
              <w:br/>
            </w:r>
            <w:r>
              <w:rPr>
                <w:rFonts w:ascii="Times New Roman"/>
                <w:b w:val="false"/>
                <w:i w:val="false"/>
                <w:color w:val="000000"/>
                <w:sz w:val="20"/>
              </w:rPr>
              <w:t>
</w:t>
            </w:r>
            <w:r>
              <w:rPr>
                <w:rFonts w:ascii="Times New Roman"/>
                <w:b w:val="false"/>
                <w:i w:val="false"/>
                <w:color w:val="000000"/>
                <w:sz w:val="20"/>
              </w:rPr>
              <w:t xml:space="preserve">города </w:t>
            </w:r>
            <w:r>
              <w:rPr>
                <w:rFonts w:ascii="Times New Roman"/>
                <w:b w:val="false"/>
                <w:i w:val="false"/>
                <w:color w:val="000000"/>
                <w:sz w:val="20"/>
              </w:rPr>
              <w:t>Алматы,</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Костанайской</w:t>
            </w:r>
            <w:r>
              <w:br/>
            </w:r>
            <w:r>
              <w:rPr>
                <w:rFonts w:ascii="Times New Roman"/>
                <w:b w:val="false"/>
                <w:i w:val="false"/>
                <w:color w:val="000000"/>
                <w:sz w:val="20"/>
              </w:rPr>
              <w:t>
</w:t>
            </w:r>
            <w:r>
              <w:rPr>
                <w:rFonts w:ascii="Times New Roman"/>
                <w:b w:val="false"/>
                <w:i w:val="false"/>
                <w:color w:val="000000"/>
                <w:sz w:val="20"/>
              </w:rPr>
              <w:t>областей</w:t>
            </w:r>
          </w:p>
        </w:tc>
        <w:tc>
          <w:tcPr>
            <w:tcW w:w="0" w:type="auto"/>
            <w:vMerge/>
            <w:tcBorders>
              <w:top w:val="nil"/>
              <w:left w:val="single" w:color="cfcfcf" w:sz="5"/>
              <w:bottom w:val="single" w:color="cfcfcf" w:sz="5"/>
              <w:right w:val="single" w:color="cfcfcf" w:sz="5"/>
            </w:tcBorders>
          </w:tcPr>
          <w:p/>
        </w:tc>
      </w:tr>
      <w:tr>
        <w:trPr>
          <w:trHeight w:val="705" w:hRule="atLeast"/>
        </w:trPr>
        <w:tc>
          <w:tcPr>
            <w:tcW w:w="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творческих конкурсов</w:t>
            </w:r>
            <w:r>
              <w:br/>
            </w:r>
            <w:r>
              <w:rPr>
                <w:rFonts w:ascii="Times New Roman"/>
                <w:b w:val="false"/>
                <w:i w:val="false"/>
                <w:color w:val="000000"/>
                <w:sz w:val="20"/>
              </w:rPr>
              <w:t>
</w:t>
            </w:r>
            <w:r>
              <w:rPr>
                <w:rFonts w:ascii="Times New Roman"/>
                <w:b w:val="false"/>
                <w:i w:val="false"/>
                <w:color w:val="000000"/>
                <w:sz w:val="20"/>
              </w:rPr>
              <w:t>на лучший рисунок,</w:t>
            </w:r>
            <w:r>
              <w:br/>
            </w:r>
            <w:r>
              <w:rPr>
                <w:rFonts w:ascii="Times New Roman"/>
                <w:b w:val="false"/>
                <w:i w:val="false"/>
                <w:color w:val="000000"/>
                <w:sz w:val="20"/>
              </w:rPr>
              <w:t>
</w:t>
            </w:r>
            <w:r>
              <w:rPr>
                <w:rFonts w:ascii="Times New Roman"/>
                <w:b w:val="false"/>
                <w:i w:val="false"/>
                <w:color w:val="000000"/>
                <w:sz w:val="20"/>
              </w:rPr>
              <w:t>плакат под девизом</w:t>
            </w:r>
            <w:r>
              <w:br/>
            </w:r>
            <w:r>
              <w:rPr>
                <w:rFonts w:ascii="Times New Roman"/>
                <w:b w:val="false"/>
                <w:i w:val="false"/>
                <w:color w:val="000000"/>
                <w:sz w:val="20"/>
              </w:rPr>
              <w:t>
</w:t>
            </w:r>
            <w:r>
              <w:rPr>
                <w:rFonts w:ascii="Times New Roman"/>
                <w:b w:val="false"/>
                <w:i w:val="false"/>
                <w:color w:val="000000"/>
                <w:sz w:val="20"/>
              </w:rPr>
              <w:t>«Будущее без</w:t>
            </w:r>
            <w:r>
              <w:br/>
            </w:r>
            <w:r>
              <w:rPr>
                <w:rFonts w:ascii="Times New Roman"/>
                <w:b w:val="false"/>
                <w:i w:val="false"/>
                <w:color w:val="000000"/>
                <w:sz w:val="20"/>
              </w:rPr>
              <w:t>
</w:t>
            </w:r>
            <w:r>
              <w:rPr>
                <w:rFonts w:ascii="Times New Roman"/>
                <w:b w:val="false"/>
                <w:i w:val="false"/>
                <w:color w:val="000000"/>
                <w:sz w:val="20"/>
              </w:rPr>
              <w:t>наркотиков»</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МВД</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Акиматы </w:t>
            </w:r>
            <w:r>
              <w:rPr>
                <w:rFonts w:ascii="Times New Roman"/>
                <w:b w:val="false"/>
                <w:i w:val="false"/>
                <w:color w:val="000000"/>
                <w:sz w:val="20"/>
              </w:rPr>
              <w:t>городов</w:t>
            </w:r>
            <w:r>
              <w:br/>
            </w:r>
            <w:r>
              <w:rPr>
                <w:rFonts w:ascii="Times New Roman"/>
                <w:b w:val="false"/>
                <w:i w:val="false"/>
                <w:color w:val="000000"/>
                <w:sz w:val="20"/>
              </w:rPr>
              <w:t>
</w:t>
            </w:r>
            <w:r>
              <w:rPr>
                <w:rFonts w:ascii="Times New Roman"/>
                <w:b w:val="false"/>
                <w:i w:val="false"/>
                <w:color w:val="000000"/>
                <w:sz w:val="20"/>
              </w:rPr>
              <w:t xml:space="preserve">Астана, </w:t>
            </w:r>
            <w:r>
              <w:rPr>
                <w:rFonts w:ascii="Times New Roman"/>
                <w:b w:val="false"/>
                <w:i w:val="false"/>
                <w:color w:val="000000"/>
                <w:sz w:val="20"/>
              </w:rPr>
              <w:t>Алмата,</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полугодие,</w:t>
            </w:r>
            <w:r>
              <w:br/>
            </w:r>
            <w:r>
              <w:rPr>
                <w:rFonts w:ascii="Times New Roman"/>
                <w:b w:val="false"/>
                <w:i w:val="false"/>
                <w:color w:val="000000"/>
                <w:sz w:val="20"/>
              </w:rPr>
              <w:t>
</w:t>
            </w:r>
            <w:r>
              <w:rPr>
                <w:rFonts w:ascii="Times New Roman"/>
                <w:b w:val="false"/>
                <w:i w:val="false"/>
                <w:color w:val="000000"/>
                <w:sz w:val="20"/>
              </w:rPr>
              <w:t>ежегодно</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w:t>
            </w:r>
            <w:r>
              <w:br/>
            </w:r>
            <w:r>
              <w:rPr>
                <w:rFonts w:ascii="Times New Roman"/>
                <w:b w:val="false"/>
                <w:i w:val="false"/>
                <w:color w:val="000000"/>
                <w:sz w:val="20"/>
              </w:rPr>
              <w:t>
</w:t>
            </w:r>
            <w:r>
              <w:rPr>
                <w:rFonts w:ascii="Times New Roman"/>
                <w:b w:val="false"/>
                <w:i w:val="false"/>
                <w:color w:val="000000"/>
                <w:sz w:val="20"/>
              </w:rPr>
              <w:t>Казахстанская</w:t>
            </w:r>
            <w:r>
              <w:br/>
            </w:r>
            <w:r>
              <w:rPr>
                <w:rFonts w:ascii="Times New Roman"/>
                <w:b w:val="false"/>
                <w:i w:val="false"/>
                <w:color w:val="000000"/>
                <w:sz w:val="20"/>
              </w:rPr>
              <w:t>
</w:t>
            </w:r>
            <w:r>
              <w:rPr>
                <w:rFonts w:ascii="Times New Roman"/>
                <w:b w:val="false"/>
                <w:i w:val="false"/>
                <w:color w:val="000000"/>
                <w:sz w:val="20"/>
              </w:rPr>
              <w:t>область</w:t>
            </w:r>
          </w:p>
        </w:tc>
        <w:tc>
          <w:tcPr>
            <w:tcW w:w="0" w:type="auto"/>
            <w:vMerge/>
            <w:tcBorders>
              <w:top w:val="nil"/>
              <w:left w:val="single" w:color="cfcfcf" w:sz="5"/>
              <w:bottom w:val="single" w:color="cfcfcf" w:sz="5"/>
              <w:right w:val="single" w:color="cfcfcf" w:sz="5"/>
            </w:tcBorders>
          </w:tcPr>
          <w:p/>
        </w:tc>
      </w:tr>
      <w:tr>
        <w:trPr>
          <w:trHeight w:val="114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спортивных семейных</w:t>
            </w:r>
            <w:r>
              <w:br/>
            </w:r>
            <w:r>
              <w:rPr>
                <w:rFonts w:ascii="Times New Roman"/>
                <w:b w:val="false"/>
                <w:i w:val="false"/>
                <w:color w:val="000000"/>
                <w:sz w:val="20"/>
              </w:rPr>
              <w:t>
</w:t>
            </w:r>
            <w:r>
              <w:rPr>
                <w:rFonts w:ascii="Times New Roman"/>
                <w:b w:val="false"/>
                <w:i w:val="false"/>
                <w:color w:val="000000"/>
                <w:sz w:val="20"/>
              </w:rPr>
              <w:t>мероприятий</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МВД</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Центральные и</w:t>
            </w:r>
            <w:r>
              <w:br/>
            </w:r>
            <w:r>
              <w:rPr>
                <w:rFonts w:ascii="Times New Roman"/>
                <w:b w:val="false"/>
                <w:i w:val="false"/>
                <w:color w:val="000000"/>
                <w:sz w:val="20"/>
              </w:rPr>
              <w:t>
</w:t>
            </w:r>
            <w:r>
              <w:rPr>
                <w:rFonts w:ascii="Times New Roman"/>
                <w:b w:val="false"/>
                <w:i w:val="false"/>
                <w:color w:val="000000"/>
                <w:sz w:val="20"/>
              </w:rPr>
              <w:t>местные</w:t>
            </w:r>
            <w:r>
              <w:br/>
            </w:r>
            <w:r>
              <w:rPr>
                <w:rFonts w:ascii="Times New Roman"/>
                <w:b w:val="false"/>
                <w:i w:val="false"/>
                <w:color w:val="000000"/>
                <w:sz w:val="20"/>
              </w:rPr>
              <w:t>
</w:t>
            </w:r>
            <w:r>
              <w:rPr>
                <w:rFonts w:ascii="Times New Roman"/>
                <w:b w:val="false"/>
                <w:i w:val="false"/>
                <w:color w:val="000000"/>
                <w:sz w:val="20"/>
              </w:rPr>
              <w:t>исполнитель</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органы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полугодие,</w:t>
            </w:r>
            <w:r>
              <w:br/>
            </w:r>
            <w:r>
              <w:rPr>
                <w:rFonts w:ascii="Times New Roman"/>
                <w:b w:val="false"/>
                <w:i w:val="false"/>
                <w:color w:val="000000"/>
                <w:sz w:val="20"/>
              </w:rPr>
              <w:t>
</w:t>
            </w:r>
            <w:r>
              <w:rPr>
                <w:rFonts w:ascii="Times New Roman"/>
                <w:b w:val="false"/>
                <w:i w:val="false"/>
                <w:color w:val="000000"/>
                <w:sz w:val="20"/>
              </w:rPr>
              <w:t>ежегодно</w:t>
            </w:r>
          </w:p>
        </w:tc>
      </w:tr>
      <w:tr>
        <w:trPr>
          <w:trHeight w:val="114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туристических</w:t>
            </w:r>
            <w:r>
              <w:br/>
            </w:r>
            <w:r>
              <w:rPr>
                <w:rFonts w:ascii="Times New Roman"/>
                <w:b w:val="false"/>
                <w:i w:val="false"/>
                <w:color w:val="000000"/>
                <w:sz w:val="20"/>
              </w:rPr>
              <w:t>
</w:t>
            </w:r>
            <w:r>
              <w:rPr>
                <w:rFonts w:ascii="Times New Roman"/>
                <w:b w:val="false"/>
                <w:i w:val="false"/>
                <w:color w:val="000000"/>
                <w:sz w:val="20"/>
              </w:rPr>
              <w:t xml:space="preserve">мероприятий </w:t>
            </w:r>
            <w:r>
              <w:br/>
            </w:r>
            <w:r>
              <w:rPr>
                <w:rFonts w:ascii="Times New Roman"/>
                <w:b w:val="false"/>
                <w:i w:val="false"/>
                <w:color w:val="000000"/>
                <w:sz w:val="20"/>
              </w:rPr>
              <w:t>
</w:t>
            </w:r>
            <w:r>
              <w:rPr>
                <w:rFonts w:ascii="Times New Roman"/>
                <w:b w:val="false"/>
                <w:i w:val="false"/>
                <w:color w:val="000000"/>
                <w:sz w:val="20"/>
              </w:rPr>
              <w:t>«Туризм против</w:t>
            </w:r>
            <w:r>
              <w:br/>
            </w:r>
            <w:r>
              <w:rPr>
                <w:rFonts w:ascii="Times New Roman"/>
                <w:b w:val="false"/>
                <w:i w:val="false"/>
                <w:color w:val="000000"/>
                <w:sz w:val="20"/>
              </w:rPr>
              <w:t>
</w:t>
            </w:r>
            <w:r>
              <w:rPr>
                <w:rFonts w:ascii="Times New Roman"/>
                <w:b w:val="false"/>
                <w:i w:val="false"/>
                <w:color w:val="000000"/>
                <w:sz w:val="20"/>
              </w:rPr>
              <w:t>наркотиков»</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МВД</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r>
      <w:tr>
        <w:trPr>
          <w:trHeight w:val="555" w:hRule="atLeast"/>
        </w:trPr>
        <w:tc>
          <w:tcPr>
            <w:tcW w:w="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3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проведения</w:t>
            </w:r>
            <w:r>
              <w:br/>
            </w:r>
            <w:r>
              <w:rPr>
                <w:rFonts w:ascii="Times New Roman"/>
                <w:b w:val="false"/>
                <w:i w:val="false"/>
                <w:color w:val="000000"/>
                <w:sz w:val="20"/>
              </w:rPr>
              <w:t>
</w:t>
            </w:r>
            <w:r>
              <w:rPr>
                <w:rFonts w:ascii="Times New Roman"/>
                <w:b w:val="false"/>
                <w:i w:val="false"/>
                <w:color w:val="000000"/>
                <w:sz w:val="20"/>
              </w:rPr>
              <w:t xml:space="preserve">комплекса </w:t>
            </w:r>
            <w:r>
              <w:rPr>
                <w:rFonts w:ascii="Times New Roman"/>
                <w:b w:val="false"/>
                <w:i w:val="false"/>
                <w:color w:val="000000"/>
                <w:sz w:val="20"/>
              </w:rPr>
              <w:t>мероприятий,</w:t>
            </w:r>
            <w:r>
              <w:br/>
            </w:r>
            <w:r>
              <w:rPr>
                <w:rFonts w:ascii="Times New Roman"/>
                <w:b w:val="false"/>
                <w:i w:val="false"/>
                <w:color w:val="000000"/>
                <w:sz w:val="20"/>
              </w:rPr>
              <w:t>
</w:t>
            </w:r>
            <w:r>
              <w:rPr>
                <w:rFonts w:ascii="Times New Roman"/>
                <w:b w:val="false"/>
                <w:i w:val="false"/>
                <w:color w:val="000000"/>
                <w:sz w:val="20"/>
              </w:rPr>
              <w:t>информационного</w:t>
            </w:r>
            <w:r>
              <w:br/>
            </w:r>
            <w:r>
              <w:rPr>
                <w:rFonts w:ascii="Times New Roman"/>
                <w:b w:val="false"/>
                <w:i w:val="false"/>
                <w:color w:val="000000"/>
                <w:sz w:val="20"/>
              </w:rPr>
              <w:t>
</w:t>
            </w:r>
            <w:r>
              <w:rPr>
                <w:rFonts w:ascii="Times New Roman"/>
                <w:b w:val="false"/>
                <w:i w:val="false"/>
                <w:color w:val="000000"/>
                <w:sz w:val="20"/>
              </w:rPr>
              <w:t xml:space="preserve">характера, </w:t>
            </w:r>
            <w:r>
              <w:rPr>
                <w:rFonts w:ascii="Times New Roman"/>
                <w:b w:val="false"/>
                <w:i w:val="false"/>
                <w:color w:val="000000"/>
                <w:sz w:val="20"/>
              </w:rPr>
              <w:t xml:space="preserve">направленных на </w:t>
            </w:r>
            <w:r>
              <w:rPr>
                <w:rFonts w:ascii="Times New Roman"/>
                <w:b w:val="false"/>
                <w:i w:val="false"/>
                <w:color w:val="000000"/>
                <w:sz w:val="20"/>
              </w:rPr>
              <w:t>формирование в</w:t>
            </w:r>
            <w:r>
              <w:br/>
            </w:r>
            <w:r>
              <w:rPr>
                <w:rFonts w:ascii="Times New Roman"/>
                <w:b w:val="false"/>
                <w:i w:val="false"/>
                <w:color w:val="000000"/>
                <w:sz w:val="20"/>
              </w:rPr>
              <w:t>
</w:t>
            </w:r>
            <w:r>
              <w:rPr>
                <w:rFonts w:ascii="Times New Roman"/>
                <w:b w:val="false"/>
                <w:i w:val="false"/>
                <w:color w:val="000000"/>
                <w:sz w:val="20"/>
              </w:rPr>
              <w:t>общественном сознании</w:t>
            </w:r>
            <w:r>
              <w:br/>
            </w:r>
            <w:r>
              <w:rPr>
                <w:rFonts w:ascii="Times New Roman"/>
                <w:b w:val="false"/>
                <w:i w:val="false"/>
                <w:color w:val="000000"/>
                <w:sz w:val="20"/>
              </w:rPr>
              <w:t>
</w:t>
            </w:r>
            <w:r>
              <w:rPr>
                <w:rFonts w:ascii="Times New Roman"/>
                <w:b w:val="false"/>
                <w:i w:val="false"/>
                <w:color w:val="000000"/>
                <w:sz w:val="20"/>
              </w:rPr>
              <w:t>наркотического</w:t>
            </w:r>
            <w:r>
              <w:br/>
            </w:r>
            <w:r>
              <w:rPr>
                <w:rFonts w:ascii="Times New Roman"/>
                <w:b w:val="false"/>
                <w:i w:val="false"/>
                <w:color w:val="000000"/>
                <w:sz w:val="20"/>
              </w:rPr>
              <w:t>
</w:t>
            </w:r>
            <w:r>
              <w:rPr>
                <w:rFonts w:ascii="Times New Roman"/>
                <w:b w:val="false"/>
                <w:i w:val="false"/>
                <w:color w:val="000000"/>
                <w:sz w:val="20"/>
              </w:rPr>
              <w:t>иммунитета, особое</w:t>
            </w:r>
            <w:r>
              <w:br/>
            </w:r>
            <w:r>
              <w:rPr>
                <w:rFonts w:ascii="Times New Roman"/>
                <w:b w:val="false"/>
                <w:i w:val="false"/>
                <w:color w:val="000000"/>
                <w:sz w:val="20"/>
              </w:rPr>
              <w:t>
</w:t>
            </w:r>
            <w:r>
              <w:rPr>
                <w:rFonts w:ascii="Times New Roman"/>
                <w:b w:val="false"/>
                <w:i w:val="false"/>
                <w:color w:val="000000"/>
                <w:sz w:val="20"/>
              </w:rPr>
              <w:t xml:space="preserve">внимание, уделив </w:t>
            </w:r>
            <w:r>
              <w:br/>
            </w:r>
            <w:r>
              <w:rPr>
                <w:rFonts w:ascii="Times New Roman"/>
                <w:b w:val="false"/>
                <w:i w:val="false"/>
                <w:color w:val="000000"/>
                <w:sz w:val="20"/>
              </w:rPr>
              <w:t>
</w:t>
            </w:r>
            <w:r>
              <w:rPr>
                <w:rFonts w:ascii="Times New Roman"/>
                <w:b w:val="false"/>
                <w:i w:val="false"/>
                <w:color w:val="000000"/>
                <w:sz w:val="20"/>
              </w:rPr>
              <w:t xml:space="preserve">наиболее </w:t>
            </w:r>
            <w:r>
              <w:rPr>
                <w:rFonts w:ascii="Times New Roman"/>
                <w:b w:val="false"/>
                <w:i w:val="false"/>
                <w:color w:val="000000"/>
                <w:sz w:val="20"/>
              </w:rPr>
              <w:t>уязвимым</w:t>
            </w:r>
            <w:r>
              <w:br/>
            </w:r>
            <w:r>
              <w:rPr>
                <w:rFonts w:ascii="Times New Roman"/>
                <w:b w:val="false"/>
                <w:i w:val="false"/>
                <w:color w:val="000000"/>
                <w:sz w:val="20"/>
              </w:rPr>
              <w:t>
</w:t>
            </w:r>
            <w:r>
              <w:rPr>
                <w:rFonts w:ascii="Times New Roman"/>
                <w:b w:val="false"/>
                <w:i w:val="false"/>
                <w:color w:val="000000"/>
                <w:sz w:val="20"/>
              </w:rPr>
              <w:t xml:space="preserve">группам </w:t>
            </w:r>
            <w:r>
              <w:rPr>
                <w:rFonts w:ascii="Times New Roman"/>
                <w:b w:val="false"/>
                <w:i w:val="false"/>
                <w:color w:val="000000"/>
                <w:sz w:val="20"/>
              </w:rPr>
              <w:t>населения</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МВД</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АСИ (созыв), МВД,</w:t>
            </w:r>
            <w:r>
              <w:br/>
            </w:r>
            <w:r>
              <w:rPr>
                <w:rFonts w:ascii="Times New Roman"/>
                <w:b w:val="false"/>
                <w:i w:val="false"/>
                <w:color w:val="000000"/>
                <w:sz w:val="20"/>
              </w:rPr>
              <w:t>
</w:t>
            </w:r>
            <w:r>
              <w:rPr>
                <w:rFonts w:ascii="Times New Roman"/>
                <w:b w:val="false"/>
                <w:i w:val="false"/>
                <w:color w:val="000000"/>
                <w:sz w:val="20"/>
              </w:rPr>
              <w:t>заинтересо</w:t>
            </w:r>
            <w:r>
              <w:rPr>
                <w:rFonts w:ascii="Times New Roman"/>
                <w:b w:val="false"/>
                <w:i w:val="false"/>
                <w:color w:val="000000"/>
                <w:sz w:val="20"/>
              </w:rPr>
              <w:t>ванные</w:t>
            </w:r>
            <w:r>
              <w:br/>
            </w:r>
            <w:r>
              <w:rPr>
                <w:rFonts w:ascii="Times New Roman"/>
                <w:b w:val="false"/>
                <w:i w:val="false"/>
                <w:color w:val="000000"/>
                <w:sz w:val="20"/>
              </w:rPr>
              <w:t>
</w:t>
            </w:r>
            <w:r>
              <w:rPr>
                <w:rFonts w:ascii="Times New Roman"/>
                <w:b w:val="false"/>
                <w:i w:val="false"/>
                <w:color w:val="000000"/>
                <w:sz w:val="20"/>
              </w:rPr>
              <w:t>государствен</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 xml:space="preserve">органы, </w:t>
            </w:r>
            <w:r>
              <w:rPr>
                <w:rFonts w:ascii="Times New Roman"/>
                <w:b w:val="false"/>
                <w:i w:val="false"/>
                <w:color w:val="000000"/>
                <w:sz w:val="20"/>
              </w:rPr>
              <w:t>акиматы</w:t>
            </w:r>
            <w:r>
              <w:br/>
            </w:r>
            <w:r>
              <w:rPr>
                <w:rFonts w:ascii="Times New Roman"/>
                <w:b w:val="false"/>
                <w:i w:val="false"/>
                <w:color w:val="000000"/>
                <w:sz w:val="20"/>
              </w:rPr>
              <w:t>
</w:t>
            </w:r>
            <w:r>
              <w:rPr>
                <w:rFonts w:ascii="Times New Roman"/>
                <w:b w:val="false"/>
                <w:i w:val="false"/>
                <w:color w:val="000000"/>
                <w:sz w:val="20"/>
              </w:rPr>
              <w:t xml:space="preserve">областей </w:t>
            </w:r>
            <w:r>
              <w:rPr>
                <w:rFonts w:ascii="Times New Roman"/>
                <w:b w:val="false"/>
                <w:i w:val="false"/>
                <w:color w:val="000000"/>
                <w:sz w:val="20"/>
              </w:rPr>
              <w:t>городов</w:t>
            </w:r>
            <w:r>
              <w:br/>
            </w:r>
            <w:r>
              <w:rPr>
                <w:rFonts w:ascii="Times New Roman"/>
                <w:b w:val="false"/>
                <w:i w:val="false"/>
                <w:color w:val="000000"/>
                <w:sz w:val="20"/>
              </w:rPr>
              <w:t>
</w:t>
            </w:r>
            <w:r>
              <w:rPr>
                <w:rFonts w:ascii="Times New Roman"/>
                <w:b w:val="false"/>
                <w:i w:val="false"/>
                <w:color w:val="000000"/>
                <w:sz w:val="20"/>
              </w:rPr>
              <w:t xml:space="preserve">Алматы, </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полугодие,</w:t>
            </w:r>
            <w:r>
              <w:br/>
            </w:r>
            <w:r>
              <w:rPr>
                <w:rFonts w:ascii="Times New Roman"/>
                <w:b w:val="false"/>
                <w:i w:val="false"/>
                <w:color w:val="000000"/>
                <w:sz w:val="20"/>
              </w:rPr>
              <w:t>
</w:t>
            </w:r>
            <w:r>
              <w:rPr>
                <w:rFonts w:ascii="Times New Roman"/>
                <w:b w:val="false"/>
                <w:i w:val="false"/>
                <w:color w:val="000000"/>
                <w:sz w:val="20"/>
              </w:rPr>
              <w:t>ежегодно</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Астаны,</w:t>
            </w:r>
          </w:p>
        </w:tc>
        <w:tc>
          <w:tcPr>
            <w:tcW w:w="0" w:type="auto"/>
            <w:vMerge/>
            <w:tcBorders>
              <w:top w:val="nil"/>
              <w:left w:val="single" w:color="cfcfcf" w:sz="5"/>
              <w:bottom w:val="single" w:color="cfcfcf" w:sz="5"/>
              <w:right w:val="single" w:color="cfcfcf" w:sz="5"/>
            </w:tcBorders>
          </w:tcP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Алматинской</w:t>
            </w:r>
            <w:r>
              <w:br/>
            </w:r>
            <w:r>
              <w:rPr>
                <w:rFonts w:ascii="Times New Roman"/>
                <w:b w:val="false"/>
                <w:i w:val="false"/>
                <w:color w:val="000000"/>
                <w:sz w:val="20"/>
              </w:rPr>
              <w:t>
</w:t>
            </w:r>
            <w:r>
              <w:rPr>
                <w:rFonts w:ascii="Times New Roman"/>
                <w:b w:val="false"/>
                <w:i w:val="false"/>
                <w:color w:val="000000"/>
                <w:sz w:val="20"/>
              </w:rPr>
              <w:t>области</w:t>
            </w:r>
          </w:p>
        </w:tc>
        <w:tc>
          <w:tcPr>
            <w:tcW w:w="0" w:type="auto"/>
            <w:vMerge/>
            <w:tcBorders>
              <w:top w:val="nil"/>
              <w:left w:val="single" w:color="cfcfcf" w:sz="5"/>
              <w:bottom w:val="single" w:color="cfcfcf" w:sz="5"/>
              <w:right w:val="single" w:color="cfcfcf" w:sz="5"/>
            </w:tcBorders>
          </w:tcP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МВД</w:t>
            </w:r>
          </w:p>
        </w:tc>
        <w:tc>
          <w:tcPr>
            <w:tcW w:w="2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АДСФК </w:t>
            </w:r>
            <w:r>
              <w:rPr>
                <w:rFonts w:ascii="Times New Roman"/>
                <w:b w:val="false"/>
                <w:i w:val="false"/>
                <w:color w:val="000000"/>
                <w:sz w:val="20"/>
              </w:rPr>
              <w:t>(созыв),</w:t>
            </w:r>
            <w:r>
              <w:br/>
            </w:r>
            <w:r>
              <w:rPr>
                <w:rFonts w:ascii="Times New Roman"/>
                <w:b w:val="false"/>
                <w:i w:val="false"/>
                <w:color w:val="000000"/>
                <w:sz w:val="20"/>
              </w:rPr>
              <w:t>
</w:t>
            </w:r>
            <w:r>
              <w:rPr>
                <w:rFonts w:ascii="Times New Roman"/>
                <w:b w:val="false"/>
                <w:i w:val="false"/>
                <w:color w:val="000000"/>
                <w:sz w:val="20"/>
              </w:rPr>
              <w:t xml:space="preserve">акиматы, </w:t>
            </w:r>
            <w:r>
              <w:rPr>
                <w:rFonts w:ascii="Times New Roman"/>
                <w:b w:val="false"/>
                <w:i w:val="false"/>
                <w:color w:val="000000"/>
                <w:sz w:val="20"/>
              </w:rPr>
              <w:t>городов</w:t>
            </w:r>
            <w:r>
              <w:br/>
            </w:r>
            <w:r>
              <w:rPr>
                <w:rFonts w:ascii="Times New Roman"/>
                <w:b w:val="false"/>
                <w:i w:val="false"/>
                <w:color w:val="000000"/>
                <w:sz w:val="20"/>
              </w:rPr>
              <w:t>
</w:t>
            </w:r>
            <w:r>
              <w:rPr>
                <w:rFonts w:ascii="Times New Roman"/>
                <w:b w:val="false"/>
                <w:i w:val="false"/>
                <w:color w:val="000000"/>
                <w:sz w:val="20"/>
              </w:rPr>
              <w:t>Алматы,</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полугодие,</w:t>
            </w:r>
            <w:r>
              <w:br/>
            </w:r>
            <w:r>
              <w:rPr>
                <w:rFonts w:ascii="Times New Roman"/>
                <w:b w:val="false"/>
                <w:i w:val="false"/>
                <w:color w:val="000000"/>
                <w:sz w:val="20"/>
              </w:rPr>
              <w:t>
</w:t>
            </w:r>
            <w:r>
              <w:rPr>
                <w:rFonts w:ascii="Times New Roman"/>
                <w:b w:val="false"/>
                <w:i w:val="false"/>
                <w:color w:val="000000"/>
                <w:sz w:val="20"/>
              </w:rPr>
              <w:t>ежегодно</w:t>
            </w:r>
          </w:p>
        </w:tc>
      </w:tr>
      <w:tr>
        <w:trPr>
          <w:trHeight w:val="255" w:hRule="atLeast"/>
        </w:trPr>
        <w:tc>
          <w:tcPr>
            <w:tcW w:w="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сети спортивных и</w:t>
            </w:r>
            <w:r>
              <w:br/>
            </w:r>
            <w:r>
              <w:rPr>
                <w:rFonts w:ascii="Times New Roman"/>
                <w:b w:val="false"/>
                <w:i w:val="false"/>
                <w:color w:val="000000"/>
                <w:sz w:val="20"/>
              </w:rPr>
              <w:t>
</w:t>
            </w:r>
            <w:r>
              <w:rPr>
                <w:rFonts w:ascii="Times New Roman"/>
                <w:b w:val="false"/>
                <w:i w:val="false"/>
                <w:color w:val="000000"/>
                <w:sz w:val="20"/>
              </w:rPr>
              <w:t>досуговых секций и</w:t>
            </w:r>
            <w:r>
              <w:br/>
            </w:r>
            <w:r>
              <w:rPr>
                <w:rFonts w:ascii="Times New Roman"/>
                <w:b w:val="false"/>
                <w:i w:val="false"/>
                <w:color w:val="000000"/>
                <w:sz w:val="20"/>
              </w:rPr>
              <w:t>
</w:t>
            </w:r>
            <w:r>
              <w:rPr>
                <w:rFonts w:ascii="Times New Roman"/>
                <w:b w:val="false"/>
                <w:i w:val="false"/>
                <w:color w:val="000000"/>
                <w:sz w:val="20"/>
              </w:rPr>
              <w:t>клубов для детей и</w:t>
            </w:r>
            <w:r>
              <w:br/>
            </w:r>
            <w:r>
              <w:rPr>
                <w:rFonts w:ascii="Times New Roman"/>
                <w:b w:val="false"/>
                <w:i w:val="false"/>
                <w:color w:val="000000"/>
                <w:sz w:val="20"/>
              </w:rPr>
              <w:t>
</w:t>
            </w:r>
            <w:r>
              <w:rPr>
                <w:rFonts w:ascii="Times New Roman"/>
                <w:b w:val="false"/>
                <w:i w:val="false"/>
                <w:color w:val="000000"/>
                <w:sz w:val="20"/>
              </w:rPr>
              <w:t>молодежи с бесплатным</w:t>
            </w:r>
            <w:r>
              <w:br/>
            </w:r>
            <w:r>
              <w:rPr>
                <w:rFonts w:ascii="Times New Roman"/>
                <w:b w:val="false"/>
                <w:i w:val="false"/>
                <w:color w:val="000000"/>
                <w:sz w:val="20"/>
              </w:rPr>
              <w:t>
</w:t>
            </w:r>
            <w:r>
              <w:rPr>
                <w:rFonts w:ascii="Times New Roman"/>
                <w:b w:val="false"/>
                <w:i w:val="false"/>
                <w:color w:val="000000"/>
                <w:sz w:val="20"/>
              </w:rPr>
              <w:t>и льготным посещением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Астаны,</w:t>
            </w:r>
          </w:p>
        </w:tc>
        <w:tc>
          <w:tcPr>
            <w:tcW w:w="0" w:type="auto"/>
            <w:vMerge/>
            <w:tcBorders>
              <w:top w:val="nil"/>
              <w:left w:val="single" w:color="cfcfcf" w:sz="5"/>
              <w:bottom w:val="single" w:color="cfcfcf" w:sz="5"/>
              <w:right w:val="single" w:color="cfcfcf" w:sz="5"/>
            </w:tcBorders>
          </w:tcP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w:t>
            </w:r>
            <w:r>
              <w:br/>
            </w:r>
            <w:r>
              <w:rPr>
                <w:rFonts w:ascii="Times New Roman"/>
                <w:b w:val="false"/>
                <w:i w:val="false"/>
                <w:color w:val="000000"/>
                <w:sz w:val="20"/>
              </w:rPr>
              <w:t>
</w:t>
            </w:r>
            <w:r>
              <w:rPr>
                <w:rFonts w:ascii="Times New Roman"/>
                <w:b w:val="false"/>
                <w:i w:val="false"/>
                <w:color w:val="000000"/>
                <w:sz w:val="20"/>
              </w:rPr>
              <w:t>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0" w:type="auto"/>
            <w:vMerge/>
            <w:tcBorders>
              <w:top w:val="nil"/>
              <w:left w:val="single" w:color="cfcfcf" w:sz="5"/>
              <w:bottom w:val="single" w:color="cfcfcf" w:sz="5"/>
              <w:right w:val="single" w:color="cfcfcf" w:sz="5"/>
            </w:tcBorders>
          </w:tcPr>
          <w:p/>
        </w:tc>
      </w:tr>
      <w:tr>
        <w:trPr>
          <w:trHeight w:val="130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постоянной основе</w:t>
            </w:r>
            <w:r>
              <w:br/>
            </w:r>
            <w:r>
              <w:rPr>
                <w:rFonts w:ascii="Times New Roman"/>
                <w:b w:val="false"/>
                <w:i w:val="false"/>
                <w:color w:val="000000"/>
                <w:sz w:val="20"/>
              </w:rPr>
              <w:t>
</w:t>
            </w:r>
            <w:r>
              <w:rPr>
                <w:rFonts w:ascii="Times New Roman"/>
                <w:b w:val="false"/>
                <w:i w:val="false"/>
                <w:color w:val="000000"/>
                <w:sz w:val="20"/>
              </w:rPr>
              <w:t>бесплатного посещения</w:t>
            </w:r>
            <w:r>
              <w:br/>
            </w:r>
            <w:r>
              <w:rPr>
                <w:rFonts w:ascii="Times New Roman"/>
                <w:b w:val="false"/>
                <w:i w:val="false"/>
                <w:color w:val="000000"/>
                <w:sz w:val="20"/>
              </w:rPr>
              <w:t>
</w:t>
            </w:r>
            <w:r>
              <w:rPr>
                <w:rFonts w:ascii="Times New Roman"/>
                <w:b w:val="false"/>
                <w:i w:val="false"/>
                <w:color w:val="000000"/>
                <w:sz w:val="20"/>
              </w:rPr>
              <w:t>спортивных секций для:</w:t>
            </w:r>
            <w:r>
              <w:br/>
            </w:r>
            <w:r>
              <w:rPr>
                <w:rFonts w:ascii="Times New Roman"/>
                <w:b w:val="false"/>
                <w:i w:val="false"/>
                <w:color w:val="000000"/>
                <w:sz w:val="20"/>
              </w:rPr>
              <w:t>
</w:t>
            </w:r>
            <w:r>
              <w:rPr>
                <w:rFonts w:ascii="Times New Roman"/>
                <w:b w:val="false"/>
                <w:i w:val="false"/>
                <w:color w:val="000000"/>
                <w:sz w:val="20"/>
              </w:rPr>
              <w:t>– детей и подростков,</w:t>
            </w:r>
            <w:r>
              <w:br/>
            </w:r>
            <w:r>
              <w:rPr>
                <w:rFonts w:ascii="Times New Roman"/>
                <w:b w:val="false"/>
                <w:i w:val="false"/>
                <w:color w:val="000000"/>
                <w:sz w:val="20"/>
              </w:rPr>
              <w:t>
</w:t>
            </w:r>
            <w:r>
              <w:rPr>
                <w:rFonts w:ascii="Times New Roman"/>
                <w:b w:val="false"/>
                <w:i w:val="false"/>
                <w:color w:val="000000"/>
                <w:sz w:val="20"/>
              </w:rPr>
              <w:t>состоящих на</w:t>
            </w:r>
            <w:r>
              <w:br/>
            </w:r>
            <w:r>
              <w:rPr>
                <w:rFonts w:ascii="Times New Roman"/>
                <w:b w:val="false"/>
                <w:i w:val="false"/>
                <w:color w:val="000000"/>
                <w:sz w:val="20"/>
              </w:rPr>
              <w:t>
</w:t>
            </w:r>
            <w:r>
              <w:rPr>
                <w:rFonts w:ascii="Times New Roman"/>
                <w:b w:val="false"/>
                <w:i w:val="false"/>
                <w:color w:val="000000"/>
                <w:sz w:val="20"/>
              </w:rPr>
              <w:t>профилактическом учете</w:t>
            </w:r>
            <w:r>
              <w:br/>
            </w:r>
            <w:r>
              <w:rPr>
                <w:rFonts w:ascii="Times New Roman"/>
                <w:b w:val="false"/>
                <w:i w:val="false"/>
                <w:color w:val="000000"/>
                <w:sz w:val="20"/>
              </w:rPr>
              <w:t>
</w:t>
            </w:r>
            <w:r>
              <w:rPr>
                <w:rFonts w:ascii="Times New Roman"/>
                <w:b w:val="false"/>
                <w:i w:val="false"/>
                <w:color w:val="000000"/>
                <w:sz w:val="20"/>
              </w:rPr>
              <w:t>в органах внутренних</w:t>
            </w:r>
            <w:r>
              <w:br/>
            </w:r>
            <w:r>
              <w:rPr>
                <w:rFonts w:ascii="Times New Roman"/>
                <w:b w:val="false"/>
                <w:i w:val="false"/>
                <w:color w:val="000000"/>
                <w:sz w:val="20"/>
              </w:rPr>
              <w:t>
</w:t>
            </w:r>
            <w:r>
              <w:rPr>
                <w:rFonts w:ascii="Times New Roman"/>
                <w:b w:val="false"/>
                <w:i w:val="false"/>
                <w:color w:val="000000"/>
                <w:sz w:val="20"/>
              </w:rPr>
              <w:t>дел,</w:t>
            </w:r>
            <w:r>
              <w:br/>
            </w:r>
            <w:r>
              <w:rPr>
                <w:rFonts w:ascii="Times New Roman"/>
                <w:b w:val="false"/>
                <w:i w:val="false"/>
                <w:color w:val="000000"/>
                <w:sz w:val="20"/>
              </w:rPr>
              <w:t>
</w:t>
            </w:r>
            <w:r>
              <w:rPr>
                <w:rFonts w:ascii="Times New Roman"/>
                <w:b w:val="false"/>
                <w:i w:val="false"/>
                <w:color w:val="000000"/>
                <w:sz w:val="20"/>
              </w:rPr>
              <w:t>– находящихся в трудной</w:t>
            </w:r>
            <w:r>
              <w:br/>
            </w:r>
            <w:r>
              <w:rPr>
                <w:rFonts w:ascii="Times New Roman"/>
                <w:b w:val="false"/>
                <w:i w:val="false"/>
                <w:color w:val="000000"/>
                <w:sz w:val="20"/>
              </w:rPr>
              <w:t>
</w:t>
            </w:r>
            <w:r>
              <w:rPr>
                <w:rFonts w:ascii="Times New Roman"/>
                <w:b w:val="false"/>
                <w:i w:val="false"/>
                <w:color w:val="000000"/>
                <w:sz w:val="20"/>
              </w:rPr>
              <w:t>жизненной ситуации,</w:t>
            </w:r>
            <w:r>
              <w:br/>
            </w:r>
            <w:r>
              <w:rPr>
                <w:rFonts w:ascii="Times New Roman"/>
                <w:b w:val="false"/>
                <w:i w:val="false"/>
                <w:color w:val="000000"/>
                <w:sz w:val="20"/>
              </w:rPr>
              <w:t>
</w:t>
            </w:r>
            <w:r>
              <w:rPr>
                <w:rFonts w:ascii="Times New Roman"/>
                <w:b w:val="false"/>
                <w:i w:val="false"/>
                <w:color w:val="000000"/>
                <w:sz w:val="20"/>
              </w:rPr>
              <w:t>– воспитывающихся в</w:t>
            </w:r>
            <w:r>
              <w:br/>
            </w:r>
            <w:r>
              <w:rPr>
                <w:rFonts w:ascii="Times New Roman"/>
                <w:b w:val="false"/>
                <w:i w:val="false"/>
                <w:color w:val="000000"/>
                <w:sz w:val="20"/>
              </w:rPr>
              <w:t>
</w:t>
            </w:r>
            <w:r>
              <w:rPr>
                <w:rFonts w:ascii="Times New Roman"/>
                <w:b w:val="false"/>
                <w:i w:val="false"/>
                <w:color w:val="000000"/>
                <w:sz w:val="20"/>
              </w:rPr>
              <w:t>социальных приютах;</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МВД</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2014 годы</w:t>
            </w:r>
          </w:p>
        </w:tc>
      </w:tr>
      <w:tr>
        <w:trPr>
          <w:trHeight w:val="20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проведения мероприятий</w:t>
            </w:r>
            <w:r>
              <w:br/>
            </w:r>
            <w:r>
              <w:rPr>
                <w:rFonts w:ascii="Times New Roman"/>
                <w:b w:val="false"/>
                <w:i w:val="false"/>
                <w:color w:val="000000"/>
                <w:sz w:val="20"/>
              </w:rPr>
              <w:t>
</w:t>
            </w:r>
            <w:r>
              <w:rPr>
                <w:rFonts w:ascii="Times New Roman"/>
                <w:b w:val="false"/>
                <w:i w:val="false"/>
                <w:color w:val="000000"/>
                <w:sz w:val="20"/>
              </w:rPr>
              <w:t>по профилактике</w:t>
            </w:r>
            <w:r>
              <w:br/>
            </w:r>
            <w:r>
              <w:rPr>
                <w:rFonts w:ascii="Times New Roman"/>
                <w:b w:val="false"/>
                <w:i w:val="false"/>
                <w:color w:val="000000"/>
                <w:sz w:val="20"/>
              </w:rPr>
              <w:t>
</w:t>
            </w:r>
            <w:r>
              <w:rPr>
                <w:rFonts w:ascii="Times New Roman"/>
                <w:b w:val="false"/>
                <w:i w:val="false"/>
                <w:color w:val="000000"/>
                <w:sz w:val="20"/>
              </w:rPr>
              <w:t>наркомании и</w:t>
            </w:r>
            <w:r>
              <w:br/>
            </w:r>
            <w:r>
              <w:rPr>
                <w:rFonts w:ascii="Times New Roman"/>
                <w:b w:val="false"/>
                <w:i w:val="false"/>
                <w:color w:val="000000"/>
                <w:sz w:val="20"/>
              </w:rPr>
              <w:t>
</w:t>
            </w:r>
            <w:r>
              <w:rPr>
                <w:rFonts w:ascii="Times New Roman"/>
                <w:b w:val="false"/>
                <w:i w:val="false"/>
                <w:color w:val="000000"/>
                <w:sz w:val="20"/>
              </w:rPr>
              <w:t>пропаганде здорового</w:t>
            </w:r>
            <w:r>
              <w:br/>
            </w:r>
            <w:r>
              <w:rPr>
                <w:rFonts w:ascii="Times New Roman"/>
                <w:b w:val="false"/>
                <w:i w:val="false"/>
                <w:color w:val="000000"/>
                <w:sz w:val="20"/>
              </w:rPr>
              <w:t>
</w:t>
            </w:r>
            <w:r>
              <w:rPr>
                <w:rFonts w:ascii="Times New Roman"/>
                <w:b w:val="false"/>
                <w:i w:val="false"/>
                <w:color w:val="000000"/>
                <w:sz w:val="20"/>
              </w:rPr>
              <w:t>образа жизни</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Летние</w:t>
            </w:r>
            <w:r>
              <w:br/>
            </w:r>
            <w:r>
              <w:rPr>
                <w:rFonts w:ascii="Times New Roman"/>
                <w:b w:val="false"/>
                <w:i w:val="false"/>
                <w:color w:val="000000"/>
                <w:sz w:val="20"/>
              </w:rPr>
              <w:t>
</w:t>
            </w:r>
            <w:r>
              <w:rPr>
                <w:rFonts w:ascii="Times New Roman"/>
                <w:b w:val="false"/>
                <w:i w:val="false"/>
                <w:color w:val="000000"/>
                <w:sz w:val="20"/>
              </w:rPr>
              <w:t>оздоровитель–</w:t>
            </w:r>
            <w:r>
              <w:br/>
            </w:r>
            <w:r>
              <w:rPr>
                <w:rFonts w:ascii="Times New Roman"/>
                <w:b w:val="false"/>
                <w:i w:val="false"/>
                <w:color w:val="000000"/>
                <w:sz w:val="20"/>
              </w:rPr>
              <w:t>
</w:t>
            </w:r>
            <w:r>
              <w:rPr>
                <w:rFonts w:ascii="Times New Roman"/>
                <w:b w:val="false"/>
                <w:i w:val="false"/>
                <w:color w:val="000000"/>
                <w:sz w:val="20"/>
              </w:rPr>
              <w:t>ные комплексы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МЗ, </w:t>
            </w:r>
            <w:r>
              <w:rPr>
                <w:rFonts w:ascii="Times New Roman"/>
                <w:b w:val="false"/>
                <w:i w:val="false"/>
                <w:color w:val="000000"/>
                <w:sz w:val="20"/>
              </w:rPr>
              <w:t>акиматы</w:t>
            </w:r>
            <w:r>
              <w:br/>
            </w:r>
            <w:r>
              <w:rPr>
                <w:rFonts w:ascii="Times New Roman"/>
                <w:b w:val="false"/>
                <w:i w:val="false"/>
                <w:color w:val="000000"/>
                <w:sz w:val="20"/>
              </w:rPr>
              <w:t>
</w:t>
            </w:r>
            <w:r>
              <w:rPr>
                <w:rFonts w:ascii="Times New Roman"/>
                <w:b w:val="false"/>
                <w:i w:val="false"/>
                <w:color w:val="000000"/>
                <w:sz w:val="20"/>
              </w:rPr>
              <w:t xml:space="preserve">областей, </w:t>
            </w:r>
            <w:r>
              <w:rPr>
                <w:rFonts w:ascii="Times New Roman"/>
                <w:b w:val="false"/>
                <w:i w:val="false"/>
                <w:color w:val="000000"/>
                <w:sz w:val="20"/>
              </w:rPr>
              <w:t>городов</w:t>
            </w:r>
            <w:r>
              <w:br/>
            </w:r>
            <w:r>
              <w:rPr>
                <w:rFonts w:ascii="Times New Roman"/>
                <w:b w:val="false"/>
                <w:i w:val="false"/>
                <w:color w:val="000000"/>
                <w:sz w:val="20"/>
              </w:rPr>
              <w:t>
</w:t>
            </w:r>
            <w:r>
              <w:rPr>
                <w:rFonts w:ascii="Times New Roman"/>
                <w:b w:val="false"/>
                <w:i w:val="false"/>
                <w:color w:val="000000"/>
                <w:sz w:val="20"/>
              </w:rPr>
              <w:t xml:space="preserve">Астаны и </w:t>
            </w:r>
            <w:r>
              <w:rPr>
                <w:rFonts w:ascii="Times New Roman"/>
                <w:b w:val="false"/>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Карагандинс</w:t>
            </w:r>
            <w:r>
              <w:rPr>
                <w:rFonts w:ascii="Times New Roman"/>
                <w:b w:val="false"/>
                <w:i w:val="false"/>
                <w:color w:val="000000"/>
                <w:sz w:val="20"/>
              </w:rPr>
              <w:t>кой</w:t>
            </w:r>
            <w:r>
              <w:br/>
            </w:r>
            <w:r>
              <w:rPr>
                <w:rFonts w:ascii="Times New Roman"/>
                <w:b w:val="false"/>
                <w:i w:val="false"/>
                <w:color w:val="000000"/>
                <w:sz w:val="20"/>
              </w:rPr>
              <w:t>
</w:t>
            </w:r>
            <w:r>
              <w:rPr>
                <w:rFonts w:ascii="Times New Roman"/>
                <w:b w:val="false"/>
                <w:i w:val="false"/>
                <w:color w:val="000000"/>
                <w:sz w:val="20"/>
              </w:rPr>
              <w:t>области</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r>
      <w:tr>
        <w:trPr>
          <w:trHeight w:val="270" w:hRule="atLeast"/>
        </w:trPr>
        <w:tc>
          <w:tcPr>
            <w:tcW w:w="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3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комплекса</w:t>
            </w:r>
            <w:r>
              <w:br/>
            </w:r>
            <w:r>
              <w:rPr>
                <w:rFonts w:ascii="Times New Roman"/>
                <w:b w:val="false"/>
                <w:i w:val="false"/>
                <w:color w:val="000000"/>
                <w:sz w:val="20"/>
              </w:rPr>
              <w:t>
</w:t>
            </w:r>
            <w:r>
              <w:rPr>
                <w:rFonts w:ascii="Times New Roman"/>
                <w:b w:val="false"/>
                <w:i w:val="false"/>
                <w:color w:val="000000"/>
                <w:sz w:val="20"/>
              </w:rPr>
              <w:t>мероприятий по раннему</w:t>
            </w:r>
            <w:r>
              <w:br/>
            </w:r>
            <w:r>
              <w:rPr>
                <w:rFonts w:ascii="Times New Roman"/>
                <w:b w:val="false"/>
                <w:i w:val="false"/>
                <w:color w:val="000000"/>
                <w:sz w:val="20"/>
              </w:rPr>
              <w:t>
</w:t>
            </w:r>
            <w:r>
              <w:rPr>
                <w:rFonts w:ascii="Times New Roman"/>
                <w:b w:val="false"/>
                <w:i w:val="false"/>
                <w:color w:val="000000"/>
                <w:sz w:val="20"/>
              </w:rPr>
              <w:t>выявлению наркомании</w:t>
            </w:r>
            <w:r>
              <w:br/>
            </w:r>
            <w:r>
              <w:rPr>
                <w:rFonts w:ascii="Times New Roman"/>
                <w:b w:val="false"/>
                <w:i w:val="false"/>
                <w:color w:val="000000"/>
                <w:sz w:val="20"/>
              </w:rPr>
              <w:t>
</w:t>
            </w:r>
            <w:r>
              <w:rPr>
                <w:rFonts w:ascii="Times New Roman"/>
                <w:b w:val="false"/>
                <w:i w:val="false"/>
                <w:color w:val="000000"/>
                <w:sz w:val="20"/>
              </w:rPr>
              <w:t>среди молодежи</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МВД</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 (созыв),</w:t>
            </w:r>
            <w:r>
              <w:br/>
            </w:r>
            <w:r>
              <w:rPr>
                <w:rFonts w:ascii="Times New Roman"/>
                <w:b w:val="false"/>
                <w:i w:val="false"/>
                <w:color w:val="000000"/>
                <w:sz w:val="20"/>
              </w:rPr>
              <w:t>
</w:t>
            </w:r>
            <w:r>
              <w:rPr>
                <w:rFonts w:ascii="Times New Roman"/>
                <w:b w:val="false"/>
                <w:i w:val="false"/>
                <w:color w:val="000000"/>
                <w:sz w:val="20"/>
              </w:rPr>
              <w:t xml:space="preserve">акиматы </w:t>
            </w:r>
            <w:r>
              <w:rPr>
                <w:rFonts w:ascii="Times New Roman"/>
                <w:b w:val="false"/>
                <w:i w:val="false"/>
                <w:color w:val="000000"/>
                <w:sz w:val="20"/>
              </w:rPr>
              <w:t>областей,</w:t>
            </w:r>
            <w:r>
              <w:br/>
            </w:r>
            <w:r>
              <w:rPr>
                <w:rFonts w:ascii="Times New Roman"/>
                <w:b w:val="false"/>
                <w:i w:val="false"/>
                <w:color w:val="000000"/>
                <w:sz w:val="20"/>
              </w:rPr>
              <w:t>
</w:t>
            </w:r>
            <w:r>
              <w:rPr>
                <w:rFonts w:ascii="Times New Roman"/>
                <w:b w:val="false"/>
                <w:i w:val="false"/>
                <w:color w:val="000000"/>
                <w:sz w:val="20"/>
              </w:rPr>
              <w:t xml:space="preserve">городов </w:t>
            </w:r>
            <w:r>
              <w:rPr>
                <w:rFonts w:ascii="Times New Roman"/>
                <w:b w:val="false"/>
                <w:i w:val="false"/>
                <w:color w:val="000000"/>
                <w:sz w:val="20"/>
              </w:rPr>
              <w:t>Астаны и</w:t>
            </w:r>
            <w:r>
              <w:br/>
            </w:r>
            <w:r>
              <w:rPr>
                <w:rFonts w:ascii="Times New Roman"/>
                <w:b w:val="false"/>
                <w:i w:val="false"/>
                <w:color w:val="000000"/>
                <w:sz w:val="20"/>
              </w:rPr>
              <w:t>
</w:t>
            </w:r>
            <w:r>
              <w:rPr>
                <w:rFonts w:ascii="Times New Roman"/>
                <w:b w:val="false"/>
                <w:i w:val="false"/>
                <w:color w:val="000000"/>
                <w:sz w:val="20"/>
              </w:rPr>
              <w:t>Алматы,</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Костанайской,</w:t>
            </w:r>
          </w:p>
        </w:tc>
        <w:tc>
          <w:tcPr>
            <w:tcW w:w="0" w:type="auto"/>
            <w:vMerge/>
            <w:tcBorders>
              <w:top w:val="nil"/>
              <w:left w:val="single" w:color="cfcfcf" w:sz="5"/>
              <w:bottom w:val="single" w:color="cfcfcf" w:sz="5"/>
              <w:right w:val="single" w:color="cfcfcf" w:sz="5"/>
            </w:tcBorders>
          </w:tcP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w:t>
            </w:r>
            <w:r>
              <w:rPr>
                <w:rFonts w:ascii="Times New Roman"/>
                <w:b w:val="false"/>
                <w:i w:val="false"/>
                <w:color w:val="000000"/>
                <w:sz w:val="20"/>
              </w:rPr>
              <w:t>кой</w:t>
            </w:r>
            <w:r>
              <w:br/>
            </w:r>
            <w:r>
              <w:rPr>
                <w:rFonts w:ascii="Times New Roman"/>
                <w:b w:val="false"/>
                <w:i w:val="false"/>
                <w:color w:val="000000"/>
                <w:sz w:val="20"/>
              </w:rPr>
              <w:t>
</w:t>
            </w:r>
            <w:r>
              <w:rPr>
                <w:rFonts w:ascii="Times New Roman"/>
                <w:b w:val="false"/>
                <w:i w:val="false"/>
                <w:color w:val="000000"/>
                <w:sz w:val="20"/>
              </w:rPr>
              <w:t>областей</w:t>
            </w:r>
          </w:p>
        </w:tc>
        <w:tc>
          <w:tcPr>
            <w:tcW w:w="0" w:type="auto"/>
            <w:vMerge/>
            <w:tcBorders>
              <w:top w:val="nil"/>
              <w:left w:val="single" w:color="cfcfcf" w:sz="5"/>
              <w:bottom w:val="single" w:color="cfcfcf" w:sz="5"/>
              <w:right w:val="single" w:color="cfcfcf" w:sz="5"/>
            </w:tcBorders>
          </w:tcPr>
          <w:p/>
        </w:tc>
      </w:tr>
      <w:tr>
        <w:trPr>
          <w:trHeight w:val="42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w:t>
            </w:r>
            <w:r>
              <w:br/>
            </w:r>
            <w:r>
              <w:rPr>
                <w:rFonts w:ascii="Times New Roman"/>
                <w:b w:val="false"/>
                <w:i w:val="false"/>
                <w:color w:val="000000"/>
                <w:sz w:val="20"/>
              </w:rPr>
              <w:t>
</w:t>
            </w:r>
            <w:r>
              <w:rPr>
                <w:rFonts w:ascii="Times New Roman"/>
                <w:b w:val="false"/>
                <w:i w:val="false"/>
                <w:color w:val="000000"/>
                <w:sz w:val="20"/>
              </w:rPr>
              <w:t>утверждение и</w:t>
            </w:r>
            <w:r>
              <w:br/>
            </w:r>
            <w:r>
              <w:rPr>
                <w:rFonts w:ascii="Times New Roman"/>
                <w:b w:val="false"/>
                <w:i w:val="false"/>
                <w:color w:val="000000"/>
                <w:sz w:val="20"/>
              </w:rPr>
              <w:t>
</w:t>
            </w:r>
            <w:r>
              <w:rPr>
                <w:rFonts w:ascii="Times New Roman"/>
                <w:b w:val="false"/>
                <w:i w:val="false"/>
                <w:color w:val="000000"/>
                <w:sz w:val="20"/>
              </w:rPr>
              <w:t>реализация Медиа–план</w:t>
            </w:r>
            <w:r>
              <w:br/>
            </w:r>
            <w:r>
              <w:rPr>
                <w:rFonts w:ascii="Times New Roman"/>
                <w:b w:val="false"/>
                <w:i w:val="false"/>
                <w:color w:val="000000"/>
                <w:sz w:val="20"/>
              </w:rPr>
              <w:t>
</w:t>
            </w:r>
            <w:r>
              <w:rPr>
                <w:rFonts w:ascii="Times New Roman"/>
                <w:b w:val="false"/>
                <w:i w:val="false"/>
                <w:color w:val="000000"/>
                <w:sz w:val="20"/>
              </w:rPr>
              <w:t>по информационному</w:t>
            </w:r>
            <w:r>
              <w:br/>
            </w:r>
            <w:r>
              <w:rPr>
                <w:rFonts w:ascii="Times New Roman"/>
                <w:b w:val="false"/>
                <w:i w:val="false"/>
                <w:color w:val="000000"/>
                <w:sz w:val="20"/>
              </w:rPr>
              <w:t>
</w:t>
            </w:r>
            <w:r>
              <w:rPr>
                <w:rFonts w:ascii="Times New Roman"/>
                <w:b w:val="false"/>
                <w:i w:val="false"/>
                <w:color w:val="000000"/>
                <w:sz w:val="20"/>
              </w:rPr>
              <w:t>сопровождению</w:t>
            </w:r>
            <w:r>
              <w:br/>
            </w:r>
            <w:r>
              <w:rPr>
                <w:rFonts w:ascii="Times New Roman"/>
                <w:b w:val="false"/>
                <w:i w:val="false"/>
                <w:color w:val="000000"/>
                <w:sz w:val="20"/>
              </w:rPr>
              <w:t>
</w:t>
            </w:r>
            <w:r>
              <w:rPr>
                <w:rFonts w:ascii="Times New Roman"/>
                <w:b w:val="false"/>
                <w:i w:val="false"/>
                <w:color w:val="000000"/>
                <w:sz w:val="20"/>
              </w:rPr>
              <w:t>программы на</w:t>
            </w:r>
            <w:r>
              <w:br/>
            </w:r>
            <w:r>
              <w:rPr>
                <w:rFonts w:ascii="Times New Roman"/>
                <w:b w:val="false"/>
                <w:i w:val="false"/>
                <w:color w:val="000000"/>
                <w:sz w:val="20"/>
              </w:rPr>
              <w:t>
</w:t>
            </w:r>
            <w:r>
              <w:rPr>
                <w:rFonts w:ascii="Times New Roman"/>
                <w:b w:val="false"/>
                <w:i w:val="false"/>
                <w:color w:val="000000"/>
                <w:sz w:val="20"/>
              </w:rPr>
              <w:t>республиканском и</w:t>
            </w:r>
            <w:r>
              <w:br/>
            </w:r>
            <w:r>
              <w:rPr>
                <w:rFonts w:ascii="Times New Roman"/>
                <w:b w:val="false"/>
                <w:i w:val="false"/>
                <w:color w:val="000000"/>
                <w:sz w:val="20"/>
              </w:rPr>
              <w:t>
</w:t>
            </w:r>
            <w:r>
              <w:rPr>
                <w:rFonts w:ascii="Times New Roman"/>
                <w:b w:val="false"/>
                <w:i w:val="false"/>
                <w:color w:val="000000"/>
                <w:sz w:val="20"/>
              </w:rPr>
              <w:t>региональном уровне</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МВД</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АСИ (созыв),</w:t>
            </w:r>
            <w:r>
              <w:br/>
            </w:r>
            <w:r>
              <w:rPr>
                <w:rFonts w:ascii="Times New Roman"/>
                <w:b w:val="false"/>
                <w:i w:val="false"/>
                <w:color w:val="000000"/>
                <w:sz w:val="20"/>
              </w:rPr>
              <w:t>
</w:t>
            </w:r>
            <w:r>
              <w:rPr>
                <w:rFonts w:ascii="Times New Roman"/>
                <w:b w:val="false"/>
                <w:i w:val="false"/>
                <w:color w:val="000000"/>
                <w:sz w:val="20"/>
              </w:rPr>
              <w:t>заинтересо</w:t>
            </w:r>
            <w:r>
              <w:rPr>
                <w:rFonts w:ascii="Times New Roman"/>
                <w:b w:val="false"/>
                <w:i w:val="false"/>
                <w:color w:val="000000"/>
                <w:sz w:val="20"/>
              </w:rPr>
              <w:t>ванные</w:t>
            </w:r>
            <w:r>
              <w:br/>
            </w:r>
            <w:r>
              <w:rPr>
                <w:rFonts w:ascii="Times New Roman"/>
                <w:b w:val="false"/>
                <w:i w:val="false"/>
                <w:color w:val="000000"/>
                <w:sz w:val="20"/>
              </w:rPr>
              <w:t>
</w:t>
            </w:r>
            <w:r>
              <w:rPr>
                <w:rFonts w:ascii="Times New Roman"/>
                <w:b w:val="false"/>
                <w:i w:val="false"/>
                <w:color w:val="000000"/>
                <w:sz w:val="20"/>
              </w:rPr>
              <w:t>государствен</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 xml:space="preserve">органы, </w:t>
            </w:r>
            <w:r>
              <w:rPr>
                <w:rFonts w:ascii="Times New Roman"/>
                <w:b w:val="false"/>
                <w:i w:val="false"/>
                <w:color w:val="000000"/>
                <w:sz w:val="20"/>
              </w:rPr>
              <w:t>акиматы</w:t>
            </w:r>
            <w:r>
              <w:br/>
            </w:r>
            <w:r>
              <w:rPr>
                <w:rFonts w:ascii="Times New Roman"/>
                <w:b w:val="false"/>
                <w:i w:val="false"/>
                <w:color w:val="000000"/>
                <w:sz w:val="20"/>
              </w:rPr>
              <w:t>
</w:t>
            </w:r>
            <w:r>
              <w:rPr>
                <w:rFonts w:ascii="Times New Roman"/>
                <w:b w:val="false"/>
                <w:i w:val="false"/>
                <w:color w:val="000000"/>
                <w:sz w:val="20"/>
              </w:rPr>
              <w:t xml:space="preserve">областей, </w:t>
            </w:r>
            <w:r>
              <w:rPr>
                <w:rFonts w:ascii="Times New Roman"/>
                <w:b w:val="false"/>
                <w:i w:val="false"/>
                <w:color w:val="000000"/>
                <w:sz w:val="20"/>
              </w:rPr>
              <w:t>городов</w:t>
            </w:r>
            <w:r>
              <w:br/>
            </w:r>
            <w:r>
              <w:rPr>
                <w:rFonts w:ascii="Times New Roman"/>
                <w:b w:val="false"/>
                <w:i w:val="false"/>
                <w:color w:val="000000"/>
                <w:sz w:val="20"/>
              </w:rPr>
              <w:t>
</w:t>
            </w:r>
            <w:r>
              <w:rPr>
                <w:rFonts w:ascii="Times New Roman"/>
                <w:b w:val="false"/>
                <w:i w:val="false"/>
                <w:color w:val="000000"/>
                <w:sz w:val="20"/>
              </w:rPr>
              <w:t xml:space="preserve">Астаны и </w:t>
            </w:r>
            <w:r>
              <w:rPr>
                <w:rFonts w:ascii="Times New Roman"/>
                <w:b w:val="false"/>
                <w:i w:val="false"/>
                <w:color w:val="000000"/>
                <w:sz w:val="20"/>
              </w:rPr>
              <w:t>Алматы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полугодие,</w:t>
            </w:r>
            <w:r>
              <w:br/>
            </w:r>
            <w:r>
              <w:rPr>
                <w:rFonts w:ascii="Times New Roman"/>
                <w:b w:val="false"/>
                <w:i w:val="false"/>
                <w:color w:val="000000"/>
                <w:sz w:val="20"/>
              </w:rPr>
              <w:t>
</w:t>
            </w:r>
            <w:r>
              <w:rPr>
                <w:rFonts w:ascii="Times New Roman"/>
                <w:b w:val="false"/>
                <w:i w:val="false"/>
                <w:color w:val="000000"/>
                <w:sz w:val="20"/>
              </w:rPr>
              <w:t>2012–2016</w:t>
            </w:r>
            <w:r>
              <w:br/>
            </w:r>
            <w:r>
              <w:rPr>
                <w:rFonts w:ascii="Times New Roman"/>
                <w:b w:val="false"/>
                <w:i w:val="false"/>
                <w:color w:val="000000"/>
                <w:sz w:val="20"/>
              </w:rPr>
              <w:t>
</w:t>
            </w:r>
            <w:r>
              <w:rPr>
                <w:rFonts w:ascii="Times New Roman"/>
                <w:b w:val="false"/>
                <w:i w:val="false"/>
                <w:color w:val="000000"/>
                <w:sz w:val="20"/>
              </w:rPr>
              <w:t>годы</w:t>
            </w:r>
          </w:p>
        </w:tc>
      </w:tr>
      <w:tr>
        <w:trPr>
          <w:trHeight w:val="1125" w:hRule="atLeast"/>
        </w:trPr>
        <w:tc>
          <w:tcPr>
            <w:tcW w:w="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3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на улицах и</w:t>
            </w:r>
            <w:r>
              <w:br/>
            </w:r>
            <w:r>
              <w:rPr>
                <w:rFonts w:ascii="Times New Roman"/>
                <w:b w:val="false"/>
                <w:i w:val="false"/>
                <w:color w:val="000000"/>
                <w:sz w:val="20"/>
              </w:rPr>
              <w:t>
</w:t>
            </w:r>
            <w:r>
              <w:rPr>
                <w:rFonts w:ascii="Times New Roman"/>
                <w:b w:val="false"/>
                <w:i w:val="false"/>
                <w:color w:val="000000"/>
                <w:sz w:val="20"/>
              </w:rPr>
              <w:t>в общественных местах</w:t>
            </w:r>
            <w:r>
              <w:br/>
            </w:r>
            <w:r>
              <w:rPr>
                <w:rFonts w:ascii="Times New Roman"/>
                <w:b w:val="false"/>
                <w:i w:val="false"/>
                <w:color w:val="000000"/>
                <w:sz w:val="20"/>
              </w:rPr>
              <w:t>
</w:t>
            </w:r>
            <w:r>
              <w:rPr>
                <w:rFonts w:ascii="Times New Roman"/>
                <w:b w:val="false"/>
                <w:i w:val="false"/>
                <w:color w:val="000000"/>
                <w:sz w:val="20"/>
              </w:rPr>
              <w:t>социальной рекламы на</w:t>
            </w:r>
            <w:r>
              <w:br/>
            </w:r>
            <w:r>
              <w:rPr>
                <w:rFonts w:ascii="Times New Roman"/>
                <w:b w:val="false"/>
                <w:i w:val="false"/>
                <w:color w:val="000000"/>
                <w:sz w:val="20"/>
              </w:rPr>
              <w:t>
</w:t>
            </w:r>
            <w:r>
              <w:rPr>
                <w:rFonts w:ascii="Times New Roman"/>
                <w:b w:val="false"/>
                <w:i w:val="false"/>
                <w:color w:val="000000"/>
                <w:sz w:val="20"/>
              </w:rPr>
              <w:t>антинаркотическую</w:t>
            </w:r>
            <w:r>
              <w:br/>
            </w:r>
            <w:r>
              <w:rPr>
                <w:rFonts w:ascii="Times New Roman"/>
                <w:b w:val="false"/>
                <w:i w:val="false"/>
                <w:color w:val="000000"/>
                <w:sz w:val="20"/>
              </w:rPr>
              <w:t>
</w:t>
            </w:r>
            <w:r>
              <w:rPr>
                <w:rFonts w:ascii="Times New Roman"/>
                <w:b w:val="false"/>
                <w:i w:val="false"/>
                <w:color w:val="000000"/>
                <w:sz w:val="20"/>
              </w:rPr>
              <w:t>тематику</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МВД</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Акиматы </w:t>
            </w:r>
            <w:r>
              <w:rPr>
                <w:rFonts w:ascii="Times New Roman"/>
                <w:b w:val="false"/>
                <w:i w:val="false"/>
                <w:color w:val="000000"/>
                <w:sz w:val="20"/>
              </w:rPr>
              <w:t>областей,</w:t>
            </w:r>
            <w:r>
              <w:br/>
            </w:r>
            <w:r>
              <w:rPr>
                <w:rFonts w:ascii="Times New Roman"/>
                <w:b w:val="false"/>
                <w:i w:val="false"/>
                <w:color w:val="000000"/>
                <w:sz w:val="20"/>
              </w:rPr>
              <w:t>
</w:t>
            </w:r>
            <w:r>
              <w:rPr>
                <w:rFonts w:ascii="Times New Roman"/>
                <w:b w:val="false"/>
                <w:i w:val="false"/>
                <w:color w:val="000000"/>
                <w:sz w:val="20"/>
              </w:rPr>
              <w:t xml:space="preserve">городов </w:t>
            </w:r>
            <w:r>
              <w:rPr>
                <w:rFonts w:ascii="Times New Roman"/>
                <w:b w:val="false"/>
                <w:i w:val="false"/>
                <w:color w:val="000000"/>
                <w:sz w:val="20"/>
              </w:rPr>
              <w:t>Астаны и</w:t>
            </w:r>
            <w:r>
              <w:br/>
            </w:r>
            <w:r>
              <w:rPr>
                <w:rFonts w:ascii="Times New Roman"/>
                <w:b w:val="false"/>
                <w:i w:val="false"/>
                <w:color w:val="000000"/>
                <w:sz w:val="20"/>
              </w:rPr>
              <w:t>
</w:t>
            </w:r>
            <w:r>
              <w:rPr>
                <w:rFonts w:ascii="Times New Roman"/>
                <w:b w:val="false"/>
                <w:i w:val="false"/>
                <w:color w:val="000000"/>
                <w:sz w:val="20"/>
              </w:rPr>
              <w:t xml:space="preserve">Алматы, </w:t>
            </w:r>
            <w:r>
              <w:rPr>
                <w:rFonts w:ascii="Times New Roman"/>
                <w:b w:val="false"/>
                <w:i w:val="false"/>
                <w:color w:val="000000"/>
                <w:sz w:val="20"/>
              </w:rPr>
              <w:t>в том</w:t>
            </w:r>
            <w:r>
              <w:br/>
            </w:r>
            <w:r>
              <w:rPr>
                <w:rFonts w:ascii="Times New Roman"/>
                <w:b w:val="false"/>
                <w:i w:val="false"/>
                <w:color w:val="000000"/>
                <w:sz w:val="20"/>
              </w:rPr>
              <w:t>
</w:t>
            </w:r>
            <w:r>
              <w:rPr>
                <w:rFonts w:ascii="Times New Roman"/>
                <w:b w:val="false"/>
                <w:i w:val="false"/>
                <w:color w:val="000000"/>
                <w:sz w:val="20"/>
              </w:rPr>
              <w:t>числе</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w:t>
            </w:r>
            <w:r>
              <w:rPr>
                <w:rFonts w:ascii="Times New Roman"/>
                <w:b w:val="false"/>
                <w:i w:val="false"/>
                <w:color w:val="000000"/>
                <w:sz w:val="20"/>
              </w:rPr>
              <w:t>кая</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Костанайской,</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Атырауской,</w:t>
            </w: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w:t>
            </w:r>
            <w:r>
              <w:br/>
            </w:r>
            <w:r>
              <w:rPr>
                <w:rFonts w:ascii="Times New Roman"/>
                <w:b w:val="false"/>
                <w:i w:val="false"/>
                <w:color w:val="000000"/>
                <w:sz w:val="20"/>
              </w:rPr>
              <w:t>
</w:t>
            </w:r>
            <w:r>
              <w:rPr>
                <w:rFonts w:ascii="Times New Roman"/>
                <w:b w:val="false"/>
                <w:i w:val="false"/>
                <w:color w:val="000000"/>
                <w:sz w:val="20"/>
              </w:rPr>
              <w:t>Казахстанской</w:t>
            </w:r>
          </w:p>
        </w:tc>
        <w:tc>
          <w:tcPr>
            <w:tcW w:w="0" w:type="auto"/>
            <w:vMerge/>
            <w:tcBorders>
              <w:top w:val="nil"/>
              <w:left w:val="single" w:color="cfcfcf" w:sz="5"/>
              <w:bottom w:val="single" w:color="cfcfcf" w:sz="5"/>
              <w:right w:val="single" w:color="cfcfcf" w:sz="5"/>
            </w:tcBorders>
          </w:tcP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Акмолинской</w:t>
            </w:r>
            <w:r>
              <w:br/>
            </w:r>
            <w:r>
              <w:rPr>
                <w:rFonts w:ascii="Times New Roman"/>
                <w:b w:val="false"/>
                <w:i w:val="false"/>
                <w:color w:val="000000"/>
                <w:sz w:val="20"/>
              </w:rPr>
              <w:t>
</w:t>
            </w:r>
            <w:r>
              <w:rPr>
                <w:rFonts w:ascii="Times New Roman"/>
                <w:b w:val="false"/>
                <w:i w:val="false"/>
                <w:color w:val="000000"/>
                <w:sz w:val="20"/>
              </w:rPr>
              <w:t>областей</w:t>
            </w:r>
          </w:p>
        </w:tc>
        <w:tc>
          <w:tcPr>
            <w:tcW w:w="0" w:type="auto"/>
            <w:vMerge/>
            <w:tcBorders>
              <w:top w:val="nil"/>
              <w:left w:val="single" w:color="cfcfcf" w:sz="5"/>
              <w:bottom w:val="single" w:color="cfcfcf" w:sz="5"/>
              <w:right w:val="single" w:color="cfcfcf" w:sz="5"/>
            </w:tcBorders>
          </w:tcPr>
          <w:p/>
        </w:tc>
      </w:tr>
      <w:tr>
        <w:trPr>
          <w:trHeight w:val="5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мер по</w:t>
            </w:r>
            <w:r>
              <w:br/>
            </w:r>
            <w:r>
              <w:rPr>
                <w:rFonts w:ascii="Times New Roman"/>
                <w:b w:val="false"/>
                <w:i w:val="false"/>
                <w:color w:val="000000"/>
                <w:sz w:val="20"/>
              </w:rPr>
              <w:t>
</w:t>
            </w:r>
            <w:r>
              <w:rPr>
                <w:rFonts w:ascii="Times New Roman"/>
                <w:b w:val="false"/>
                <w:i w:val="false"/>
                <w:color w:val="000000"/>
                <w:sz w:val="20"/>
              </w:rPr>
              <w:t>выявлению и пресечению</w:t>
            </w:r>
            <w:r>
              <w:br/>
            </w:r>
            <w:r>
              <w:rPr>
                <w:rFonts w:ascii="Times New Roman"/>
                <w:b w:val="false"/>
                <w:i w:val="false"/>
                <w:color w:val="000000"/>
                <w:sz w:val="20"/>
              </w:rPr>
              <w:t>
</w:t>
            </w:r>
            <w:r>
              <w:rPr>
                <w:rFonts w:ascii="Times New Roman"/>
                <w:b w:val="false"/>
                <w:i w:val="false"/>
                <w:color w:val="000000"/>
                <w:sz w:val="20"/>
              </w:rPr>
              <w:t>фактов пропаганды и</w:t>
            </w:r>
            <w:r>
              <w:br/>
            </w:r>
            <w:r>
              <w:rPr>
                <w:rFonts w:ascii="Times New Roman"/>
                <w:b w:val="false"/>
                <w:i w:val="false"/>
                <w:color w:val="000000"/>
                <w:sz w:val="20"/>
              </w:rPr>
              <w:t>
</w:t>
            </w:r>
            <w:r>
              <w:rPr>
                <w:rFonts w:ascii="Times New Roman"/>
                <w:b w:val="false"/>
                <w:i w:val="false"/>
                <w:color w:val="000000"/>
                <w:sz w:val="20"/>
              </w:rPr>
              <w:t>незаконной рекламы</w:t>
            </w:r>
            <w:r>
              <w:br/>
            </w:r>
            <w:r>
              <w:rPr>
                <w:rFonts w:ascii="Times New Roman"/>
                <w:b w:val="false"/>
                <w:i w:val="false"/>
                <w:color w:val="000000"/>
                <w:sz w:val="20"/>
              </w:rPr>
              <w:t>
</w:t>
            </w:r>
            <w:r>
              <w:rPr>
                <w:rFonts w:ascii="Times New Roman"/>
                <w:b w:val="false"/>
                <w:i w:val="false"/>
                <w:color w:val="000000"/>
                <w:sz w:val="20"/>
              </w:rPr>
              <w:t>наркотических средств,</w:t>
            </w:r>
            <w:r>
              <w:br/>
            </w:r>
            <w:r>
              <w:rPr>
                <w:rFonts w:ascii="Times New Roman"/>
                <w:b w:val="false"/>
                <w:i w:val="false"/>
                <w:color w:val="000000"/>
                <w:sz w:val="20"/>
              </w:rPr>
              <w:t>
</w:t>
            </w:r>
            <w:r>
              <w:rPr>
                <w:rFonts w:ascii="Times New Roman"/>
                <w:b w:val="false"/>
                <w:i w:val="false"/>
                <w:color w:val="000000"/>
                <w:sz w:val="20"/>
              </w:rPr>
              <w:t>психотропных веществ</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МВД</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 акиматы</w:t>
            </w:r>
            <w:r>
              <w:br/>
            </w:r>
            <w:r>
              <w:rPr>
                <w:rFonts w:ascii="Times New Roman"/>
                <w:b w:val="false"/>
                <w:i w:val="false"/>
                <w:color w:val="000000"/>
                <w:sz w:val="20"/>
              </w:rPr>
              <w:t>
</w:t>
            </w:r>
            <w:r>
              <w:rPr>
                <w:rFonts w:ascii="Times New Roman"/>
                <w:b w:val="false"/>
                <w:i w:val="false"/>
                <w:color w:val="000000"/>
                <w:sz w:val="20"/>
              </w:rPr>
              <w:t xml:space="preserve">областей, </w:t>
            </w:r>
            <w:r>
              <w:rPr>
                <w:rFonts w:ascii="Times New Roman"/>
                <w:b w:val="false"/>
                <w:i w:val="false"/>
                <w:color w:val="000000"/>
                <w:sz w:val="20"/>
              </w:rPr>
              <w:t>городов</w:t>
            </w:r>
            <w:r>
              <w:br/>
            </w:r>
            <w:r>
              <w:rPr>
                <w:rFonts w:ascii="Times New Roman"/>
                <w:b w:val="false"/>
                <w:i w:val="false"/>
                <w:color w:val="000000"/>
                <w:sz w:val="20"/>
              </w:rPr>
              <w:t>
</w:t>
            </w:r>
            <w:r>
              <w:rPr>
                <w:rFonts w:ascii="Times New Roman"/>
                <w:b w:val="false"/>
                <w:i w:val="false"/>
                <w:color w:val="000000"/>
                <w:sz w:val="20"/>
              </w:rPr>
              <w:t xml:space="preserve">Астаны и </w:t>
            </w:r>
            <w:r>
              <w:rPr>
                <w:rFonts w:ascii="Times New Roman"/>
                <w:b w:val="false"/>
                <w:i w:val="false"/>
                <w:color w:val="000000"/>
                <w:sz w:val="20"/>
              </w:rPr>
              <w:t>Алматы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итогам</w:t>
            </w:r>
            <w:r>
              <w:br/>
            </w:r>
            <w:r>
              <w:rPr>
                <w:rFonts w:ascii="Times New Roman"/>
                <w:b w:val="false"/>
                <w:i w:val="false"/>
                <w:color w:val="000000"/>
                <w:sz w:val="20"/>
              </w:rPr>
              <w:t>
</w:t>
            </w:r>
            <w:r>
              <w:rPr>
                <w:rFonts w:ascii="Times New Roman"/>
                <w:b w:val="false"/>
                <w:i w:val="false"/>
                <w:color w:val="000000"/>
                <w:sz w:val="20"/>
              </w:rPr>
              <w:t>полугодия, не</w:t>
            </w:r>
            <w:r>
              <w:br/>
            </w:r>
            <w:r>
              <w:rPr>
                <w:rFonts w:ascii="Times New Roman"/>
                <w:b w:val="false"/>
                <w:i w:val="false"/>
                <w:color w:val="000000"/>
                <w:sz w:val="20"/>
              </w:rPr>
              <w:t>
</w:t>
            </w:r>
            <w:r>
              <w:rPr>
                <w:rFonts w:ascii="Times New Roman"/>
                <w:b w:val="false"/>
                <w:i w:val="false"/>
                <w:color w:val="000000"/>
                <w:sz w:val="20"/>
              </w:rPr>
              <w:t>позднее</w:t>
            </w:r>
            <w:r>
              <w:br/>
            </w:r>
            <w:r>
              <w:rPr>
                <w:rFonts w:ascii="Times New Roman"/>
                <w:b w:val="false"/>
                <w:i w:val="false"/>
                <w:color w:val="000000"/>
                <w:sz w:val="20"/>
              </w:rPr>
              <w:t>
</w:t>
            </w:r>
            <w:r>
              <w:rPr>
                <w:rFonts w:ascii="Times New Roman"/>
                <w:b w:val="false"/>
                <w:i w:val="false"/>
                <w:color w:val="000000"/>
                <w:sz w:val="20"/>
              </w:rPr>
              <w:t>10 июля и</w:t>
            </w:r>
            <w:r>
              <w:br/>
            </w:r>
            <w:r>
              <w:rPr>
                <w:rFonts w:ascii="Times New Roman"/>
                <w:b w:val="false"/>
                <w:i w:val="false"/>
                <w:color w:val="000000"/>
                <w:sz w:val="20"/>
              </w:rPr>
              <w:t>
</w:t>
            </w:r>
            <w:r>
              <w:rPr>
                <w:rFonts w:ascii="Times New Roman"/>
                <w:b w:val="false"/>
                <w:i w:val="false"/>
                <w:color w:val="000000"/>
                <w:sz w:val="20"/>
              </w:rPr>
              <w:t>10 января,</w:t>
            </w:r>
            <w:r>
              <w:br/>
            </w:r>
            <w:r>
              <w:rPr>
                <w:rFonts w:ascii="Times New Roman"/>
                <w:b w:val="false"/>
                <w:i w:val="false"/>
                <w:color w:val="000000"/>
                <w:sz w:val="20"/>
              </w:rPr>
              <w:t>
</w:t>
            </w:r>
            <w:r>
              <w:rPr>
                <w:rFonts w:ascii="Times New Roman"/>
                <w:b w:val="false"/>
                <w:i w:val="false"/>
                <w:color w:val="000000"/>
                <w:sz w:val="20"/>
              </w:rPr>
              <w:t>ежегодно</w:t>
            </w:r>
          </w:p>
        </w:tc>
      </w:tr>
      <w:tr>
        <w:trPr>
          <w:trHeight w:val="2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Продолжение:</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Издание </w:t>
            </w:r>
            <w:r>
              <w:rPr>
                <w:rFonts w:ascii="Times New Roman"/>
                <w:b w:val="false"/>
                <w:i w:val="false"/>
                <w:color w:val="000000"/>
                <w:sz w:val="20"/>
              </w:rPr>
              <w:t>журнала</w:t>
            </w:r>
          </w:p>
        </w:tc>
        <w:tc>
          <w:tcPr>
            <w:tcW w:w="2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ежеквартально</w:t>
            </w:r>
          </w:p>
        </w:tc>
      </w:tr>
      <w:tr>
        <w:trPr>
          <w:trHeight w:val="52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выпуска периодических</w:t>
            </w:r>
            <w:r>
              <w:br/>
            </w:r>
            <w:r>
              <w:rPr>
                <w:rFonts w:ascii="Times New Roman"/>
                <w:b w:val="false"/>
                <w:i w:val="false"/>
                <w:color w:val="000000"/>
                <w:sz w:val="20"/>
              </w:rPr>
              <w:t>
</w:t>
            </w:r>
            <w:r>
              <w:rPr>
                <w:rFonts w:ascii="Times New Roman"/>
                <w:b w:val="false"/>
                <w:i w:val="false"/>
                <w:color w:val="000000"/>
                <w:sz w:val="20"/>
              </w:rPr>
              <w:t>журналов, посвященных</w:t>
            </w:r>
            <w:r>
              <w:br/>
            </w:r>
            <w:r>
              <w:rPr>
                <w:rFonts w:ascii="Times New Roman"/>
                <w:b w:val="false"/>
                <w:i w:val="false"/>
                <w:color w:val="000000"/>
                <w:sz w:val="20"/>
              </w:rPr>
              <w:t>
</w:t>
            </w:r>
            <w:r>
              <w:rPr>
                <w:rFonts w:ascii="Times New Roman"/>
                <w:b w:val="false"/>
                <w:i w:val="false"/>
                <w:color w:val="000000"/>
                <w:sz w:val="20"/>
              </w:rPr>
              <w:t>проблемам борьбы с</w:t>
            </w:r>
            <w:r>
              <w:br/>
            </w:r>
            <w:r>
              <w:rPr>
                <w:rFonts w:ascii="Times New Roman"/>
                <w:b w:val="false"/>
                <w:i w:val="false"/>
                <w:color w:val="000000"/>
                <w:sz w:val="20"/>
              </w:rPr>
              <w:t>
</w:t>
            </w:r>
            <w:r>
              <w:rPr>
                <w:rFonts w:ascii="Times New Roman"/>
                <w:b w:val="false"/>
                <w:i w:val="false"/>
                <w:color w:val="000000"/>
                <w:sz w:val="20"/>
              </w:rPr>
              <w:t>наркоманией и</w:t>
            </w:r>
            <w:r>
              <w:br/>
            </w:r>
            <w:r>
              <w:rPr>
                <w:rFonts w:ascii="Times New Roman"/>
                <w:b w:val="false"/>
                <w:i w:val="false"/>
                <w:color w:val="000000"/>
                <w:sz w:val="20"/>
              </w:rPr>
              <w:t>
</w:t>
            </w:r>
            <w:r>
              <w:rPr>
                <w:rFonts w:ascii="Times New Roman"/>
                <w:b w:val="false"/>
                <w:i w:val="false"/>
                <w:color w:val="000000"/>
                <w:sz w:val="20"/>
              </w:rPr>
              <w:t>наркобизнесом,</w:t>
            </w:r>
            <w:r>
              <w:br/>
            </w:r>
            <w:r>
              <w:rPr>
                <w:rFonts w:ascii="Times New Roman"/>
                <w:b w:val="false"/>
                <w:i w:val="false"/>
                <w:color w:val="000000"/>
                <w:sz w:val="20"/>
              </w:rPr>
              <w:t>
</w:t>
            </w:r>
            <w:r>
              <w:rPr>
                <w:rFonts w:ascii="Times New Roman"/>
                <w:b w:val="false"/>
                <w:i w:val="false"/>
                <w:color w:val="000000"/>
                <w:sz w:val="20"/>
              </w:rPr>
              <w:t>«Наркопост» и «Будущее</w:t>
            </w:r>
            <w:r>
              <w:br/>
            </w:r>
            <w:r>
              <w:rPr>
                <w:rFonts w:ascii="Times New Roman"/>
                <w:b w:val="false"/>
                <w:i w:val="false"/>
                <w:color w:val="000000"/>
                <w:sz w:val="20"/>
              </w:rPr>
              <w:t>
</w:t>
            </w:r>
            <w:r>
              <w:rPr>
                <w:rFonts w:ascii="Times New Roman"/>
                <w:b w:val="false"/>
                <w:i w:val="false"/>
                <w:color w:val="000000"/>
                <w:sz w:val="20"/>
              </w:rPr>
              <w:t>без наркотиков»;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проведения мероприятий</w:t>
            </w:r>
            <w:r>
              <w:br/>
            </w:r>
            <w:r>
              <w:rPr>
                <w:rFonts w:ascii="Times New Roman"/>
                <w:b w:val="false"/>
                <w:i w:val="false"/>
                <w:color w:val="000000"/>
                <w:sz w:val="20"/>
              </w:rPr>
              <w:t>
</w:t>
            </w:r>
            <w:r>
              <w:rPr>
                <w:rFonts w:ascii="Times New Roman"/>
                <w:b w:val="false"/>
                <w:i w:val="false"/>
                <w:color w:val="000000"/>
                <w:sz w:val="20"/>
              </w:rPr>
              <w:t>по повышению имиджа</w:t>
            </w:r>
            <w:r>
              <w:br/>
            </w:r>
            <w:r>
              <w:rPr>
                <w:rFonts w:ascii="Times New Roman"/>
                <w:b w:val="false"/>
                <w:i w:val="false"/>
                <w:color w:val="000000"/>
                <w:sz w:val="20"/>
              </w:rPr>
              <w:t>
</w:t>
            </w:r>
            <w:r>
              <w:rPr>
                <w:rFonts w:ascii="Times New Roman"/>
                <w:b w:val="false"/>
                <w:i w:val="false"/>
                <w:color w:val="000000"/>
                <w:sz w:val="20"/>
              </w:rPr>
              <w:t>республики на мировой</w:t>
            </w:r>
            <w:r>
              <w:br/>
            </w:r>
            <w:r>
              <w:rPr>
                <w:rFonts w:ascii="Times New Roman"/>
                <w:b w:val="false"/>
                <w:i w:val="false"/>
                <w:color w:val="000000"/>
                <w:sz w:val="20"/>
              </w:rPr>
              <w:t>
</w:t>
            </w:r>
            <w:r>
              <w:rPr>
                <w:rFonts w:ascii="Times New Roman"/>
                <w:b w:val="false"/>
                <w:i w:val="false"/>
                <w:color w:val="000000"/>
                <w:sz w:val="20"/>
              </w:rPr>
              <w:t>арене как страны,</w:t>
            </w:r>
            <w:r>
              <w:br/>
            </w:r>
            <w:r>
              <w:rPr>
                <w:rFonts w:ascii="Times New Roman"/>
                <w:b w:val="false"/>
                <w:i w:val="false"/>
                <w:color w:val="000000"/>
                <w:sz w:val="20"/>
              </w:rPr>
              <w:t>
</w:t>
            </w:r>
            <w:r>
              <w:rPr>
                <w:rFonts w:ascii="Times New Roman"/>
                <w:b w:val="false"/>
                <w:i w:val="false"/>
                <w:color w:val="000000"/>
                <w:sz w:val="20"/>
              </w:rPr>
              <w:t>активно борющейся, с</w:t>
            </w:r>
            <w:r>
              <w:br/>
            </w:r>
            <w:r>
              <w:rPr>
                <w:rFonts w:ascii="Times New Roman"/>
                <w:b w:val="false"/>
                <w:i w:val="false"/>
                <w:color w:val="000000"/>
                <w:sz w:val="20"/>
              </w:rPr>
              <w:t>
</w:t>
            </w:r>
            <w:r>
              <w:rPr>
                <w:rFonts w:ascii="Times New Roman"/>
                <w:b w:val="false"/>
                <w:i w:val="false"/>
                <w:color w:val="000000"/>
                <w:sz w:val="20"/>
              </w:rPr>
              <w:t>международным трафиком</w:t>
            </w:r>
            <w:r>
              <w:br/>
            </w:r>
            <w:r>
              <w:rPr>
                <w:rFonts w:ascii="Times New Roman"/>
                <w:b w:val="false"/>
                <w:i w:val="false"/>
                <w:color w:val="000000"/>
                <w:sz w:val="20"/>
              </w:rPr>
              <w:t>
</w:t>
            </w:r>
            <w:r>
              <w:rPr>
                <w:rFonts w:ascii="Times New Roman"/>
                <w:b w:val="false"/>
                <w:i w:val="false"/>
                <w:color w:val="000000"/>
                <w:sz w:val="20"/>
              </w:rPr>
              <w:t>с освещением позиций</w:t>
            </w:r>
            <w:r>
              <w:br/>
            </w:r>
            <w:r>
              <w:rPr>
                <w:rFonts w:ascii="Times New Roman"/>
                <w:b w:val="false"/>
                <w:i w:val="false"/>
                <w:color w:val="000000"/>
                <w:sz w:val="20"/>
              </w:rPr>
              <w:t>
</w:t>
            </w:r>
            <w:r>
              <w:rPr>
                <w:rFonts w:ascii="Times New Roman"/>
                <w:b w:val="false"/>
                <w:i w:val="false"/>
                <w:color w:val="000000"/>
                <w:sz w:val="20"/>
              </w:rPr>
              <w:t>МВД, КНБ, КТК МФ</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Пресс–</w:t>
            </w:r>
            <w:r>
              <w:br/>
            </w:r>
            <w:r>
              <w:rPr>
                <w:rFonts w:ascii="Times New Roman"/>
                <w:b w:val="false"/>
                <w:i w:val="false"/>
                <w:color w:val="000000"/>
                <w:sz w:val="20"/>
              </w:rPr>
              <w:t>
</w:t>
            </w:r>
            <w:r>
              <w:rPr>
                <w:rFonts w:ascii="Times New Roman"/>
                <w:b w:val="false"/>
                <w:i w:val="false"/>
                <w:color w:val="000000"/>
                <w:sz w:val="20"/>
              </w:rPr>
              <w:t>конференции,</w:t>
            </w:r>
            <w:r>
              <w:br/>
            </w:r>
            <w:r>
              <w:rPr>
                <w:rFonts w:ascii="Times New Roman"/>
                <w:b w:val="false"/>
                <w:i w:val="false"/>
                <w:color w:val="000000"/>
                <w:sz w:val="20"/>
              </w:rPr>
              <w:t>
</w:t>
            </w:r>
            <w:r>
              <w:rPr>
                <w:rFonts w:ascii="Times New Roman"/>
                <w:b w:val="false"/>
                <w:i w:val="false"/>
                <w:color w:val="000000"/>
                <w:sz w:val="20"/>
              </w:rPr>
              <w:t>публикации,</w:t>
            </w:r>
            <w:r>
              <w:br/>
            </w:r>
            <w:r>
              <w:rPr>
                <w:rFonts w:ascii="Times New Roman"/>
                <w:b w:val="false"/>
                <w:i w:val="false"/>
                <w:color w:val="000000"/>
                <w:sz w:val="20"/>
              </w:rPr>
              <w:t>
</w:t>
            </w:r>
            <w:r>
              <w:rPr>
                <w:rFonts w:ascii="Times New Roman"/>
                <w:b w:val="false"/>
                <w:i w:val="false"/>
                <w:color w:val="000000"/>
                <w:sz w:val="20"/>
              </w:rPr>
              <w:t>интервью,</w:t>
            </w:r>
            <w:r>
              <w:br/>
            </w:r>
            <w:r>
              <w:rPr>
                <w:rFonts w:ascii="Times New Roman"/>
                <w:b w:val="false"/>
                <w:i w:val="false"/>
                <w:color w:val="000000"/>
                <w:sz w:val="20"/>
              </w:rPr>
              <w:t>
</w:t>
            </w:r>
            <w:r>
              <w:rPr>
                <w:rFonts w:ascii="Times New Roman"/>
                <w:b w:val="false"/>
                <w:i w:val="false"/>
                <w:color w:val="000000"/>
                <w:sz w:val="20"/>
              </w:rPr>
              <w:t>видеоролики</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 КНБ (по</w:t>
            </w:r>
            <w:r>
              <w:br/>
            </w:r>
            <w:r>
              <w:rPr>
                <w:rFonts w:ascii="Times New Roman"/>
                <w:b w:val="false"/>
                <w:i w:val="false"/>
                <w:color w:val="000000"/>
                <w:sz w:val="20"/>
              </w:rPr>
              <w:t>
</w:t>
            </w:r>
            <w:r>
              <w:rPr>
                <w:rFonts w:ascii="Times New Roman"/>
                <w:b w:val="false"/>
                <w:i w:val="false"/>
                <w:color w:val="000000"/>
                <w:sz w:val="20"/>
              </w:rPr>
              <w:t>согласованию)</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ежеквартально</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проведения мероприятия</w:t>
            </w:r>
            <w:r>
              <w:br/>
            </w:r>
            <w:r>
              <w:rPr>
                <w:rFonts w:ascii="Times New Roman"/>
                <w:b w:val="false"/>
                <w:i w:val="false"/>
                <w:color w:val="000000"/>
                <w:sz w:val="20"/>
              </w:rPr>
              <w:t>
</w:t>
            </w:r>
            <w:r>
              <w:rPr>
                <w:rFonts w:ascii="Times New Roman"/>
                <w:b w:val="false"/>
                <w:i w:val="false"/>
                <w:color w:val="000000"/>
                <w:sz w:val="20"/>
              </w:rPr>
              <w:t>по расширению</w:t>
            </w:r>
            <w:r>
              <w:br/>
            </w:r>
            <w:r>
              <w:rPr>
                <w:rFonts w:ascii="Times New Roman"/>
                <w:b w:val="false"/>
                <w:i w:val="false"/>
                <w:color w:val="000000"/>
                <w:sz w:val="20"/>
              </w:rPr>
              <w:t>
</w:t>
            </w:r>
            <w:r>
              <w:rPr>
                <w:rFonts w:ascii="Times New Roman"/>
                <w:b w:val="false"/>
                <w:i w:val="false"/>
                <w:color w:val="000000"/>
                <w:sz w:val="20"/>
              </w:rPr>
              <w:t>деятельности и</w:t>
            </w:r>
            <w:r>
              <w:br/>
            </w:r>
            <w:r>
              <w:rPr>
                <w:rFonts w:ascii="Times New Roman"/>
                <w:b w:val="false"/>
                <w:i w:val="false"/>
                <w:color w:val="000000"/>
                <w:sz w:val="20"/>
              </w:rPr>
              <w:t>
</w:t>
            </w:r>
            <w:r>
              <w:rPr>
                <w:rFonts w:ascii="Times New Roman"/>
                <w:b w:val="false"/>
                <w:i w:val="false"/>
                <w:color w:val="000000"/>
                <w:sz w:val="20"/>
              </w:rPr>
              <w:t>потенциала ЦАРИКЦ в</w:t>
            </w:r>
            <w:r>
              <w:br/>
            </w:r>
            <w:r>
              <w:rPr>
                <w:rFonts w:ascii="Times New Roman"/>
                <w:b w:val="false"/>
                <w:i w:val="false"/>
                <w:color w:val="000000"/>
                <w:sz w:val="20"/>
              </w:rPr>
              <w:t>
</w:t>
            </w:r>
            <w:r>
              <w:rPr>
                <w:rFonts w:ascii="Times New Roman"/>
                <w:b w:val="false"/>
                <w:i w:val="false"/>
                <w:color w:val="000000"/>
                <w:sz w:val="20"/>
              </w:rPr>
              <w:t>борьбе с наркотрафиком</w:t>
            </w:r>
            <w:r>
              <w:br/>
            </w:r>
            <w:r>
              <w:rPr>
                <w:rFonts w:ascii="Times New Roman"/>
                <w:b w:val="false"/>
                <w:i w:val="false"/>
                <w:color w:val="000000"/>
                <w:sz w:val="20"/>
              </w:rPr>
              <w:t>
</w:t>
            </w:r>
            <w:r>
              <w:rPr>
                <w:rFonts w:ascii="Times New Roman"/>
                <w:b w:val="false"/>
                <w:i w:val="false"/>
                <w:color w:val="000000"/>
                <w:sz w:val="20"/>
              </w:rPr>
              <w:t>с использованием</w:t>
            </w:r>
            <w:r>
              <w:br/>
            </w:r>
            <w:r>
              <w:rPr>
                <w:rFonts w:ascii="Times New Roman"/>
                <w:b w:val="false"/>
                <w:i w:val="false"/>
                <w:color w:val="000000"/>
                <w:sz w:val="20"/>
              </w:rPr>
              <w:t>
</w:t>
            </w:r>
            <w:r>
              <w:rPr>
                <w:rFonts w:ascii="Times New Roman"/>
                <w:b w:val="false"/>
                <w:i w:val="false"/>
                <w:color w:val="000000"/>
                <w:sz w:val="20"/>
              </w:rPr>
              <w:t>средств массовой</w:t>
            </w:r>
            <w:r>
              <w:br/>
            </w:r>
            <w:r>
              <w:rPr>
                <w:rFonts w:ascii="Times New Roman"/>
                <w:b w:val="false"/>
                <w:i w:val="false"/>
                <w:color w:val="000000"/>
                <w:sz w:val="20"/>
              </w:rPr>
              <w:t>
</w:t>
            </w:r>
            <w:r>
              <w:rPr>
                <w:rFonts w:ascii="Times New Roman"/>
                <w:b w:val="false"/>
                <w:i w:val="false"/>
                <w:color w:val="000000"/>
                <w:sz w:val="20"/>
              </w:rPr>
              <w:t>информации и</w:t>
            </w:r>
            <w:r>
              <w:br/>
            </w:r>
            <w:r>
              <w:rPr>
                <w:rFonts w:ascii="Times New Roman"/>
                <w:b w:val="false"/>
                <w:i w:val="false"/>
                <w:color w:val="000000"/>
                <w:sz w:val="20"/>
              </w:rPr>
              <w:t>
</w:t>
            </w:r>
            <w:r>
              <w:rPr>
                <w:rFonts w:ascii="Times New Roman"/>
                <w:b w:val="false"/>
                <w:i w:val="false"/>
                <w:color w:val="000000"/>
                <w:sz w:val="20"/>
              </w:rPr>
              <w:t>международных</w:t>
            </w:r>
            <w:r>
              <w:br/>
            </w:r>
            <w:r>
              <w:rPr>
                <w:rFonts w:ascii="Times New Roman"/>
                <w:b w:val="false"/>
                <w:i w:val="false"/>
                <w:color w:val="000000"/>
                <w:sz w:val="20"/>
              </w:rPr>
              <w:t>
</w:t>
            </w:r>
            <w:r>
              <w:rPr>
                <w:rFonts w:ascii="Times New Roman"/>
                <w:b w:val="false"/>
                <w:i w:val="false"/>
                <w:color w:val="000000"/>
                <w:sz w:val="20"/>
              </w:rPr>
              <w:t>организаций</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Пресс–</w:t>
            </w:r>
            <w:r>
              <w:br/>
            </w:r>
            <w:r>
              <w:rPr>
                <w:rFonts w:ascii="Times New Roman"/>
                <w:b w:val="false"/>
                <w:i w:val="false"/>
                <w:color w:val="000000"/>
                <w:sz w:val="20"/>
              </w:rPr>
              <w:t>
</w:t>
            </w:r>
            <w:r>
              <w:rPr>
                <w:rFonts w:ascii="Times New Roman"/>
                <w:b w:val="false"/>
                <w:i w:val="false"/>
                <w:color w:val="000000"/>
                <w:sz w:val="20"/>
              </w:rPr>
              <w:t>конференции,</w:t>
            </w:r>
            <w:r>
              <w:br/>
            </w:r>
            <w:r>
              <w:rPr>
                <w:rFonts w:ascii="Times New Roman"/>
                <w:b w:val="false"/>
                <w:i w:val="false"/>
                <w:color w:val="000000"/>
                <w:sz w:val="20"/>
              </w:rPr>
              <w:t>
</w:t>
            </w:r>
            <w:r>
              <w:rPr>
                <w:rFonts w:ascii="Times New Roman"/>
                <w:b w:val="false"/>
                <w:i w:val="false"/>
                <w:color w:val="000000"/>
                <w:sz w:val="20"/>
              </w:rPr>
              <w:t>публикации</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ежеквартально</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МВД</w:t>
            </w:r>
          </w:p>
        </w:tc>
        <w:tc>
          <w:tcPr>
            <w:tcW w:w="2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w:t>
            </w:r>
            <w:r>
              <w:br/>
            </w:r>
            <w:r>
              <w:rPr>
                <w:rFonts w:ascii="Times New Roman"/>
                <w:b w:val="false"/>
                <w:i w:val="false"/>
                <w:color w:val="000000"/>
                <w:sz w:val="20"/>
              </w:rPr>
              <w:t>
</w:t>
            </w:r>
            <w:r>
              <w:rPr>
                <w:rFonts w:ascii="Times New Roman"/>
                <w:b w:val="false"/>
                <w:i w:val="false"/>
                <w:color w:val="000000"/>
                <w:sz w:val="20"/>
              </w:rPr>
              <w:t>заинтересо</w:t>
            </w:r>
            <w:r>
              <w:rPr>
                <w:rFonts w:ascii="Times New Roman"/>
                <w:b w:val="false"/>
                <w:i w:val="false"/>
                <w:color w:val="000000"/>
                <w:sz w:val="20"/>
              </w:rPr>
              <w:t>ванные</w:t>
            </w:r>
            <w:r>
              <w:br/>
            </w:r>
            <w:r>
              <w:rPr>
                <w:rFonts w:ascii="Times New Roman"/>
                <w:b w:val="false"/>
                <w:i w:val="false"/>
                <w:color w:val="000000"/>
                <w:sz w:val="20"/>
              </w:rPr>
              <w:t>
</w:t>
            </w:r>
            <w:r>
              <w:rPr>
                <w:rFonts w:ascii="Times New Roman"/>
                <w:b w:val="false"/>
                <w:i w:val="false"/>
                <w:color w:val="000000"/>
                <w:sz w:val="20"/>
              </w:rPr>
              <w:t>государствен</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 xml:space="preserve">органы, </w:t>
            </w:r>
            <w:r>
              <w:rPr>
                <w:rFonts w:ascii="Times New Roman"/>
                <w:b w:val="false"/>
                <w:i w:val="false"/>
                <w:color w:val="000000"/>
                <w:sz w:val="20"/>
              </w:rPr>
              <w:t>акиматы</w:t>
            </w:r>
            <w:r>
              <w:br/>
            </w:r>
            <w:r>
              <w:rPr>
                <w:rFonts w:ascii="Times New Roman"/>
                <w:b w:val="false"/>
                <w:i w:val="false"/>
                <w:color w:val="000000"/>
                <w:sz w:val="20"/>
              </w:rPr>
              <w:t>
</w:t>
            </w:r>
            <w:r>
              <w:rPr>
                <w:rFonts w:ascii="Times New Roman"/>
                <w:b w:val="false"/>
                <w:i w:val="false"/>
                <w:color w:val="000000"/>
                <w:sz w:val="20"/>
              </w:rPr>
              <w:t xml:space="preserve">городов </w:t>
            </w:r>
            <w:r>
              <w:rPr>
                <w:rFonts w:ascii="Times New Roman"/>
                <w:b w:val="false"/>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 xml:space="preserve">Астаны, </w:t>
            </w:r>
            <w:r>
              <w:rPr>
                <w:rFonts w:ascii="Times New Roman"/>
                <w:b w:val="false"/>
                <w:i w:val="false"/>
                <w:color w:val="000000"/>
                <w:sz w:val="20"/>
              </w:rPr>
              <w:t>НКО</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итогам</w:t>
            </w:r>
            <w:r>
              <w:br/>
            </w:r>
            <w:r>
              <w:rPr>
                <w:rFonts w:ascii="Times New Roman"/>
                <w:b w:val="false"/>
                <w:i w:val="false"/>
                <w:color w:val="000000"/>
                <w:sz w:val="20"/>
              </w:rPr>
              <w:t>
</w:t>
            </w:r>
            <w:r>
              <w:rPr>
                <w:rFonts w:ascii="Times New Roman"/>
                <w:b w:val="false"/>
                <w:i w:val="false"/>
                <w:color w:val="000000"/>
                <w:sz w:val="20"/>
              </w:rPr>
              <w:t>полугодия, не</w:t>
            </w:r>
            <w:r>
              <w:br/>
            </w:r>
            <w:r>
              <w:rPr>
                <w:rFonts w:ascii="Times New Roman"/>
                <w:b w:val="false"/>
                <w:i w:val="false"/>
                <w:color w:val="000000"/>
                <w:sz w:val="20"/>
              </w:rPr>
              <w:t>
</w:t>
            </w:r>
            <w:r>
              <w:rPr>
                <w:rFonts w:ascii="Times New Roman"/>
                <w:b w:val="false"/>
                <w:i w:val="false"/>
                <w:color w:val="000000"/>
                <w:sz w:val="20"/>
              </w:rPr>
              <w:t>позднее</w:t>
            </w:r>
            <w:r>
              <w:br/>
            </w:r>
            <w:r>
              <w:rPr>
                <w:rFonts w:ascii="Times New Roman"/>
                <w:b w:val="false"/>
                <w:i w:val="false"/>
                <w:color w:val="000000"/>
                <w:sz w:val="20"/>
              </w:rPr>
              <w:t>
</w:t>
            </w:r>
            <w:r>
              <w:rPr>
                <w:rFonts w:ascii="Times New Roman"/>
                <w:b w:val="false"/>
                <w:i w:val="false"/>
                <w:color w:val="000000"/>
                <w:sz w:val="20"/>
              </w:rPr>
              <w:t>10 июля и</w:t>
            </w:r>
            <w:r>
              <w:br/>
            </w:r>
            <w:r>
              <w:rPr>
                <w:rFonts w:ascii="Times New Roman"/>
                <w:b w:val="false"/>
                <w:i w:val="false"/>
                <w:color w:val="000000"/>
                <w:sz w:val="20"/>
              </w:rPr>
              <w:t>
</w:t>
            </w:r>
            <w:r>
              <w:rPr>
                <w:rFonts w:ascii="Times New Roman"/>
                <w:b w:val="false"/>
                <w:i w:val="false"/>
                <w:color w:val="000000"/>
                <w:sz w:val="20"/>
              </w:rPr>
              <w:t>10 января,</w:t>
            </w:r>
            <w:r>
              <w:br/>
            </w:r>
            <w:r>
              <w:rPr>
                <w:rFonts w:ascii="Times New Roman"/>
                <w:b w:val="false"/>
                <w:i w:val="false"/>
                <w:color w:val="000000"/>
                <w:sz w:val="20"/>
              </w:rPr>
              <w:t>
</w:t>
            </w:r>
            <w:r>
              <w:rPr>
                <w:rFonts w:ascii="Times New Roman"/>
                <w:b w:val="false"/>
                <w:i w:val="false"/>
                <w:color w:val="000000"/>
                <w:sz w:val="20"/>
              </w:rPr>
              <w:t>ежегодно</w:t>
            </w:r>
          </w:p>
        </w:tc>
      </w:tr>
      <w:tr>
        <w:trPr>
          <w:trHeight w:val="5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–конференций по</w:t>
            </w:r>
            <w:r>
              <w:br/>
            </w:r>
            <w:r>
              <w:rPr>
                <w:rFonts w:ascii="Times New Roman"/>
                <w:b w:val="false"/>
                <w:i w:val="false"/>
                <w:color w:val="000000"/>
                <w:sz w:val="20"/>
              </w:rPr>
              <w:t>
</w:t>
            </w:r>
            <w:r>
              <w:rPr>
                <w:rFonts w:ascii="Times New Roman"/>
                <w:b w:val="false"/>
                <w:i w:val="false"/>
                <w:color w:val="000000"/>
                <w:sz w:val="20"/>
              </w:rPr>
              <w:t>совершенствованию</w:t>
            </w:r>
            <w:r>
              <w:br/>
            </w:r>
            <w:r>
              <w:rPr>
                <w:rFonts w:ascii="Times New Roman"/>
                <w:b w:val="false"/>
                <w:i w:val="false"/>
                <w:color w:val="000000"/>
                <w:sz w:val="20"/>
              </w:rPr>
              <w:t>
</w:t>
            </w:r>
            <w:r>
              <w:rPr>
                <w:rFonts w:ascii="Times New Roman"/>
                <w:b w:val="false"/>
                <w:i w:val="false"/>
                <w:color w:val="000000"/>
                <w:sz w:val="20"/>
              </w:rPr>
              <w:t>взаимодействия</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органов и НКО с целью</w:t>
            </w:r>
            <w:r>
              <w:br/>
            </w:r>
            <w:r>
              <w:rPr>
                <w:rFonts w:ascii="Times New Roman"/>
                <w:b w:val="false"/>
                <w:i w:val="false"/>
                <w:color w:val="000000"/>
                <w:sz w:val="20"/>
              </w:rPr>
              <w:t>
</w:t>
            </w:r>
            <w:r>
              <w:rPr>
                <w:rFonts w:ascii="Times New Roman"/>
                <w:b w:val="false"/>
                <w:i w:val="false"/>
                <w:color w:val="000000"/>
                <w:sz w:val="20"/>
              </w:rPr>
              <w:t>обмена информацией,</w:t>
            </w:r>
            <w:r>
              <w:br/>
            </w:r>
            <w:r>
              <w:rPr>
                <w:rFonts w:ascii="Times New Roman"/>
                <w:b w:val="false"/>
                <w:i w:val="false"/>
                <w:color w:val="000000"/>
                <w:sz w:val="20"/>
              </w:rPr>
              <w:t>
</w:t>
            </w:r>
            <w:r>
              <w:rPr>
                <w:rFonts w:ascii="Times New Roman"/>
                <w:b w:val="false"/>
                <w:i w:val="false"/>
                <w:color w:val="000000"/>
                <w:sz w:val="20"/>
              </w:rPr>
              <w:t>методами работы в</w:t>
            </w:r>
            <w:r>
              <w:br/>
            </w:r>
            <w:r>
              <w:rPr>
                <w:rFonts w:ascii="Times New Roman"/>
                <w:b w:val="false"/>
                <w:i w:val="false"/>
                <w:color w:val="000000"/>
                <w:sz w:val="20"/>
              </w:rPr>
              <w:t>
</w:t>
            </w:r>
            <w:r>
              <w:rPr>
                <w:rFonts w:ascii="Times New Roman"/>
                <w:b w:val="false"/>
                <w:i w:val="false"/>
                <w:color w:val="000000"/>
                <w:sz w:val="20"/>
              </w:rPr>
              <w:t>сфере профилактики</w:t>
            </w:r>
            <w:r>
              <w:br/>
            </w:r>
            <w:r>
              <w:rPr>
                <w:rFonts w:ascii="Times New Roman"/>
                <w:b w:val="false"/>
                <w:i w:val="false"/>
                <w:color w:val="000000"/>
                <w:sz w:val="20"/>
              </w:rPr>
              <w:t>
</w:t>
            </w:r>
            <w:r>
              <w:rPr>
                <w:rFonts w:ascii="Times New Roman"/>
                <w:b w:val="false"/>
                <w:i w:val="false"/>
                <w:color w:val="000000"/>
                <w:sz w:val="20"/>
              </w:rPr>
              <w:t>наркомании;</w:t>
            </w:r>
            <w:r>
              <w:br/>
            </w:r>
            <w:r>
              <w:rPr>
                <w:rFonts w:ascii="Times New Roman"/>
                <w:b w:val="false"/>
                <w:i w:val="false"/>
                <w:color w:val="000000"/>
                <w:sz w:val="20"/>
              </w:rPr>
              <w:t>
</w:t>
            </w:r>
            <w:r>
              <w:rPr>
                <w:rFonts w:ascii="Times New Roman"/>
                <w:b w:val="false"/>
                <w:i w:val="false"/>
                <w:color w:val="000000"/>
                <w:sz w:val="20"/>
              </w:rPr>
              <w:t>– круглых столов по</w:t>
            </w:r>
            <w:r>
              <w:br/>
            </w:r>
            <w:r>
              <w:rPr>
                <w:rFonts w:ascii="Times New Roman"/>
                <w:b w:val="false"/>
                <w:i w:val="false"/>
                <w:color w:val="000000"/>
                <w:sz w:val="20"/>
              </w:rPr>
              <w:t>
</w:t>
            </w:r>
            <w:r>
              <w:rPr>
                <w:rFonts w:ascii="Times New Roman"/>
                <w:b w:val="false"/>
                <w:i w:val="false"/>
                <w:color w:val="000000"/>
                <w:sz w:val="20"/>
              </w:rPr>
              <w:t>взаимодействию</w:t>
            </w:r>
            <w:r>
              <w:br/>
            </w:r>
            <w:r>
              <w:rPr>
                <w:rFonts w:ascii="Times New Roman"/>
                <w:b w:val="false"/>
                <w:i w:val="false"/>
                <w:color w:val="000000"/>
                <w:sz w:val="20"/>
              </w:rPr>
              <w:t>
</w:t>
            </w:r>
            <w:r>
              <w:rPr>
                <w:rFonts w:ascii="Times New Roman"/>
                <w:b w:val="false"/>
                <w:i w:val="false"/>
                <w:color w:val="000000"/>
                <w:sz w:val="20"/>
              </w:rPr>
              <w:t>подразделений ЦСЭ МЮ,</w:t>
            </w:r>
            <w:r>
              <w:br/>
            </w:r>
            <w:r>
              <w:rPr>
                <w:rFonts w:ascii="Times New Roman"/>
                <w:b w:val="false"/>
                <w:i w:val="false"/>
                <w:color w:val="000000"/>
                <w:sz w:val="20"/>
              </w:rPr>
              <w:t>
</w:t>
            </w:r>
            <w:r>
              <w:rPr>
                <w:rFonts w:ascii="Times New Roman"/>
                <w:b w:val="false"/>
                <w:i w:val="false"/>
                <w:color w:val="000000"/>
                <w:sz w:val="20"/>
              </w:rPr>
              <w:t>ЦСМ МЗ, НКО и</w:t>
            </w:r>
            <w:r>
              <w:br/>
            </w:r>
            <w:r>
              <w:rPr>
                <w:rFonts w:ascii="Times New Roman"/>
                <w:b w:val="false"/>
                <w:i w:val="false"/>
                <w:color w:val="000000"/>
                <w:sz w:val="20"/>
              </w:rPr>
              <w:t>
</w:t>
            </w:r>
            <w:r>
              <w:rPr>
                <w:rFonts w:ascii="Times New Roman"/>
                <w:b w:val="false"/>
                <w:i w:val="false"/>
                <w:color w:val="000000"/>
                <w:sz w:val="20"/>
              </w:rPr>
              <w:t>правоохранительных</w:t>
            </w:r>
            <w:r>
              <w:br/>
            </w:r>
            <w:r>
              <w:rPr>
                <w:rFonts w:ascii="Times New Roman"/>
                <w:b w:val="false"/>
                <w:i w:val="false"/>
                <w:color w:val="000000"/>
                <w:sz w:val="20"/>
              </w:rPr>
              <w:t>
</w:t>
            </w:r>
            <w:r>
              <w:rPr>
                <w:rFonts w:ascii="Times New Roman"/>
                <w:b w:val="false"/>
                <w:i w:val="false"/>
                <w:color w:val="000000"/>
                <w:sz w:val="20"/>
              </w:rPr>
              <w:t>органов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обучения технологиям</w:t>
            </w:r>
            <w:r>
              <w:br/>
            </w:r>
            <w:r>
              <w:rPr>
                <w:rFonts w:ascii="Times New Roman"/>
                <w:b w:val="false"/>
                <w:i w:val="false"/>
                <w:color w:val="000000"/>
                <w:sz w:val="20"/>
              </w:rPr>
              <w:t>
</w:t>
            </w:r>
            <w:r>
              <w:rPr>
                <w:rFonts w:ascii="Times New Roman"/>
                <w:b w:val="false"/>
                <w:i w:val="false"/>
                <w:color w:val="000000"/>
                <w:sz w:val="20"/>
              </w:rPr>
              <w:t>раннего выявления</w:t>
            </w:r>
            <w:r>
              <w:br/>
            </w:r>
            <w:r>
              <w:rPr>
                <w:rFonts w:ascii="Times New Roman"/>
                <w:b w:val="false"/>
                <w:i w:val="false"/>
                <w:color w:val="000000"/>
                <w:sz w:val="20"/>
              </w:rPr>
              <w:t>
</w:t>
            </w:r>
            <w:r>
              <w:rPr>
                <w:rFonts w:ascii="Times New Roman"/>
                <w:b w:val="false"/>
                <w:i w:val="false"/>
                <w:color w:val="000000"/>
                <w:sz w:val="20"/>
              </w:rPr>
              <w:t>групп риска и</w:t>
            </w:r>
            <w:r>
              <w:br/>
            </w:r>
            <w:r>
              <w:rPr>
                <w:rFonts w:ascii="Times New Roman"/>
                <w:b w:val="false"/>
                <w:i w:val="false"/>
                <w:color w:val="000000"/>
                <w:sz w:val="20"/>
              </w:rPr>
              <w:t>
</w:t>
            </w:r>
            <w:r>
              <w:rPr>
                <w:rFonts w:ascii="Times New Roman"/>
                <w:b w:val="false"/>
                <w:i w:val="false"/>
                <w:color w:val="000000"/>
                <w:sz w:val="20"/>
              </w:rPr>
              <w:t>технологиям</w:t>
            </w:r>
            <w:r>
              <w:br/>
            </w:r>
            <w:r>
              <w:rPr>
                <w:rFonts w:ascii="Times New Roman"/>
                <w:b w:val="false"/>
                <w:i w:val="false"/>
                <w:color w:val="000000"/>
                <w:sz w:val="20"/>
              </w:rPr>
              <w:t>
</w:t>
            </w:r>
            <w:r>
              <w:rPr>
                <w:rFonts w:ascii="Times New Roman"/>
                <w:b w:val="false"/>
                <w:i w:val="false"/>
                <w:color w:val="000000"/>
                <w:sz w:val="20"/>
              </w:rPr>
              <w:t>информационной и</w:t>
            </w:r>
            <w:r>
              <w:br/>
            </w:r>
            <w:r>
              <w:rPr>
                <w:rFonts w:ascii="Times New Roman"/>
                <w:b w:val="false"/>
                <w:i w:val="false"/>
                <w:color w:val="000000"/>
                <w:sz w:val="20"/>
              </w:rPr>
              <w:t>
</w:t>
            </w:r>
            <w:r>
              <w:rPr>
                <w:rFonts w:ascii="Times New Roman"/>
                <w:b w:val="false"/>
                <w:i w:val="false"/>
                <w:color w:val="000000"/>
                <w:sz w:val="20"/>
              </w:rPr>
              <w:t>психосоциальной работы</w:t>
            </w:r>
            <w:r>
              <w:br/>
            </w:r>
            <w:r>
              <w:rPr>
                <w:rFonts w:ascii="Times New Roman"/>
                <w:b w:val="false"/>
                <w:i w:val="false"/>
                <w:color w:val="000000"/>
                <w:sz w:val="20"/>
              </w:rPr>
              <w:t>
</w:t>
            </w:r>
            <w:r>
              <w:rPr>
                <w:rFonts w:ascii="Times New Roman"/>
                <w:b w:val="false"/>
                <w:i w:val="false"/>
                <w:color w:val="000000"/>
                <w:sz w:val="20"/>
              </w:rPr>
              <w:t>с группами риска среди</w:t>
            </w:r>
            <w:r>
              <w:br/>
            </w:r>
            <w:r>
              <w:rPr>
                <w:rFonts w:ascii="Times New Roman"/>
                <w:b w:val="false"/>
                <w:i w:val="false"/>
                <w:color w:val="000000"/>
                <w:sz w:val="20"/>
              </w:rPr>
              <w:t>
</w:t>
            </w:r>
            <w:r>
              <w:rPr>
                <w:rFonts w:ascii="Times New Roman"/>
                <w:b w:val="false"/>
                <w:i w:val="false"/>
                <w:color w:val="000000"/>
                <w:sz w:val="20"/>
              </w:rPr>
              <w:t>детей и подростков по</w:t>
            </w:r>
            <w:r>
              <w:br/>
            </w:r>
            <w:r>
              <w:rPr>
                <w:rFonts w:ascii="Times New Roman"/>
                <w:b w:val="false"/>
                <w:i w:val="false"/>
                <w:color w:val="000000"/>
                <w:sz w:val="20"/>
              </w:rPr>
              <w:t>
</w:t>
            </w:r>
            <w:r>
              <w:rPr>
                <w:rFonts w:ascii="Times New Roman"/>
                <w:b w:val="false"/>
                <w:i w:val="false"/>
                <w:color w:val="000000"/>
                <w:sz w:val="20"/>
              </w:rPr>
              <w:t>наркологическому</w:t>
            </w:r>
            <w:r>
              <w:br/>
            </w:r>
            <w:r>
              <w:rPr>
                <w:rFonts w:ascii="Times New Roman"/>
                <w:b w:val="false"/>
                <w:i w:val="false"/>
                <w:color w:val="000000"/>
                <w:sz w:val="20"/>
              </w:rPr>
              <w:t>
</w:t>
            </w:r>
            <w:r>
              <w:rPr>
                <w:rFonts w:ascii="Times New Roman"/>
                <w:b w:val="false"/>
                <w:i w:val="false"/>
                <w:color w:val="000000"/>
                <w:sz w:val="20"/>
              </w:rPr>
              <w:t>профилю персонала:</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МВД</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 МОН</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r>
      <w:tr>
        <w:trPr>
          <w:trHeight w:val="54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общеобразовательных</w:t>
            </w:r>
            <w:r>
              <w:br/>
            </w:r>
            <w:r>
              <w:rPr>
                <w:rFonts w:ascii="Times New Roman"/>
                <w:b w:val="false"/>
                <w:i w:val="false"/>
                <w:color w:val="000000"/>
                <w:sz w:val="20"/>
              </w:rPr>
              <w:t>
</w:t>
            </w:r>
            <w:r>
              <w:rPr>
                <w:rFonts w:ascii="Times New Roman"/>
                <w:b w:val="false"/>
                <w:i w:val="false"/>
                <w:color w:val="000000"/>
                <w:sz w:val="20"/>
              </w:rPr>
              <w:t>учебных заведений;</w:t>
            </w:r>
          </w:p>
        </w:tc>
        <w:tc>
          <w:tcPr>
            <w:tcW w:w="0" w:type="auto"/>
            <w:vMerge/>
            <w:tcBorders>
              <w:top w:val="nil"/>
              <w:left w:val="single" w:color="cfcfcf" w:sz="5"/>
              <w:bottom w:val="single" w:color="cfcfcf" w:sz="5"/>
              <w:right w:val="single" w:color="cfcfcf" w:sz="5"/>
            </w:tcBorders>
          </w:tcP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p>
        </w:tc>
        <w:tc>
          <w:tcPr>
            <w:tcW w:w="0" w:type="auto"/>
            <w:vMerge/>
            <w:tcBorders>
              <w:top w:val="nil"/>
              <w:left w:val="single" w:color="cfcfcf" w:sz="5"/>
              <w:bottom w:val="single" w:color="cfcfcf" w:sz="5"/>
              <w:right w:val="single" w:color="cfcfcf" w:sz="5"/>
            </w:tcBorders>
          </w:tcPr>
          <w:p/>
        </w:tc>
      </w:tr>
      <w:tr>
        <w:trPr>
          <w:trHeight w:val="285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средне–специальных</w:t>
            </w:r>
            <w:r>
              <w:br/>
            </w:r>
            <w:r>
              <w:rPr>
                <w:rFonts w:ascii="Times New Roman"/>
                <w:b w:val="false"/>
                <w:i w:val="false"/>
                <w:color w:val="000000"/>
                <w:sz w:val="20"/>
              </w:rPr>
              <w:t>
</w:t>
            </w:r>
            <w:r>
              <w:rPr>
                <w:rFonts w:ascii="Times New Roman"/>
                <w:b w:val="false"/>
                <w:i w:val="false"/>
                <w:color w:val="000000"/>
                <w:sz w:val="20"/>
              </w:rPr>
              <w:t>учебных заведений</w:t>
            </w:r>
          </w:p>
        </w:tc>
        <w:tc>
          <w:tcPr>
            <w:tcW w:w="0" w:type="auto"/>
            <w:vMerge/>
            <w:tcBorders>
              <w:top w:val="nil"/>
              <w:left w:val="single" w:color="cfcfcf" w:sz="5"/>
              <w:bottom w:val="single" w:color="cfcfcf" w:sz="5"/>
              <w:right w:val="single" w:color="cfcfcf" w:sz="5"/>
            </w:tcBorders>
          </w:tcP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 МОН</w:t>
            </w:r>
          </w:p>
        </w:tc>
        <w:tc>
          <w:tcPr>
            <w:tcW w:w="0" w:type="auto"/>
            <w:vMerge/>
            <w:tcBorders>
              <w:top w:val="nil"/>
              <w:left w:val="single" w:color="cfcfcf" w:sz="5"/>
              <w:bottom w:val="single" w:color="cfcfcf" w:sz="5"/>
              <w:right w:val="single" w:color="cfcfcf" w:sz="5"/>
            </w:tcBorders>
          </w:tcPr>
          <w:p/>
        </w:tc>
      </w:tr>
      <w:tr>
        <w:trPr>
          <w:trHeight w:val="5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обучения инспекторов</w:t>
            </w:r>
            <w:r>
              <w:br/>
            </w:r>
            <w:r>
              <w:rPr>
                <w:rFonts w:ascii="Times New Roman"/>
                <w:b w:val="false"/>
                <w:i w:val="false"/>
                <w:color w:val="000000"/>
                <w:sz w:val="20"/>
              </w:rPr>
              <w:t>
</w:t>
            </w:r>
            <w:r>
              <w:rPr>
                <w:rFonts w:ascii="Times New Roman"/>
                <w:b w:val="false"/>
                <w:i w:val="false"/>
                <w:color w:val="000000"/>
                <w:sz w:val="20"/>
              </w:rPr>
              <w:t>по делам</w:t>
            </w:r>
            <w:r>
              <w:br/>
            </w:r>
            <w:r>
              <w:rPr>
                <w:rFonts w:ascii="Times New Roman"/>
                <w:b w:val="false"/>
                <w:i w:val="false"/>
                <w:color w:val="000000"/>
                <w:sz w:val="20"/>
              </w:rPr>
              <w:t>
</w:t>
            </w:r>
            <w:r>
              <w:rPr>
                <w:rFonts w:ascii="Times New Roman"/>
                <w:b w:val="false"/>
                <w:i w:val="false"/>
                <w:color w:val="000000"/>
                <w:sz w:val="20"/>
              </w:rPr>
              <w:t>несовершеннолетних</w:t>
            </w:r>
            <w:r>
              <w:br/>
            </w:r>
            <w:r>
              <w:rPr>
                <w:rFonts w:ascii="Times New Roman"/>
                <w:b w:val="false"/>
                <w:i w:val="false"/>
                <w:color w:val="000000"/>
                <w:sz w:val="20"/>
              </w:rPr>
              <w:t>
</w:t>
            </w:r>
            <w:r>
              <w:rPr>
                <w:rFonts w:ascii="Times New Roman"/>
                <w:b w:val="false"/>
                <w:i w:val="false"/>
                <w:color w:val="000000"/>
                <w:sz w:val="20"/>
              </w:rPr>
              <w:t>технологиям раннего</w:t>
            </w:r>
            <w:r>
              <w:br/>
            </w:r>
            <w:r>
              <w:rPr>
                <w:rFonts w:ascii="Times New Roman"/>
                <w:b w:val="false"/>
                <w:i w:val="false"/>
                <w:color w:val="000000"/>
                <w:sz w:val="20"/>
              </w:rPr>
              <w:t>
</w:t>
            </w:r>
            <w:r>
              <w:rPr>
                <w:rFonts w:ascii="Times New Roman"/>
                <w:b w:val="false"/>
                <w:i w:val="false"/>
                <w:color w:val="000000"/>
                <w:sz w:val="20"/>
              </w:rPr>
              <w:t>выявления групп риска</w:t>
            </w:r>
            <w:r>
              <w:br/>
            </w:r>
            <w:r>
              <w:rPr>
                <w:rFonts w:ascii="Times New Roman"/>
                <w:b w:val="false"/>
                <w:i w:val="false"/>
                <w:color w:val="000000"/>
                <w:sz w:val="20"/>
              </w:rPr>
              <w:t>
</w:t>
            </w:r>
            <w:r>
              <w:rPr>
                <w:rFonts w:ascii="Times New Roman"/>
                <w:b w:val="false"/>
                <w:i w:val="false"/>
                <w:color w:val="000000"/>
                <w:sz w:val="20"/>
              </w:rPr>
              <w:t>по наркологическому</w:t>
            </w:r>
            <w:r>
              <w:br/>
            </w:r>
            <w:r>
              <w:rPr>
                <w:rFonts w:ascii="Times New Roman"/>
                <w:b w:val="false"/>
                <w:i w:val="false"/>
                <w:color w:val="000000"/>
                <w:sz w:val="20"/>
              </w:rPr>
              <w:t>
</w:t>
            </w:r>
            <w:r>
              <w:rPr>
                <w:rFonts w:ascii="Times New Roman"/>
                <w:b w:val="false"/>
                <w:i w:val="false"/>
                <w:color w:val="000000"/>
                <w:sz w:val="20"/>
              </w:rPr>
              <w:t>профилю среди детей и</w:t>
            </w:r>
            <w:r>
              <w:br/>
            </w:r>
            <w:r>
              <w:rPr>
                <w:rFonts w:ascii="Times New Roman"/>
                <w:b w:val="false"/>
                <w:i w:val="false"/>
                <w:color w:val="000000"/>
                <w:sz w:val="20"/>
              </w:rPr>
              <w:t>
</w:t>
            </w:r>
            <w:r>
              <w:rPr>
                <w:rFonts w:ascii="Times New Roman"/>
                <w:b w:val="false"/>
                <w:i w:val="false"/>
                <w:color w:val="000000"/>
                <w:sz w:val="20"/>
              </w:rPr>
              <w:t>подростков</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МВД</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 МВД</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r>
      <w:tr>
        <w:trPr>
          <w:trHeight w:val="42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образовательных</w:t>
            </w:r>
            <w:r>
              <w:br/>
            </w:r>
            <w:r>
              <w:rPr>
                <w:rFonts w:ascii="Times New Roman"/>
                <w:b w:val="false"/>
                <w:i w:val="false"/>
                <w:color w:val="000000"/>
                <w:sz w:val="20"/>
              </w:rPr>
              <w:t>
</w:t>
            </w:r>
            <w:r>
              <w:rPr>
                <w:rFonts w:ascii="Times New Roman"/>
                <w:b w:val="false"/>
                <w:i w:val="false"/>
                <w:color w:val="000000"/>
                <w:sz w:val="20"/>
              </w:rPr>
              <w:t>программ для обучения</w:t>
            </w:r>
            <w:r>
              <w:br/>
            </w:r>
            <w:r>
              <w:rPr>
                <w:rFonts w:ascii="Times New Roman"/>
                <w:b w:val="false"/>
                <w:i w:val="false"/>
                <w:color w:val="000000"/>
                <w:sz w:val="20"/>
              </w:rPr>
              <w:t>
</w:t>
            </w:r>
            <w:r>
              <w:rPr>
                <w:rFonts w:ascii="Times New Roman"/>
                <w:b w:val="false"/>
                <w:i w:val="false"/>
                <w:color w:val="000000"/>
                <w:sz w:val="20"/>
              </w:rPr>
              <w:t>сотрудников системы</w:t>
            </w:r>
            <w:r>
              <w:br/>
            </w:r>
            <w:r>
              <w:rPr>
                <w:rFonts w:ascii="Times New Roman"/>
                <w:b w:val="false"/>
                <w:i w:val="false"/>
                <w:color w:val="000000"/>
                <w:sz w:val="20"/>
              </w:rPr>
              <w:t>
</w:t>
            </w:r>
            <w:r>
              <w:rPr>
                <w:rFonts w:ascii="Times New Roman"/>
                <w:b w:val="false"/>
                <w:i w:val="false"/>
                <w:color w:val="000000"/>
                <w:sz w:val="20"/>
              </w:rPr>
              <w:t>МВД по вопросам</w:t>
            </w:r>
            <w:r>
              <w:br/>
            </w:r>
            <w:r>
              <w:rPr>
                <w:rFonts w:ascii="Times New Roman"/>
                <w:b w:val="false"/>
                <w:i w:val="false"/>
                <w:color w:val="000000"/>
                <w:sz w:val="20"/>
              </w:rPr>
              <w:t>
</w:t>
            </w:r>
            <w:r>
              <w:rPr>
                <w:rFonts w:ascii="Times New Roman"/>
                <w:b w:val="false"/>
                <w:i w:val="false"/>
                <w:color w:val="000000"/>
                <w:sz w:val="20"/>
              </w:rPr>
              <w:t>наркотической</w:t>
            </w:r>
            <w:r>
              <w:br/>
            </w:r>
            <w:r>
              <w:rPr>
                <w:rFonts w:ascii="Times New Roman"/>
                <w:b w:val="false"/>
                <w:i w:val="false"/>
                <w:color w:val="000000"/>
                <w:sz w:val="20"/>
              </w:rPr>
              <w:t>
</w:t>
            </w:r>
            <w:r>
              <w:rPr>
                <w:rFonts w:ascii="Times New Roman"/>
                <w:b w:val="false"/>
                <w:i w:val="false"/>
                <w:color w:val="000000"/>
                <w:sz w:val="20"/>
              </w:rPr>
              <w:t>зависимости</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МВД</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 МВД</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r>
      <w:tr>
        <w:trPr>
          <w:trHeight w:val="420" w:hRule="atLeast"/>
        </w:trPr>
        <w:tc>
          <w:tcPr>
            <w:tcW w:w="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обучающих семинаров по</w:t>
            </w:r>
            <w:r>
              <w:br/>
            </w:r>
            <w:r>
              <w:rPr>
                <w:rFonts w:ascii="Times New Roman"/>
                <w:b w:val="false"/>
                <w:i w:val="false"/>
                <w:color w:val="000000"/>
                <w:sz w:val="20"/>
              </w:rPr>
              <w:t>
</w:t>
            </w:r>
            <w:r>
              <w:rPr>
                <w:rFonts w:ascii="Times New Roman"/>
                <w:b w:val="false"/>
                <w:i w:val="false"/>
                <w:color w:val="000000"/>
                <w:sz w:val="20"/>
              </w:rPr>
              <w:t>профилактике наркомании</w:t>
            </w:r>
            <w:r>
              <w:br/>
            </w:r>
            <w:r>
              <w:rPr>
                <w:rFonts w:ascii="Times New Roman"/>
                <w:b w:val="false"/>
                <w:i w:val="false"/>
                <w:color w:val="000000"/>
                <w:sz w:val="20"/>
              </w:rPr>
              <w:t>
</w:t>
            </w:r>
            <w:r>
              <w:rPr>
                <w:rFonts w:ascii="Times New Roman"/>
                <w:b w:val="false"/>
                <w:i w:val="false"/>
                <w:color w:val="000000"/>
                <w:sz w:val="20"/>
              </w:rPr>
              <w:t>для педагогов,</w:t>
            </w:r>
            <w:r>
              <w:br/>
            </w:r>
            <w:r>
              <w:rPr>
                <w:rFonts w:ascii="Times New Roman"/>
                <w:b w:val="false"/>
                <w:i w:val="false"/>
                <w:color w:val="000000"/>
                <w:sz w:val="20"/>
              </w:rPr>
              <w:t>
</w:t>
            </w:r>
            <w:r>
              <w:rPr>
                <w:rFonts w:ascii="Times New Roman"/>
                <w:b w:val="false"/>
                <w:i w:val="false"/>
                <w:color w:val="000000"/>
                <w:sz w:val="20"/>
              </w:rPr>
              <w:t>социальных работников,</w:t>
            </w:r>
            <w:r>
              <w:br/>
            </w:r>
            <w:r>
              <w:rPr>
                <w:rFonts w:ascii="Times New Roman"/>
                <w:b w:val="false"/>
                <w:i w:val="false"/>
                <w:color w:val="000000"/>
                <w:sz w:val="20"/>
              </w:rPr>
              <w:t>
</w:t>
            </w:r>
            <w:r>
              <w:rPr>
                <w:rFonts w:ascii="Times New Roman"/>
                <w:b w:val="false"/>
                <w:i w:val="false"/>
                <w:color w:val="000000"/>
                <w:sz w:val="20"/>
              </w:rPr>
              <w:t>социальных педагогов,</w:t>
            </w:r>
            <w:r>
              <w:br/>
            </w:r>
            <w:r>
              <w:rPr>
                <w:rFonts w:ascii="Times New Roman"/>
                <w:b w:val="false"/>
                <w:i w:val="false"/>
                <w:color w:val="000000"/>
                <w:sz w:val="20"/>
              </w:rPr>
              <w:t>
</w:t>
            </w:r>
            <w:r>
              <w:rPr>
                <w:rFonts w:ascii="Times New Roman"/>
                <w:b w:val="false"/>
                <w:i w:val="false"/>
                <w:color w:val="000000"/>
                <w:sz w:val="20"/>
              </w:rPr>
              <w:t>школьных инспекторов,</w:t>
            </w:r>
            <w:r>
              <w:br/>
            </w:r>
            <w:r>
              <w:rPr>
                <w:rFonts w:ascii="Times New Roman"/>
                <w:b w:val="false"/>
                <w:i w:val="false"/>
                <w:color w:val="000000"/>
                <w:sz w:val="20"/>
              </w:rPr>
              <w:t>
</w:t>
            </w:r>
            <w:r>
              <w:rPr>
                <w:rFonts w:ascii="Times New Roman"/>
                <w:b w:val="false"/>
                <w:i w:val="false"/>
                <w:color w:val="000000"/>
                <w:sz w:val="20"/>
              </w:rPr>
              <w:t>представителей СМИ</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МВД</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АСИ</w:t>
            </w:r>
          </w:p>
        </w:tc>
        <w:tc>
          <w:tcPr>
            <w:tcW w:w="0" w:type="auto"/>
            <w:vMerge/>
            <w:tcBorders>
              <w:top w:val="nil"/>
              <w:left w:val="single" w:color="cfcfcf" w:sz="5"/>
              <w:bottom w:val="single" w:color="cfcfcf" w:sz="5"/>
              <w:right w:val="single" w:color="cfcfcf" w:sz="5"/>
            </w:tcBorders>
          </w:tcP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акиматы </w:t>
            </w:r>
            <w:r>
              <w:rPr>
                <w:rFonts w:ascii="Times New Roman"/>
                <w:b w:val="false"/>
                <w:i w:val="false"/>
                <w:color w:val="000000"/>
                <w:sz w:val="20"/>
              </w:rPr>
              <w:t>городов</w:t>
            </w:r>
            <w:r>
              <w:br/>
            </w:r>
            <w:r>
              <w:rPr>
                <w:rFonts w:ascii="Times New Roman"/>
                <w:b w:val="false"/>
                <w:i w:val="false"/>
                <w:color w:val="000000"/>
                <w:sz w:val="20"/>
              </w:rPr>
              <w:t>
</w:t>
            </w:r>
            <w:r>
              <w:rPr>
                <w:rFonts w:ascii="Times New Roman"/>
                <w:b w:val="false"/>
                <w:i w:val="false"/>
                <w:color w:val="000000"/>
                <w:sz w:val="20"/>
              </w:rPr>
              <w:t xml:space="preserve">Астаны, </w:t>
            </w:r>
            <w:r>
              <w:rPr>
                <w:rFonts w:ascii="Times New Roman"/>
                <w:b w:val="false"/>
                <w:i w:val="false"/>
                <w:color w:val="000000"/>
                <w:sz w:val="20"/>
              </w:rPr>
              <w:t>Алматы,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Алматинской,</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w:t>
            </w:r>
            <w:r>
              <w:br/>
            </w:r>
            <w:r>
              <w:rPr>
                <w:rFonts w:ascii="Times New Roman"/>
                <w:b w:val="false"/>
                <w:i w:val="false"/>
                <w:color w:val="000000"/>
                <w:sz w:val="20"/>
              </w:rPr>
              <w:t>
</w:t>
            </w:r>
            <w:r>
              <w:rPr>
                <w:rFonts w:ascii="Times New Roman"/>
                <w:b w:val="false"/>
                <w:i w:val="false"/>
                <w:color w:val="000000"/>
                <w:sz w:val="20"/>
              </w:rPr>
              <w:t>Казахстанской</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Карагандинской</w:t>
            </w:r>
          </w:p>
        </w:tc>
        <w:tc>
          <w:tcPr>
            <w:tcW w:w="0" w:type="auto"/>
            <w:vMerge/>
            <w:tcBorders>
              <w:top w:val="nil"/>
              <w:left w:val="single" w:color="cfcfcf" w:sz="5"/>
              <w:bottom w:val="single" w:color="cfcfcf" w:sz="5"/>
              <w:right w:val="single" w:color="cfcfcf" w:sz="5"/>
            </w:tcBorders>
          </w:tcP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Кызылординской</w:t>
            </w:r>
            <w:r>
              <w:br/>
            </w:r>
            <w:r>
              <w:rPr>
                <w:rFonts w:ascii="Times New Roman"/>
                <w:b w:val="false"/>
                <w:i w:val="false"/>
                <w:color w:val="000000"/>
                <w:sz w:val="20"/>
              </w:rPr>
              <w:t>
</w:t>
            </w:r>
            <w:r>
              <w:rPr>
                <w:rFonts w:ascii="Times New Roman"/>
                <w:b w:val="false"/>
                <w:i w:val="false"/>
                <w:color w:val="000000"/>
                <w:sz w:val="20"/>
              </w:rPr>
              <w:t>областей</w:t>
            </w:r>
          </w:p>
        </w:tc>
        <w:tc>
          <w:tcPr>
            <w:tcW w:w="0" w:type="auto"/>
            <w:vMerge/>
            <w:tcBorders>
              <w:top w:val="nil"/>
              <w:left w:val="single" w:color="cfcfcf" w:sz="5"/>
              <w:bottom w:val="single" w:color="cfcfcf" w:sz="5"/>
              <w:right w:val="single" w:color="cfcfcf" w:sz="5"/>
            </w:tcBorders>
          </w:tcPr>
          <w:p/>
        </w:tc>
      </w:tr>
      <w:tr>
        <w:trPr>
          <w:trHeight w:val="255" w:hRule="atLeast"/>
        </w:trPr>
        <w:tc>
          <w:tcPr>
            <w:tcW w:w="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обучающих семинаров для специалистов некоммерческих организаций (психологи, социальные работники, педагоги), работающих в сфере профилактики наркомании</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Информация в МВД</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 акимы областей, г.г. Астаны и Алматы</w:t>
            </w:r>
          </w:p>
        </w:tc>
        <w:tc>
          <w:tcPr>
            <w:tcW w:w="0" w:type="auto"/>
            <w:vMerge/>
            <w:tcBorders>
              <w:top w:val="nil"/>
              <w:left w:val="single" w:color="cfcfcf" w:sz="5"/>
              <w:bottom w:val="single" w:color="cfcfcf" w:sz="5"/>
              <w:right w:val="single" w:color="cfcfcf" w:sz="5"/>
            </w:tcBorders>
          </w:tcPr>
          <w:p/>
        </w:tc>
      </w:tr>
      <w:tr>
        <w:trPr>
          <w:trHeight w:val="5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МВД</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r>
      <w:tr>
        <w:trPr>
          <w:trHeight w:val="5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проработки</w:t>
            </w:r>
            <w:r>
              <w:br/>
            </w:r>
            <w:r>
              <w:rPr>
                <w:rFonts w:ascii="Times New Roman"/>
                <w:b w:val="false"/>
                <w:i w:val="false"/>
                <w:color w:val="000000"/>
                <w:sz w:val="20"/>
              </w:rPr>
              <w:t>
</w:t>
            </w:r>
            <w:r>
              <w:rPr>
                <w:rFonts w:ascii="Times New Roman"/>
                <w:b w:val="false"/>
                <w:i w:val="false"/>
                <w:color w:val="000000"/>
                <w:sz w:val="20"/>
              </w:rPr>
              <w:t>ведомственных</w:t>
            </w:r>
            <w:r>
              <w:br/>
            </w:r>
            <w:r>
              <w:rPr>
                <w:rFonts w:ascii="Times New Roman"/>
                <w:b w:val="false"/>
                <w:i w:val="false"/>
                <w:color w:val="000000"/>
                <w:sz w:val="20"/>
              </w:rPr>
              <w:t>
</w:t>
            </w:r>
            <w:r>
              <w:rPr>
                <w:rFonts w:ascii="Times New Roman"/>
                <w:b w:val="false"/>
                <w:i w:val="false"/>
                <w:color w:val="000000"/>
                <w:sz w:val="20"/>
              </w:rPr>
              <w:t>нормативных правовых</w:t>
            </w:r>
            <w:r>
              <w:br/>
            </w:r>
            <w:r>
              <w:rPr>
                <w:rFonts w:ascii="Times New Roman"/>
                <w:b w:val="false"/>
                <w:i w:val="false"/>
                <w:color w:val="000000"/>
                <w:sz w:val="20"/>
              </w:rPr>
              <w:t>
</w:t>
            </w:r>
            <w:r>
              <w:rPr>
                <w:rFonts w:ascii="Times New Roman"/>
                <w:b w:val="false"/>
                <w:i w:val="false"/>
                <w:color w:val="000000"/>
                <w:sz w:val="20"/>
              </w:rPr>
              <w:t>актов в области</w:t>
            </w:r>
            <w:r>
              <w:br/>
            </w:r>
            <w:r>
              <w:rPr>
                <w:rFonts w:ascii="Times New Roman"/>
                <w:b w:val="false"/>
                <w:i w:val="false"/>
                <w:color w:val="000000"/>
                <w:sz w:val="20"/>
              </w:rPr>
              <w:t>
</w:t>
            </w:r>
            <w:r>
              <w:rPr>
                <w:rFonts w:ascii="Times New Roman"/>
                <w:b w:val="false"/>
                <w:i w:val="false"/>
                <w:color w:val="000000"/>
                <w:sz w:val="20"/>
              </w:rPr>
              <w:t>профилактики наркомании</w:t>
            </w:r>
            <w:r>
              <w:br/>
            </w:r>
            <w:r>
              <w:rPr>
                <w:rFonts w:ascii="Times New Roman"/>
                <w:b w:val="false"/>
                <w:i w:val="false"/>
                <w:color w:val="000000"/>
                <w:sz w:val="20"/>
              </w:rPr>
              <w:t>
</w:t>
            </w:r>
            <w:r>
              <w:rPr>
                <w:rFonts w:ascii="Times New Roman"/>
                <w:b w:val="false"/>
                <w:i w:val="false"/>
                <w:color w:val="000000"/>
                <w:sz w:val="20"/>
              </w:rPr>
              <w:t>среди школьников</w:t>
            </w:r>
          </w:p>
        </w:tc>
        <w:tc>
          <w:tcPr>
            <w:tcW w:w="0" w:type="auto"/>
            <w:vMerge/>
            <w:tcBorders>
              <w:top w:val="nil"/>
              <w:left w:val="single" w:color="cfcfcf" w:sz="5"/>
              <w:bottom w:val="single" w:color="cfcfcf" w:sz="5"/>
              <w:right w:val="single" w:color="cfcfcf" w:sz="5"/>
            </w:tcBorders>
          </w:tcP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МЗ, МВД</w:t>
            </w:r>
          </w:p>
        </w:tc>
        <w:tc>
          <w:tcPr>
            <w:tcW w:w="0" w:type="auto"/>
            <w:vMerge/>
            <w:tcBorders>
              <w:top w:val="nil"/>
              <w:left w:val="single" w:color="cfcfcf" w:sz="5"/>
              <w:bottom w:val="single" w:color="cfcfcf" w:sz="5"/>
              <w:right w:val="single" w:color="cfcfcf" w:sz="5"/>
            </w:tcBorders>
          </w:tcPr>
          <w:p/>
        </w:tc>
      </w:tr>
      <w:tr>
        <w:trPr>
          <w:trHeight w:val="885" w:hRule="atLeast"/>
        </w:trPr>
        <w:tc>
          <w:tcPr>
            <w:tcW w:w="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организаций образования</w:t>
            </w:r>
            <w:r>
              <w:br/>
            </w:r>
            <w:r>
              <w:rPr>
                <w:rFonts w:ascii="Times New Roman"/>
                <w:b w:val="false"/>
                <w:i w:val="false"/>
                <w:color w:val="000000"/>
                <w:sz w:val="20"/>
              </w:rPr>
              <w:t>
</w:t>
            </w:r>
            <w:r>
              <w:rPr>
                <w:rFonts w:ascii="Times New Roman"/>
                <w:b w:val="false"/>
                <w:i w:val="false"/>
                <w:color w:val="000000"/>
                <w:sz w:val="20"/>
              </w:rPr>
              <w:t>учебными программами и</w:t>
            </w:r>
            <w:r>
              <w:br/>
            </w:r>
            <w:r>
              <w:rPr>
                <w:rFonts w:ascii="Times New Roman"/>
                <w:b w:val="false"/>
                <w:i w:val="false"/>
                <w:color w:val="000000"/>
                <w:sz w:val="20"/>
              </w:rPr>
              <w:t>
</w:t>
            </w:r>
            <w:r>
              <w:rPr>
                <w:rFonts w:ascii="Times New Roman"/>
                <w:b w:val="false"/>
                <w:i w:val="false"/>
                <w:color w:val="000000"/>
                <w:sz w:val="20"/>
              </w:rPr>
              <w:t>учебно–методическими</w:t>
            </w:r>
            <w:r>
              <w:br/>
            </w:r>
            <w:r>
              <w:rPr>
                <w:rFonts w:ascii="Times New Roman"/>
                <w:b w:val="false"/>
                <w:i w:val="false"/>
                <w:color w:val="000000"/>
                <w:sz w:val="20"/>
              </w:rPr>
              <w:t>
</w:t>
            </w:r>
            <w:r>
              <w:rPr>
                <w:rFonts w:ascii="Times New Roman"/>
                <w:b w:val="false"/>
                <w:i w:val="false"/>
                <w:color w:val="000000"/>
                <w:sz w:val="20"/>
              </w:rPr>
              <w:t>разработками</w:t>
            </w:r>
            <w:r>
              <w:br/>
            </w:r>
            <w:r>
              <w:rPr>
                <w:rFonts w:ascii="Times New Roman"/>
                <w:b w:val="false"/>
                <w:i w:val="false"/>
                <w:color w:val="000000"/>
                <w:sz w:val="20"/>
              </w:rPr>
              <w:t>
</w:t>
            </w:r>
            <w:r>
              <w:rPr>
                <w:rFonts w:ascii="Times New Roman"/>
                <w:b w:val="false"/>
                <w:i w:val="false"/>
                <w:color w:val="000000"/>
                <w:sz w:val="20"/>
              </w:rPr>
              <w:t>антинаркотической</w:t>
            </w:r>
            <w:r>
              <w:br/>
            </w:r>
            <w:r>
              <w:rPr>
                <w:rFonts w:ascii="Times New Roman"/>
                <w:b w:val="false"/>
                <w:i w:val="false"/>
                <w:color w:val="000000"/>
                <w:sz w:val="20"/>
              </w:rPr>
              <w:t>
</w:t>
            </w:r>
            <w:r>
              <w:rPr>
                <w:rFonts w:ascii="Times New Roman"/>
                <w:b w:val="false"/>
                <w:i w:val="false"/>
                <w:color w:val="000000"/>
                <w:sz w:val="20"/>
              </w:rPr>
              <w:t>направленности</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МВД</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акиматы </w:t>
            </w:r>
            <w:r>
              <w:rPr>
                <w:rFonts w:ascii="Times New Roman"/>
                <w:b w:val="false"/>
                <w:i w:val="false"/>
                <w:color w:val="000000"/>
                <w:sz w:val="20"/>
              </w:rPr>
              <w:t>городов</w:t>
            </w:r>
            <w:r>
              <w:br/>
            </w:r>
            <w:r>
              <w:rPr>
                <w:rFonts w:ascii="Times New Roman"/>
                <w:b w:val="false"/>
                <w:i w:val="false"/>
                <w:color w:val="000000"/>
                <w:sz w:val="20"/>
              </w:rPr>
              <w:t>
</w:t>
            </w:r>
            <w:r>
              <w:rPr>
                <w:rFonts w:ascii="Times New Roman"/>
                <w:b w:val="false"/>
                <w:i w:val="false"/>
                <w:color w:val="000000"/>
                <w:sz w:val="20"/>
              </w:rPr>
              <w:t>Астаны, Алматы</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Атырауской,</w:t>
            </w:r>
          </w:p>
        </w:tc>
        <w:tc>
          <w:tcPr>
            <w:tcW w:w="0" w:type="auto"/>
            <w:vMerge/>
            <w:tcBorders>
              <w:top w:val="nil"/>
              <w:left w:val="single" w:color="cfcfcf" w:sz="5"/>
              <w:bottom w:val="single" w:color="cfcfcf" w:sz="5"/>
              <w:right w:val="single" w:color="cfcfcf" w:sz="5"/>
            </w:tcBorders>
          </w:tcP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w:t>
            </w:r>
            <w:r>
              <w:br/>
            </w:r>
            <w:r>
              <w:rPr>
                <w:rFonts w:ascii="Times New Roman"/>
                <w:b w:val="false"/>
                <w:i w:val="false"/>
                <w:color w:val="000000"/>
                <w:sz w:val="20"/>
              </w:rPr>
              <w:t>
</w:t>
            </w:r>
            <w:r>
              <w:rPr>
                <w:rFonts w:ascii="Times New Roman"/>
                <w:b w:val="false"/>
                <w:i w:val="false"/>
                <w:color w:val="000000"/>
                <w:sz w:val="20"/>
              </w:rPr>
              <w:t>Казахстанской</w:t>
            </w:r>
            <w:r>
              <w:br/>
            </w:r>
            <w:r>
              <w:rPr>
                <w:rFonts w:ascii="Times New Roman"/>
                <w:b w:val="false"/>
                <w:i w:val="false"/>
                <w:color w:val="000000"/>
                <w:sz w:val="20"/>
              </w:rPr>
              <w:t>
</w:t>
            </w:r>
            <w:r>
              <w:rPr>
                <w:rFonts w:ascii="Times New Roman"/>
                <w:b w:val="false"/>
                <w:i w:val="false"/>
                <w:color w:val="000000"/>
                <w:sz w:val="20"/>
              </w:rPr>
              <w:t>областей</w:t>
            </w:r>
          </w:p>
        </w:tc>
        <w:tc>
          <w:tcPr>
            <w:tcW w:w="0" w:type="auto"/>
            <w:vMerge/>
            <w:tcBorders>
              <w:top w:val="nil"/>
              <w:left w:val="single" w:color="cfcfcf" w:sz="5"/>
              <w:bottom w:val="single" w:color="cfcfcf" w:sz="5"/>
              <w:right w:val="single" w:color="cfcfcf" w:sz="5"/>
            </w:tcBorders>
          </w:tcPr>
          <w:p/>
        </w:tc>
      </w:tr>
      <w:tr>
        <w:trPr>
          <w:trHeight w:val="705" w:hRule="atLeast"/>
        </w:trPr>
        <w:tc>
          <w:tcPr>
            <w:tcW w:w="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оснащения компьютерными</w:t>
            </w:r>
            <w:r>
              <w:br/>
            </w:r>
            <w:r>
              <w:rPr>
                <w:rFonts w:ascii="Times New Roman"/>
                <w:b w:val="false"/>
                <w:i w:val="false"/>
                <w:color w:val="000000"/>
                <w:sz w:val="20"/>
              </w:rPr>
              <w:t>
</w:t>
            </w:r>
            <w:r>
              <w:rPr>
                <w:rFonts w:ascii="Times New Roman"/>
                <w:b w:val="false"/>
                <w:i w:val="false"/>
                <w:color w:val="000000"/>
                <w:sz w:val="20"/>
              </w:rPr>
              <w:t>программами раннего</w:t>
            </w:r>
            <w:r>
              <w:br/>
            </w:r>
            <w:r>
              <w:rPr>
                <w:rFonts w:ascii="Times New Roman"/>
                <w:b w:val="false"/>
                <w:i w:val="false"/>
                <w:color w:val="000000"/>
                <w:sz w:val="20"/>
              </w:rPr>
              <w:t>
</w:t>
            </w:r>
            <w:r>
              <w:rPr>
                <w:rFonts w:ascii="Times New Roman"/>
                <w:b w:val="false"/>
                <w:i w:val="false"/>
                <w:color w:val="000000"/>
                <w:sz w:val="20"/>
              </w:rPr>
              <w:t>выявления риска</w:t>
            </w:r>
            <w:r>
              <w:br/>
            </w:r>
            <w:r>
              <w:rPr>
                <w:rFonts w:ascii="Times New Roman"/>
                <w:b w:val="false"/>
                <w:i w:val="false"/>
                <w:color w:val="000000"/>
                <w:sz w:val="20"/>
              </w:rPr>
              <w:t>
</w:t>
            </w:r>
            <w:r>
              <w:rPr>
                <w:rFonts w:ascii="Times New Roman"/>
                <w:b w:val="false"/>
                <w:i w:val="false"/>
                <w:color w:val="000000"/>
                <w:sz w:val="20"/>
              </w:rPr>
              <w:t>вовлечения в табачную,</w:t>
            </w:r>
            <w:r>
              <w:br/>
            </w:r>
            <w:r>
              <w:rPr>
                <w:rFonts w:ascii="Times New Roman"/>
                <w:b w:val="false"/>
                <w:i w:val="false"/>
                <w:color w:val="000000"/>
                <w:sz w:val="20"/>
              </w:rPr>
              <w:t>
</w:t>
            </w:r>
            <w:r>
              <w:rPr>
                <w:rFonts w:ascii="Times New Roman"/>
                <w:b w:val="false"/>
                <w:i w:val="false"/>
                <w:color w:val="000000"/>
                <w:sz w:val="20"/>
              </w:rPr>
              <w:t>алкогольную и</w:t>
            </w:r>
            <w:r>
              <w:br/>
            </w:r>
            <w:r>
              <w:rPr>
                <w:rFonts w:ascii="Times New Roman"/>
                <w:b w:val="false"/>
                <w:i w:val="false"/>
                <w:color w:val="000000"/>
                <w:sz w:val="20"/>
              </w:rPr>
              <w:t>
</w:t>
            </w:r>
            <w:r>
              <w:rPr>
                <w:rFonts w:ascii="Times New Roman"/>
                <w:b w:val="false"/>
                <w:i w:val="false"/>
                <w:color w:val="000000"/>
                <w:sz w:val="20"/>
              </w:rPr>
              <w:t>наркотическую</w:t>
            </w:r>
            <w:r>
              <w:br/>
            </w:r>
            <w:r>
              <w:rPr>
                <w:rFonts w:ascii="Times New Roman"/>
                <w:b w:val="false"/>
                <w:i w:val="false"/>
                <w:color w:val="000000"/>
                <w:sz w:val="20"/>
              </w:rPr>
              <w:t>
</w:t>
            </w:r>
            <w:r>
              <w:rPr>
                <w:rFonts w:ascii="Times New Roman"/>
                <w:b w:val="false"/>
                <w:i w:val="false"/>
                <w:color w:val="000000"/>
                <w:sz w:val="20"/>
              </w:rPr>
              <w:t>зависимости, а так же</w:t>
            </w:r>
            <w:r>
              <w:br/>
            </w:r>
            <w:r>
              <w:rPr>
                <w:rFonts w:ascii="Times New Roman"/>
                <w:b w:val="false"/>
                <w:i w:val="false"/>
                <w:color w:val="000000"/>
                <w:sz w:val="20"/>
              </w:rPr>
              <w:t>
</w:t>
            </w:r>
            <w:r>
              <w:rPr>
                <w:rFonts w:ascii="Times New Roman"/>
                <w:b w:val="false"/>
                <w:i w:val="false"/>
                <w:color w:val="000000"/>
                <w:sz w:val="20"/>
              </w:rPr>
              <w:t>нехимические</w:t>
            </w:r>
            <w:r>
              <w:br/>
            </w:r>
            <w:r>
              <w:rPr>
                <w:rFonts w:ascii="Times New Roman"/>
                <w:b w:val="false"/>
                <w:i w:val="false"/>
                <w:color w:val="000000"/>
                <w:sz w:val="20"/>
              </w:rPr>
              <w:t>
</w:t>
            </w:r>
            <w:r>
              <w:rPr>
                <w:rFonts w:ascii="Times New Roman"/>
                <w:b w:val="false"/>
                <w:i w:val="false"/>
                <w:color w:val="000000"/>
                <w:sz w:val="20"/>
              </w:rPr>
              <w:t>зависимости: игроманию,</w:t>
            </w:r>
            <w:r>
              <w:br/>
            </w:r>
            <w:r>
              <w:rPr>
                <w:rFonts w:ascii="Times New Roman"/>
                <w:b w:val="false"/>
                <w:i w:val="false"/>
                <w:color w:val="000000"/>
                <w:sz w:val="20"/>
              </w:rPr>
              <w:t>
</w:t>
            </w:r>
            <w:r>
              <w:rPr>
                <w:rFonts w:ascii="Times New Roman"/>
                <w:b w:val="false"/>
                <w:i w:val="false"/>
                <w:color w:val="000000"/>
                <w:sz w:val="20"/>
              </w:rPr>
              <w:t>интернет–зависимость у</w:t>
            </w:r>
            <w:r>
              <w:br/>
            </w:r>
            <w:r>
              <w:rPr>
                <w:rFonts w:ascii="Times New Roman"/>
                <w:b w:val="false"/>
                <w:i w:val="false"/>
                <w:color w:val="000000"/>
                <w:sz w:val="20"/>
              </w:rPr>
              <w:t>
</w:t>
            </w:r>
            <w:r>
              <w:rPr>
                <w:rFonts w:ascii="Times New Roman"/>
                <w:b w:val="false"/>
                <w:i w:val="false"/>
                <w:color w:val="000000"/>
                <w:sz w:val="20"/>
              </w:rPr>
              <w:t>детей и подростков:</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МВД</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 МОН</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r>
      <w:tr>
        <w:trPr>
          <w:trHeight w:val="21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акиматы </w:t>
            </w:r>
            <w:r>
              <w:rPr>
                <w:rFonts w:ascii="Times New Roman"/>
                <w:b w:val="false"/>
                <w:i w:val="false"/>
                <w:color w:val="000000"/>
                <w:sz w:val="20"/>
              </w:rPr>
              <w:t>областей,</w:t>
            </w:r>
            <w:r>
              <w:br/>
            </w:r>
            <w:r>
              <w:rPr>
                <w:rFonts w:ascii="Times New Roman"/>
                <w:b w:val="false"/>
                <w:i w:val="false"/>
                <w:color w:val="000000"/>
                <w:sz w:val="20"/>
              </w:rPr>
              <w:t>
</w:t>
            </w:r>
            <w:r>
              <w:rPr>
                <w:rFonts w:ascii="Times New Roman"/>
                <w:b w:val="false"/>
                <w:i w:val="false"/>
                <w:color w:val="000000"/>
                <w:sz w:val="20"/>
              </w:rPr>
              <w:t xml:space="preserve">городов </w:t>
            </w:r>
            <w:r>
              <w:rPr>
                <w:rFonts w:ascii="Times New Roman"/>
                <w:b w:val="false"/>
                <w:i w:val="false"/>
                <w:color w:val="000000"/>
                <w:sz w:val="20"/>
              </w:rPr>
              <w:t>Астана и</w:t>
            </w:r>
            <w:r>
              <w:br/>
            </w:r>
            <w:r>
              <w:rPr>
                <w:rFonts w:ascii="Times New Roman"/>
                <w:b w:val="false"/>
                <w:i w:val="false"/>
                <w:color w:val="000000"/>
                <w:sz w:val="20"/>
              </w:rPr>
              <w:t>
</w:t>
            </w:r>
            <w:r>
              <w:rPr>
                <w:rFonts w:ascii="Times New Roman"/>
                <w:b w:val="false"/>
                <w:i w:val="false"/>
                <w:color w:val="000000"/>
                <w:sz w:val="20"/>
              </w:rPr>
              <w:t>Алматы</w:t>
            </w:r>
          </w:p>
        </w:tc>
        <w:tc>
          <w:tcPr>
            <w:tcW w:w="0" w:type="auto"/>
            <w:vMerge/>
            <w:tcBorders>
              <w:top w:val="nil"/>
              <w:left w:val="single" w:color="cfcfcf" w:sz="5"/>
              <w:bottom w:val="single" w:color="cfcfcf" w:sz="5"/>
              <w:right w:val="single" w:color="cfcfcf" w:sz="5"/>
            </w:tcBorders>
          </w:tcPr>
          <w:p/>
        </w:tc>
      </w:tr>
      <w:tr>
        <w:trPr>
          <w:trHeight w:val="645" w:hRule="atLeast"/>
        </w:trPr>
        <w:tc>
          <w:tcPr>
            <w:tcW w:w="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общеобразовательные</w:t>
            </w:r>
            <w:r>
              <w:br/>
            </w:r>
            <w:r>
              <w:rPr>
                <w:rFonts w:ascii="Times New Roman"/>
                <w:b w:val="false"/>
                <w:i w:val="false"/>
                <w:color w:val="000000"/>
                <w:sz w:val="20"/>
              </w:rPr>
              <w:t>
</w:t>
            </w:r>
            <w:r>
              <w:rPr>
                <w:rFonts w:ascii="Times New Roman"/>
                <w:b w:val="false"/>
                <w:i w:val="false"/>
                <w:color w:val="000000"/>
                <w:sz w:val="20"/>
              </w:rPr>
              <w:t>школы</w:t>
            </w:r>
          </w:p>
        </w:tc>
        <w:tc>
          <w:tcPr>
            <w:tcW w:w="0" w:type="auto"/>
            <w:vMerge/>
            <w:tcBorders>
              <w:top w:val="nil"/>
              <w:left w:val="single" w:color="cfcfcf" w:sz="5"/>
              <w:bottom w:val="single" w:color="cfcfcf" w:sz="5"/>
              <w:right w:val="single" w:color="cfcfcf" w:sz="5"/>
            </w:tcBorders>
          </w:tcP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0" w:type="auto"/>
            <w:vMerge/>
            <w:tcBorders>
              <w:top w:val="nil"/>
              <w:left w:val="single" w:color="cfcfcf" w:sz="5"/>
              <w:bottom w:val="single" w:color="cfcfcf" w:sz="5"/>
              <w:right w:val="single" w:color="cfcfcf" w:sz="5"/>
            </w:tcBorders>
          </w:tcPr>
          <w:p/>
        </w:tc>
      </w:tr>
      <w:tr>
        <w:trPr>
          <w:trHeight w:val="705" w:hRule="atLeast"/>
        </w:trPr>
        <w:tc>
          <w:tcPr>
            <w:tcW w:w="0" w:type="auto"/>
            <w:vMerge/>
            <w:tcBorders>
              <w:top w:val="nil"/>
              <w:left w:val="single" w:color="cfcfcf" w:sz="5"/>
              <w:bottom w:val="single" w:color="cfcfcf" w:sz="5"/>
              <w:right w:val="single" w:color="cfcfcf" w:sz="5"/>
            </w:tcBorders>
          </w:tcP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средне–специальные</w:t>
            </w:r>
            <w:r>
              <w:br/>
            </w:r>
            <w:r>
              <w:rPr>
                <w:rFonts w:ascii="Times New Roman"/>
                <w:b w:val="false"/>
                <w:i w:val="false"/>
                <w:color w:val="000000"/>
                <w:sz w:val="20"/>
              </w:rPr>
              <w:t>
</w:t>
            </w:r>
            <w:r>
              <w:rPr>
                <w:rFonts w:ascii="Times New Roman"/>
                <w:b w:val="false"/>
                <w:i w:val="false"/>
                <w:color w:val="000000"/>
                <w:sz w:val="20"/>
              </w:rPr>
              <w:t>учебные заведения</w:t>
            </w:r>
          </w:p>
        </w:tc>
        <w:tc>
          <w:tcPr>
            <w:tcW w:w="0" w:type="auto"/>
            <w:vMerge/>
            <w:tcBorders>
              <w:top w:val="nil"/>
              <w:left w:val="single" w:color="cfcfcf" w:sz="5"/>
              <w:bottom w:val="single" w:color="cfcfcf" w:sz="5"/>
              <w:right w:val="single" w:color="cfcfcf" w:sz="5"/>
            </w:tcBorders>
          </w:tcP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 МОН</w:t>
            </w:r>
          </w:p>
        </w:tc>
        <w:tc>
          <w:tcPr>
            <w:tcW w:w="0" w:type="auto"/>
            <w:vMerge/>
            <w:tcBorders>
              <w:top w:val="nil"/>
              <w:left w:val="single" w:color="cfcfcf" w:sz="5"/>
              <w:bottom w:val="single" w:color="cfcfcf" w:sz="5"/>
              <w:right w:val="single" w:color="cfcfcf" w:sz="5"/>
            </w:tcBorders>
          </w:tcPr>
          <w:p/>
        </w:tc>
      </w:tr>
      <w:tr>
        <w:trPr>
          <w:trHeight w:val="12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МВД</w:t>
            </w:r>
          </w:p>
        </w:tc>
        <w:tc>
          <w:tcPr>
            <w:tcW w:w="2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 МОН, МК, акиматы областей, городов Астаны и Алматы</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2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взаимодействия и поддержки неправительственных организаций, занятых в сфере профилактики наркомании, лечения и реабилитации наркозависимых лиц</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расширению сети  неправительственных организаций, осуществляющих деятельность в сфере профилактики наркомании, социальной реабилитации наркозависимых лиц</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МВД</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 МОН, МК, МЗ, акиматы областей, городов Астаны и Алматы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Пресс–</w:t>
            </w:r>
            <w:r>
              <w:br/>
            </w:r>
            <w:r>
              <w:rPr>
                <w:rFonts w:ascii="Times New Roman"/>
                <w:b w:val="false"/>
                <w:i w:val="false"/>
                <w:color w:val="000000"/>
                <w:sz w:val="20"/>
              </w:rPr>
              <w:t>
</w:t>
            </w:r>
            <w:r>
              <w:rPr>
                <w:rFonts w:ascii="Times New Roman"/>
                <w:b w:val="false"/>
                <w:i w:val="false"/>
                <w:color w:val="000000"/>
                <w:sz w:val="20"/>
              </w:rPr>
              <w:t>конференции,</w:t>
            </w:r>
            <w:r>
              <w:br/>
            </w:r>
            <w:r>
              <w:rPr>
                <w:rFonts w:ascii="Times New Roman"/>
                <w:b w:val="false"/>
                <w:i w:val="false"/>
                <w:color w:val="000000"/>
                <w:sz w:val="20"/>
              </w:rPr>
              <w:t>
</w:t>
            </w:r>
            <w:r>
              <w:rPr>
                <w:rFonts w:ascii="Times New Roman"/>
                <w:b w:val="false"/>
                <w:i w:val="false"/>
                <w:color w:val="000000"/>
                <w:sz w:val="20"/>
              </w:rPr>
              <w:t>публикации,</w:t>
            </w:r>
            <w:r>
              <w:br/>
            </w:r>
            <w:r>
              <w:rPr>
                <w:rFonts w:ascii="Times New Roman"/>
                <w:b w:val="false"/>
                <w:i w:val="false"/>
                <w:color w:val="000000"/>
                <w:sz w:val="20"/>
              </w:rPr>
              <w:t>
</w:t>
            </w:r>
            <w:r>
              <w:rPr>
                <w:rFonts w:ascii="Times New Roman"/>
                <w:b w:val="false"/>
                <w:i w:val="false"/>
                <w:color w:val="000000"/>
                <w:sz w:val="20"/>
              </w:rPr>
              <w:t>интервью,</w:t>
            </w:r>
            <w:r>
              <w:br/>
            </w:r>
            <w:r>
              <w:rPr>
                <w:rFonts w:ascii="Times New Roman"/>
                <w:b w:val="false"/>
                <w:i w:val="false"/>
                <w:color w:val="000000"/>
                <w:sz w:val="20"/>
              </w:rPr>
              <w:t>
</w:t>
            </w:r>
            <w:r>
              <w:rPr>
                <w:rFonts w:ascii="Times New Roman"/>
                <w:b w:val="false"/>
                <w:i w:val="false"/>
                <w:color w:val="000000"/>
                <w:sz w:val="20"/>
              </w:rPr>
              <w:t>видеоролики,</w:t>
            </w:r>
            <w:r>
              <w:br/>
            </w:r>
            <w:r>
              <w:rPr>
                <w:rFonts w:ascii="Times New Roman"/>
                <w:b w:val="false"/>
                <w:i w:val="false"/>
                <w:color w:val="000000"/>
                <w:sz w:val="20"/>
              </w:rPr>
              <w:t>
</w:t>
            </w:r>
            <w:r>
              <w:rPr>
                <w:rFonts w:ascii="Times New Roman"/>
                <w:b w:val="false"/>
                <w:i w:val="false"/>
                <w:color w:val="000000"/>
                <w:sz w:val="20"/>
              </w:rPr>
              <w:t>творческие</w:t>
            </w:r>
            <w:r>
              <w:br/>
            </w:r>
            <w:r>
              <w:rPr>
                <w:rFonts w:ascii="Times New Roman"/>
                <w:b w:val="false"/>
                <w:i w:val="false"/>
                <w:color w:val="000000"/>
                <w:sz w:val="20"/>
              </w:rPr>
              <w:t>
</w:t>
            </w:r>
            <w:r>
              <w:rPr>
                <w:rFonts w:ascii="Times New Roman"/>
                <w:b w:val="false"/>
                <w:i w:val="false"/>
                <w:color w:val="000000"/>
                <w:sz w:val="20"/>
              </w:rPr>
              <w:t>конкурсы,</w:t>
            </w:r>
            <w:r>
              <w:br/>
            </w:r>
            <w:r>
              <w:rPr>
                <w:rFonts w:ascii="Times New Roman"/>
                <w:b w:val="false"/>
                <w:i w:val="false"/>
                <w:color w:val="000000"/>
                <w:sz w:val="20"/>
              </w:rPr>
              <w:t>
</w:t>
            </w:r>
            <w:r>
              <w:rPr>
                <w:rFonts w:ascii="Times New Roman"/>
                <w:b w:val="false"/>
                <w:i w:val="false"/>
                <w:color w:val="000000"/>
                <w:sz w:val="20"/>
              </w:rPr>
              <w:t>семинары-</w:t>
            </w:r>
            <w:r>
              <w:br/>
            </w:r>
            <w:r>
              <w:rPr>
                <w:rFonts w:ascii="Times New Roman"/>
                <w:b w:val="false"/>
                <w:i w:val="false"/>
                <w:color w:val="000000"/>
                <w:sz w:val="20"/>
              </w:rPr>
              <w:t>
</w:t>
            </w:r>
            <w:r>
              <w:rPr>
                <w:rFonts w:ascii="Times New Roman"/>
                <w:b w:val="false"/>
                <w:i w:val="false"/>
                <w:color w:val="000000"/>
                <w:sz w:val="20"/>
              </w:rPr>
              <w:t>тренинги</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40" w:hRule="atLeast"/>
        </w:trPr>
        <w:tc>
          <w:tcPr>
            <w:tcW w:w="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информационно–</w:t>
            </w:r>
            <w:r>
              <w:br/>
            </w:r>
            <w:r>
              <w:rPr>
                <w:rFonts w:ascii="Times New Roman"/>
                <w:b w:val="false"/>
                <w:i w:val="false"/>
                <w:color w:val="000000"/>
                <w:sz w:val="20"/>
              </w:rPr>
              <w:t>
</w:t>
            </w:r>
            <w:r>
              <w:rPr>
                <w:rFonts w:ascii="Times New Roman"/>
                <w:b w:val="false"/>
                <w:i w:val="false"/>
                <w:color w:val="000000"/>
                <w:sz w:val="20"/>
              </w:rPr>
              <w:t>пропагандистской</w:t>
            </w:r>
            <w:r>
              <w:br/>
            </w:r>
            <w:r>
              <w:rPr>
                <w:rFonts w:ascii="Times New Roman"/>
                <w:b w:val="false"/>
                <w:i w:val="false"/>
                <w:color w:val="000000"/>
                <w:sz w:val="20"/>
              </w:rPr>
              <w:t>
</w:t>
            </w:r>
            <w:r>
              <w:rPr>
                <w:rFonts w:ascii="Times New Roman"/>
                <w:b w:val="false"/>
                <w:i w:val="false"/>
                <w:color w:val="000000"/>
                <w:sz w:val="20"/>
              </w:rPr>
              <w:t>работы, направленной на</w:t>
            </w:r>
            <w:r>
              <w:br/>
            </w:r>
            <w:r>
              <w:rPr>
                <w:rFonts w:ascii="Times New Roman"/>
                <w:b w:val="false"/>
                <w:i w:val="false"/>
                <w:color w:val="000000"/>
                <w:sz w:val="20"/>
              </w:rPr>
              <w:t>
</w:t>
            </w:r>
            <w:r>
              <w:rPr>
                <w:rFonts w:ascii="Times New Roman"/>
                <w:b w:val="false"/>
                <w:i w:val="false"/>
                <w:color w:val="000000"/>
                <w:sz w:val="20"/>
              </w:rPr>
              <w:t>профилактику наркомании</w:t>
            </w:r>
            <w:r>
              <w:br/>
            </w:r>
            <w:r>
              <w:rPr>
                <w:rFonts w:ascii="Times New Roman"/>
                <w:b w:val="false"/>
                <w:i w:val="false"/>
                <w:color w:val="000000"/>
                <w:sz w:val="20"/>
              </w:rPr>
              <w:t>
</w:t>
            </w:r>
            <w:r>
              <w:rPr>
                <w:rFonts w:ascii="Times New Roman"/>
                <w:b w:val="false"/>
                <w:i w:val="false"/>
                <w:color w:val="000000"/>
                <w:sz w:val="20"/>
              </w:rPr>
              <w:t>и токсикомании «Крепче</w:t>
            </w:r>
            <w:r>
              <w:br/>
            </w:r>
            <w:r>
              <w:rPr>
                <w:rFonts w:ascii="Times New Roman"/>
                <w:b w:val="false"/>
                <w:i w:val="false"/>
                <w:color w:val="000000"/>
                <w:sz w:val="20"/>
              </w:rPr>
              <w:t>
</w:t>
            </w:r>
            <w:r>
              <w:rPr>
                <w:rFonts w:ascii="Times New Roman"/>
                <w:b w:val="false"/>
                <w:i w:val="false"/>
                <w:color w:val="000000"/>
                <w:sz w:val="20"/>
              </w:rPr>
              <w:t>семья, дальше от</w:t>
            </w:r>
            <w:r>
              <w:br/>
            </w:r>
            <w:r>
              <w:rPr>
                <w:rFonts w:ascii="Times New Roman"/>
                <w:b w:val="false"/>
                <w:i w:val="false"/>
                <w:color w:val="000000"/>
                <w:sz w:val="20"/>
              </w:rPr>
              <w:t>
</w:t>
            </w:r>
            <w:r>
              <w:rPr>
                <w:rFonts w:ascii="Times New Roman"/>
                <w:b w:val="false"/>
                <w:i w:val="false"/>
                <w:color w:val="000000"/>
                <w:sz w:val="20"/>
              </w:rPr>
              <w:t>наркотиков»</w:t>
            </w:r>
          </w:p>
        </w:tc>
        <w:tc>
          <w:tcPr>
            <w:tcW w:w="0" w:type="auto"/>
            <w:vMerge/>
            <w:tcBorders>
              <w:top w:val="nil"/>
              <w:left w:val="single" w:color="cfcfcf" w:sz="5"/>
              <w:bottom w:val="single" w:color="cfcfcf" w:sz="5"/>
              <w:right w:val="single" w:color="cfcfcf" w:sz="5"/>
            </w:tcBorders>
          </w:tcP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АСИ,</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заинтересованные</w:t>
            </w:r>
            <w:r>
              <w:br/>
            </w:r>
            <w:r>
              <w:rPr>
                <w:rFonts w:ascii="Times New Roman"/>
                <w:b w:val="false"/>
                <w:i w:val="false"/>
                <w:color w:val="000000"/>
                <w:sz w:val="20"/>
              </w:rPr>
              <w:t>
</w:t>
            </w:r>
            <w:r>
              <w:rPr>
                <w:rFonts w:ascii="Times New Roman"/>
                <w:b w:val="false"/>
                <w:i w:val="false"/>
                <w:color w:val="000000"/>
                <w:sz w:val="20"/>
              </w:rPr>
              <w:t>государственные</w:t>
            </w:r>
            <w:r>
              <w:br/>
            </w:r>
            <w:r>
              <w:rPr>
                <w:rFonts w:ascii="Times New Roman"/>
                <w:b w:val="false"/>
                <w:i w:val="false"/>
                <w:color w:val="000000"/>
                <w:sz w:val="20"/>
              </w:rPr>
              <w:t>
</w:t>
            </w:r>
            <w:r>
              <w:rPr>
                <w:rFonts w:ascii="Times New Roman"/>
                <w:b w:val="false"/>
                <w:i w:val="false"/>
                <w:color w:val="000000"/>
                <w:sz w:val="20"/>
              </w:rPr>
              <w:t>органы, акиматы</w:t>
            </w:r>
            <w:r>
              <w:br/>
            </w:r>
            <w:r>
              <w:rPr>
                <w:rFonts w:ascii="Times New Roman"/>
                <w:b w:val="false"/>
                <w:i w:val="false"/>
                <w:color w:val="000000"/>
                <w:sz w:val="20"/>
              </w:rPr>
              <w:t>
</w:t>
            </w:r>
            <w:r>
              <w:rPr>
                <w:rFonts w:ascii="Times New Roman"/>
                <w:b w:val="false"/>
                <w:i w:val="false"/>
                <w:color w:val="000000"/>
                <w:sz w:val="20"/>
              </w:rPr>
              <w:t>городов Алматы,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Алматинской,</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Карагандинской</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Костанайской,</w:t>
            </w:r>
          </w:p>
        </w:tc>
        <w:tc>
          <w:tcPr>
            <w:tcW w:w="0" w:type="auto"/>
            <w:vMerge/>
            <w:tcBorders>
              <w:top w:val="nil"/>
              <w:left w:val="single" w:color="cfcfcf" w:sz="5"/>
              <w:bottom w:val="single" w:color="cfcfcf" w:sz="5"/>
              <w:right w:val="single" w:color="cfcfcf" w:sz="5"/>
            </w:tcBorders>
          </w:tcP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Кызылординской</w:t>
            </w:r>
            <w:r>
              <w:br/>
            </w:r>
            <w:r>
              <w:rPr>
                <w:rFonts w:ascii="Times New Roman"/>
                <w:b w:val="false"/>
                <w:i w:val="false"/>
                <w:color w:val="000000"/>
                <w:sz w:val="20"/>
              </w:rPr>
              <w:t>
</w:t>
            </w:r>
            <w:r>
              <w:rPr>
                <w:rFonts w:ascii="Times New Roman"/>
                <w:b w:val="false"/>
                <w:i w:val="false"/>
                <w:color w:val="000000"/>
                <w:sz w:val="20"/>
              </w:rPr>
              <w:t>областей</w:t>
            </w:r>
          </w:p>
        </w:tc>
        <w:tc>
          <w:tcPr>
            <w:tcW w:w="0" w:type="auto"/>
            <w:vMerge/>
            <w:tcBorders>
              <w:top w:val="nil"/>
              <w:left w:val="single" w:color="cfcfcf" w:sz="5"/>
              <w:bottom w:val="single" w:color="cfcfcf" w:sz="5"/>
              <w:right w:val="single" w:color="cfcfcf" w:sz="5"/>
            </w:tcBorders>
          </w:tcPr>
          <w:p/>
        </w:tc>
      </w:tr>
      <w:tr>
        <w:trPr>
          <w:trHeight w:val="5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деятельности по повышению информированности населения о вреде потребления табака, алкоголя, наркотиков</w:t>
            </w:r>
            <w:r>
              <w:br/>
            </w:r>
            <w:r>
              <w:rPr>
                <w:rFonts w:ascii="Times New Roman"/>
                <w:b w:val="false"/>
                <w:i w:val="false"/>
                <w:color w:val="000000"/>
                <w:sz w:val="20"/>
              </w:rPr>
              <w:t>
</w:t>
            </w:r>
            <w:r>
              <w:rPr>
                <w:rFonts w:ascii="Times New Roman"/>
                <w:b w:val="false"/>
                <w:i w:val="false"/>
                <w:color w:val="000000"/>
                <w:sz w:val="20"/>
              </w:rPr>
              <w:t>(лекции, беседы,</w:t>
            </w:r>
            <w:r>
              <w:br/>
            </w:r>
            <w:r>
              <w:rPr>
                <w:rFonts w:ascii="Times New Roman"/>
                <w:b w:val="false"/>
                <w:i w:val="false"/>
                <w:color w:val="000000"/>
                <w:sz w:val="20"/>
              </w:rPr>
              <w:t>
</w:t>
            </w:r>
            <w:r>
              <w:rPr>
                <w:rFonts w:ascii="Times New Roman"/>
                <w:b w:val="false"/>
                <w:i w:val="false"/>
                <w:color w:val="000000"/>
                <w:sz w:val="20"/>
              </w:rPr>
              <w:t>распространить буклеты, листовки и др.)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МВД</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образовательных</w:t>
            </w:r>
            <w:r>
              <w:br/>
            </w:r>
            <w:r>
              <w:rPr>
                <w:rFonts w:ascii="Times New Roman"/>
                <w:b w:val="false"/>
                <w:i w:val="false"/>
                <w:color w:val="000000"/>
                <w:sz w:val="20"/>
              </w:rPr>
              <w:t>
</w:t>
            </w:r>
            <w:r>
              <w:rPr>
                <w:rFonts w:ascii="Times New Roman"/>
                <w:b w:val="false"/>
                <w:i w:val="false"/>
                <w:color w:val="000000"/>
                <w:sz w:val="20"/>
              </w:rPr>
              <w:t>программ:</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МВД</w:t>
            </w:r>
          </w:p>
        </w:tc>
        <w:tc>
          <w:tcPr>
            <w:tcW w:w="2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 Акиматы</w:t>
            </w:r>
            <w:r>
              <w:br/>
            </w:r>
            <w:r>
              <w:rPr>
                <w:rFonts w:ascii="Times New Roman"/>
                <w:b w:val="false"/>
                <w:i w:val="false"/>
                <w:color w:val="000000"/>
                <w:sz w:val="20"/>
              </w:rPr>
              <w:t>
</w:t>
            </w:r>
            <w:r>
              <w:rPr>
                <w:rFonts w:ascii="Times New Roman"/>
                <w:b w:val="false"/>
                <w:i w:val="false"/>
                <w:color w:val="000000"/>
                <w:sz w:val="20"/>
              </w:rPr>
              <w:t>областей, городов</w:t>
            </w:r>
            <w:r>
              <w:br/>
            </w:r>
            <w:r>
              <w:rPr>
                <w:rFonts w:ascii="Times New Roman"/>
                <w:b w:val="false"/>
                <w:i w:val="false"/>
                <w:color w:val="000000"/>
                <w:sz w:val="20"/>
              </w:rPr>
              <w:t>
</w:t>
            </w:r>
            <w:r>
              <w:rPr>
                <w:rFonts w:ascii="Times New Roman"/>
                <w:b w:val="false"/>
                <w:i w:val="false"/>
                <w:color w:val="000000"/>
                <w:sz w:val="20"/>
              </w:rPr>
              <w:t>Астана, Алмата, в</w:t>
            </w:r>
            <w:r>
              <w:br/>
            </w:r>
            <w:r>
              <w:rPr>
                <w:rFonts w:ascii="Times New Roman"/>
                <w:b w:val="false"/>
                <w:i w:val="false"/>
                <w:color w:val="000000"/>
                <w:sz w:val="20"/>
              </w:rPr>
              <w:t>
</w:t>
            </w:r>
            <w:r>
              <w:rPr>
                <w:rFonts w:ascii="Times New Roman"/>
                <w:b w:val="false"/>
                <w:i w:val="false"/>
                <w:color w:val="000000"/>
                <w:sz w:val="20"/>
              </w:rPr>
              <w:t>том числе</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r>
      <w:tr>
        <w:trPr>
          <w:trHeight w:val="285" w:hRule="atLeast"/>
        </w:trPr>
        <w:tc>
          <w:tcPr>
            <w:tcW w:w="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врачей–наркологов,</w:t>
            </w:r>
            <w:r>
              <w:br/>
            </w:r>
            <w:r>
              <w:rPr>
                <w:rFonts w:ascii="Times New Roman"/>
                <w:b w:val="false"/>
                <w:i w:val="false"/>
                <w:color w:val="000000"/>
                <w:sz w:val="20"/>
              </w:rPr>
              <w:t>
</w:t>
            </w:r>
            <w:r>
              <w:rPr>
                <w:rFonts w:ascii="Times New Roman"/>
                <w:b w:val="false"/>
                <w:i w:val="false"/>
                <w:color w:val="000000"/>
                <w:sz w:val="20"/>
              </w:rPr>
              <w:t>психотерапевтов,</w:t>
            </w:r>
            <w:r>
              <w:br/>
            </w:r>
            <w:r>
              <w:rPr>
                <w:rFonts w:ascii="Times New Roman"/>
                <w:b w:val="false"/>
                <w:i w:val="false"/>
                <w:color w:val="000000"/>
                <w:sz w:val="20"/>
              </w:rPr>
              <w:t>
</w:t>
            </w:r>
            <w:r>
              <w:rPr>
                <w:rFonts w:ascii="Times New Roman"/>
                <w:b w:val="false"/>
                <w:i w:val="false"/>
                <w:color w:val="000000"/>
                <w:sz w:val="20"/>
              </w:rPr>
              <w:t>медицинских психологов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Алматинской</w:t>
            </w:r>
            <w:r>
              <w:br/>
            </w:r>
            <w:r>
              <w:rPr>
                <w:rFonts w:ascii="Times New Roman"/>
                <w:b w:val="false"/>
                <w:i w:val="false"/>
                <w:color w:val="000000"/>
                <w:sz w:val="20"/>
              </w:rPr>
              <w:t>
</w:t>
            </w:r>
            <w:r>
              <w:rPr>
                <w:rFonts w:ascii="Times New Roman"/>
                <w:b w:val="false"/>
                <w:i w:val="false"/>
                <w:color w:val="000000"/>
                <w:sz w:val="20"/>
              </w:rPr>
              <w:t>области</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2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специалистов</w:t>
            </w:r>
            <w:r>
              <w:br/>
            </w:r>
            <w:r>
              <w:rPr>
                <w:rFonts w:ascii="Times New Roman"/>
                <w:b w:val="false"/>
                <w:i w:val="false"/>
                <w:color w:val="000000"/>
                <w:sz w:val="20"/>
              </w:rPr>
              <w:t>
</w:t>
            </w:r>
            <w:r>
              <w:rPr>
                <w:rFonts w:ascii="Times New Roman"/>
                <w:b w:val="false"/>
                <w:i w:val="false"/>
                <w:color w:val="000000"/>
                <w:sz w:val="20"/>
              </w:rPr>
              <w:t>системы</w:t>
            </w:r>
            <w:r>
              <w:br/>
            </w:r>
            <w:r>
              <w:rPr>
                <w:rFonts w:ascii="Times New Roman"/>
                <w:b w:val="false"/>
                <w:i w:val="false"/>
                <w:color w:val="000000"/>
                <w:sz w:val="20"/>
              </w:rPr>
              <w:t>
</w:t>
            </w:r>
            <w:r>
              <w:rPr>
                <w:rFonts w:ascii="Times New Roman"/>
                <w:b w:val="false"/>
                <w:i w:val="false"/>
                <w:color w:val="000000"/>
                <w:sz w:val="20"/>
              </w:rPr>
              <w:t>здравоохранения,</w:t>
            </w:r>
            <w:r>
              <w:br/>
            </w:r>
            <w:r>
              <w:rPr>
                <w:rFonts w:ascii="Times New Roman"/>
                <w:b w:val="false"/>
                <w:i w:val="false"/>
                <w:color w:val="000000"/>
                <w:sz w:val="20"/>
              </w:rPr>
              <w:t>
</w:t>
            </w:r>
            <w:r>
              <w:rPr>
                <w:rFonts w:ascii="Times New Roman"/>
                <w:b w:val="false"/>
                <w:i w:val="false"/>
                <w:color w:val="000000"/>
                <w:sz w:val="20"/>
              </w:rPr>
              <w:t>социальной защиты по</w:t>
            </w:r>
            <w:r>
              <w:br/>
            </w:r>
            <w:r>
              <w:rPr>
                <w:rFonts w:ascii="Times New Roman"/>
                <w:b w:val="false"/>
                <w:i w:val="false"/>
                <w:color w:val="000000"/>
                <w:sz w:val="20"/>
              </w:rPr>
              <w:t>
</w:t>
            </w:r>
            <w:r>
              <w:rPr>
                <w:rFonts w:ascii="Times New Roman"/>
                <w:b w:val="false"/>
                <w:i w:val="false"/>
                <w:color w:val="000000"/>
                <w:sz w:val="20"/>
              </w:rPr>
              <w:t>профилактике, лечению,</w:t>
            </w:r>
            <w:r>
              <w:br/>
            </w:r>
            <w:r>
              <w:rPr>
                <w:rFonts w:ascii="Times New Roman"/>
                <w:b w:val="false"/>
                <w:i w:val="false"/>
                <w:color w:val="000000"/>
                <w:sz w:val="20"/>
              </w:rPr>
              <w:t>
</w:t>
            </w:r>
            <w:r>
              <w:rPr>
                <w:rFonts w:ascii="Times New Roman"/>
                <w:b w:val="false"/>
                <w:i w:val="false"/>
                <w:color w:val="000000"/>
                <w:sz w:val="20"/>
              </w:rPr>
              <w:t>социализации</w:t>
            </w:r>
            <w:r>
              <w:br/>
            </w:r>
            <w:r>
              <w:rPr>
                <w:rFonts w:ascii="Times New Roman"/>
                <w:b w:val="false"/>
                <w:i w:val="false"/>
                <w:color w:val="000000"/>
                <w:sz w:val="20"/>
              </w:rPr>
              <w:t>
</w:t>
            </w:r>
            <w:r>
              <w:rPr>
                <w:rFonts w:ascii="Times New Roman"/>
                <w:b w:val="false"/>
                <w:i w:val="false"/>
                <w:color w:val="000000"/>
                <w:sz w:val="20"/>
              </w:rPr>
              <w:t>наркозависимых лиц, в</w:t>
            </w:r>
            <w:r>
              <w:br/>
            </w:r>
            <w:r>
              <w:rPr>
                <w:rFonts w:ascii="Times New Roman"/>
                <w:b w:val="false"/>
                <w:i w:val="false"/>
                <w:color w:val="000000"/>
                <w:sz w:val="20"/>
              </w:rPr>
              <w:t>
</w:t>
            </w:r>
            <w:r>
              <w:rPr>
                <w:rFonts w:ascii="Times New Roman"/>
                <w:b w:val="false"/>
                <w:i w:val="false"/>
                <w:color w:val="000000"/>
                <w:sz w:val="20"/>
              </w:rPr>
              <w:t>том числе с диагнозом</w:t>
            </w:r>
            <w:r>
              <w:br/>
            </w:r>
            <w:r>
              <w:rPr>
                <w:rFonts w:ascii="Times New Roman"/>
                <w:b w:val="false"/>
                <w:i w:val="false"/>
                <w:color w:val="000000"/>
                <w:sz w:val="20"/>
              </w:rPr>
              <w:t>
</w:t>
            </w:r>
            <w:r>
              <w:rPr>
                <w:rFonts w:ascii="Times New Roman"/>
                <w:b w:val="false"/>
                <w:i w:val="false"/>
                <w:color w:val="000000"/>
                <w:sz w:val="20"/>
              </w:rPr>
              <w:t>Вич/Спид с привлечением</w:t>
            </w:r>
            <w:r>
              <w:br/>
            </w:r>
            <w:r>
              <w:rPr>
                <w:rFonts w:ascii="Times New Roman"/>
                <w:b w:val="false"/>
                <w:i w:val="false"/>
                <w:color w:val="000000"/>
                <w:sz w:val="20"/>
              </w:rPr>
              <w:t>
</w:t>
            </w:r>
            <w:r>
              <w:rPr>
                <w:rFonts w:ascii="Times New Roman"/>
                <w:b w:val="false"/>
                <w:i w:val="false"/>
                <w:color w:val="000000"/>
                <w:sz w:val="20"/>
              </w:rPr>
              <w:t>международных экспертов</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МВД</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p>
        </w:tc>
        <w:tc>
          <w:tcPr>
            <w:tcW w:w="0" w:type="auto"/>
            <w:vMerge/>
            <w:tcBorders>
              <w:top w:val="nil"/>
              <w:left w:val="single" w:color="cfcfcf" w:sz="5"/>
              <w:bottom w:val="single" w:color="cfcfcf" w:sz="5"/>
              <w:right w:val="single" w:color="cfcfcf" w:sz="5"/>
            </w:tcBorders>
          </w:tcPr>
          <w:p/>
        </w:tc>
      </w:tr>
      <w:tr>
        <w:trPr>
          <w:trHeight w:val="37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и </w:t>
            </w:r>
            <w:r>
              <w:rPr>
                <w:rFonts w:ascii="Times New Roman"/>
                <w:b w:val="false"/>
                <w:i w:val="false"/>
                <w:color w:val="000000"/>
                <w:sz w:val="20"/>
              </w:rPr>
              <w:t>внедрение</w:t>
            </w:r>
            <w:r>
              <w:br/>
            </w:r>
            <w:r>
              <w:rPr>
                <w:rFonts w:ascii="Times New Roman"/>
                <w:b w:val="false"/>
                <w:i w:val="false"/>
                <w:color w:val="000000"/>
                <w:sz w:val="20"/>
              </w:rPr>
              <w:t>
</w:t>
            </w:r>
            <w:r>
              <w:rPr>
                <w:rFonts w:ascii="Times New Roman"/>
                <w:b w:val="false"/>
                <w:i w:val="false"/>
                <w:color w:val="000000"/>
                <w:sz w:val="20"/>
              </w:rPr>
              <w:t xml:space="preserve">в </w:t>
            </w:r>
            <w:r>
              <w:rPr>
                <w:rFonts w:ascii="Times New Roman"/>
                <w:b w:val="false"/>
                <w:i w:val="false"/>
                <w:color w:val="000000"/>
                <w:sz w:val="20"/>
              </w:rPr>
              <w:t>организациях</w:t>
            </w:r>
            <w:r>
              <w:br/>
            </w:r>
            <w:r>
              <w:rPr>
                <w:rFonts w:ascii="Times New Roman"/>
                <w:b w:val="false"/>
                <w:i w:val="false"/>
                <w:color w:val="000000"/>
                <w:sz w:val="20"/>
              </w:rPr>
              <w:t>
</w:t>
            </w:r>
            <w:r>
              <w:rPr>
                <w:rFonts w:ascii="Times New Roman"/>
                <w:b w:val="false"/>
                <w:i w:val="false"/>
                <w:color w:val="000000"/>
                <w:sz w:val="20"/>
              </w:rPr>
              <w:t>образования</w:t>
            </w:r>
            <w:r>
              <w:br/>
            </w:r>
            <w:r>
              <w:rPr>
                <w:rFonts w:ascii="Times New Roman"/>
                <w:b w:val="false"/>
                <w:i w:val="false"/>
                <w:color w:val="000000"/>
                <w:sz w:val="20"/>
              </w:rPr>
              <w:t>
</w:t>
            </w:r>
            <w:r>
              <w:rPr>
                <w:rFonts w:ascii="Times New Roman"/>
                <w:b w:val="false"/>
                <w:i w:val="false"/>
                <w:color w:val="000000"/>
                <w:sz w:val="20"/>
              </w:rPr>
              <w:t>профилактических</w:t>
            </w:r>
            <w:r>
              <w:br/>
            </w:r>
            <w:r>
              <w:rPr>
                <w:rFonts w:ascii="Times New Roman"/>
                <w:b w:val="false"/>
                <w:i w:val="false"/>
                <w:color w:val="000000"/>
                <w:sz w:val="20"/>
              </w:rPr>
              <w:t>
</w:t>
            </w:r>
            <w:r>
              <w:rPr>
                <w:rFonts w:ascii="Times New Roman"/>
                <w:b w:val="false"/>
                <w:i w:val="false"/>
                <w:color w:val="000000"/>
                <w:sz w:val="20"/>
              </w:rPr>
              <w:t>антиалкогольных и</w:t>
            </w:r>
            <w:r>
              <w:br/>
            </w:r>
            <w:r>
              <w:rPr>
                <w:rFonts w:ascii="Times New Roman"/>
                <w:b w:val="false"/>
                <w:i w:val="false"/>
                <w:color w:val="000000"/>
                <w:sz w:val="20"/>
              </w:rPr>
              <w:t>
</w:t>
            </w:r>
            <w:r>
              <w:rPr>
                <w:rFonts w:ascii="Times New Roman"/>
                <w:b w:val="false"/>
                <w:i w:val="false"/>
                <w:color w:val="000000"/>
                <w:sz w:val="20"/>
              </w:rPr>
              <w:t>антинаркотических</w:t>
            </w:r>
            <w:r>
              <w:br/>
            </w:r>
            <w:r>
              <w:rPr>
                <w:rFonts w:ascii="Times New Roman"/>
                <w:b w:val="false"/>
                <w:i w:val="false"/>
                <w:color w:val="000000"/>
                <w:sz w:val="20"/>
              </w:rPr>
              <w:t>
</w:t>
            </w:r>
            <w:r>
              <w:rPr>
                <w:rFonts w:ascii="Times New Roman"/>
                <w:b w:val="false"/>
                <w:i w:val="false"/>
                <w:color w:val="000000"/>
                <w:sz w:val="20"/>
              </w:rPr>
              <w:t>программы</w:t>
            </w:r>
            <w:r>
              <w:br/>
            </w:r>
            <w:r>
              <w:rPr>
                <w:rFonts w:ascii="Times New Roman"/>
                <w:b w:val="false"/>
                <w:i w:val="false"/>
                <w:color w:val="000000"/>
                <w:sz w:val="20"/>
              </w:rPr>
              <w:t>
</w:t>
            </w:r>
            <w:r>
              <w:rPr>
                <w:rFonts w:ascii="Times New Roman"/>
                <w:b w:val="false"/>
                <w:i w:val="false"/>
                <w:color w:val="000000"/>
                <w:sz w:val="20"/>
              </w:rPr>
              <w:t>(видеопособия)</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МВД</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r>
      <w:tr>
        <w:trPr>
          <w:trHeight w:val="5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активной</w:t>
            </w:r>
            <w:r>
              <w:br/>
            </w:r>
            <w:r>
              <w:rPr>
                <w:rFonts w:ascii="Times New Roman"/>
                <w:b w:val="false"/>
                <w:i w:val="false"/>
                <w:color w:val="000000"/>
                <w:sz w:val="20"/>
              </w:rPr>
              <w:t>
</w:t>
            </w:r>
            <w:r>
              <w:rPr>
                <w:rFonts w:ascii="Times New Roman"/>
                <w:b w:val="false"/>
                <w:i w:val="false"/>
                <w:color w:val="000000"/>
                <w:sz w:val="20"/>
              </w:rPr>
              <w:t>социальной позиции у</w:t>
            </w:r>
            <w:r>
              <w:br/>
            </w:r>
            <w:r>
              <w:rPr>
                <w:rFonts w:ascii="Times New Roman"/>
                <w:b w:val="false"/>
                <w:i w:val="false"/>
                <w:color w:val="000000"/>
                <w:sz w:val="20"/>
              </w:rPr>
              <w:t>
</w:t>
            </w:r>
            <w:r>
              <w:rPr>
                <w:rFonts w:ascii="Times New Roman"/>
                <w:b w:val="false"/>
                <w:i w:val="false"/>
                <w:color w:val="000000"/>
                <w:sz w:val="20"/>
              </w:rPr>
              <w:t>населения о</w:t>
            </w:r>
            <w:r>
              <w:br/>
            </w:r>
            <w:r>
              <w:rPr>
                <w:rFonts w:ascii="Times New Roman"/>
                <w:b w:val="false"/>
                <w:i w:val="false"/>
                <w:color w:val="000000"/>
                <w:sz w:val="20"/>
              </w:rPr>
              <w:t>
</w:t>
            </w:r>
            <w:r>
              <w:rPr>
                <w:rFonts w:ascii="Times New Roman"/>
                <w:b w:val="false"/>
                <w:i w:val="false"/>
                <w:color w:val="000000"/>
                <w:sz w:val="20"/>
              </w:rPr>
              <w:t>необходимости</w:t>
            </w:r>
            <w:r>
              <w:br/>
            </w:r>
            <w:r>
              <w:rPr>
                <w:rFonts w:ascii="Times New Roman"/>
                <w:b w:val="false"/>
                <w:i w:val="false"/>
                <w:color w:val="000000"/>
                <w:sz w:val="20"/>
              </w:rPr>
              <w:t>
</w:t>
            </w:r>
            <w:r>
              <w:rPr>
                <w:rFonts w:ascii="Times New Roman"/>
                <w:b w:val="false"/>
                <w:i w:val="false"/>
                <w:color w:val="000000"/>
                <w:sz w:val="20"/>
              </w:rPr>
              <w:t>информирования</w:t>
            </w:r>
            <w:r>
              <w:br/>
            </w:r>
            <w:r>
              <w:rPr>
                <w:rFonts w:ascii="Times New Roman"/>
                <w:b w:val="false"/>
                <w:i w:val="false"/>
                <w:color w:val="000000"/>
                <w:sz w:val="20"/>
              </w:rPr>
              <w:t>
</w:t>
            </w:r>
            <w:r>
              <w:rPr>
                <w:rFonts w:ascii="Times New Roman"/>
                <w:b w:val="false"/>
                <w:i w:val="false"/>
                <w:color w:val="000000"/>
                <w:sz w:val="20"/>
              </w:rPr>
              <w:t>органов внутренних</w:t>
            </w:r>
            <w:r>
              <w:br/>
            </w:r>
            <w:r>
              <w:rPr>
                <w:rFonts w:ascii="Times New Roman"/>
                <w:b w:val="false"/>
                <w:i w:val="false"/>
                <w:color w:val="000000"/>
                <w:sz w:val="20"/>
              </w:rPr>
              <w:t>
</w:t>
            </w:r>
            <w:r>
              <w:rPr>
                <w:rFonts w:ascii="Times New Roman"/>
                <w:b w:val="false"/>
                <w:i w:val="false"/>
                <w:color w:val="000000"/>
                <w:sz w:val="20"/>
              </w:rPr>
              <w:t>дел о фактах</w:t>
            </w:r>
            <w:r>
              <w:br/>
            </w:r>
            <w:r>
              <w:rPr>
                <w:rFonts w:ascii="Times New Roman"/>
                <w:b w:val="false"/>
                <w:i w:val="false"/>
                <w:color w:val="000000"/>
                <w:sz w:val="20"/>
              </w:rPr>
              <w:t>
</w:t>
            </w:r>
            <w:r>
              <w:rPr>
                <w:rFonts w:ascii="Times New Roman"/>
                <w:b w:val="false"/>
                <w:i w:val="false"/>
                <w:color w:val="000000"/>
                <w:sz w:val="20"/>
              </w:rPr>
              <w:t>незаконного оборота</w:t>
            </w:r>
            <w:r>
              <w:br/>
            </w:r>
            <w:r>
              <w:rPr>
                <w:rFonts w:ascii="Times New Roman"/>
                <w:b w:val="false"/>
                <w:i w:val="false"/>
                <w:color w:val="000000"/>
                <w:sz w:val="20"/>
              </w:rPr>
              <w:t>
</w:t>
            </w:r>
            <w:r>
              <w:rPr>
                <w:rFonts w:ascii="Times New Roman"/>
                <w:b w:val="false"/>
                <w:i w:val="false"/>
                <w:color w:val="000000"/>
                <w:sz w:val="20"/>
              </w:rPr>
              <w:t>наркотических средств</w:t>
            </w:r>
            <w:r>
              <w:br/>
            </w:r>
            <w:r>
              <w:rPr>
                <w:rFonts w:ascii="Times New Roman"/>
                <w:b w:val="false"/>
                <w:i w:val="false"/>
                <w:color w:val="000000"/>
                <w:sz w:val="20"/>
              </w:rPr>
              <w:t>
</w:t>
            </w:r>
            <w:r>
              <w:rPr>
                <w:rFonts w:ascii="Times New Roman"/>
                <w:b w:val="false"/>
                <w:i w:val="false"/>
                <w:color w:val="000000"/>
                <w:sz w:val="20"/>
              </w:rPr>
              <w:t>и психотропных</w:t>
            </w:r>
            <w:r>
              <w:br/>
            </w:r>
            <w:r>
              <w:rPr>
                <w:rFonts w:ascii="Times New Roman"/>
                <w:b w:val="false"/>
                <w:i w:val="false"/>
                <w:color w:val="000000"/>
                <w:sz w:val="20"/>
              </w:rPr>
              <w:t>
</w:t>
            </w:r>
            <w:r>
              <w:rPr>
                <w:rFonts w:ascii="Times New Roman"/>
                <w:b w:val="false"/>
                <w:i w:val="false"/>
                <w:color w:val="000000"/>
                <w:sz w:val="20"/>
              </w:rPr>
              <w:t>веществ</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МВД</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 акиматы</w:t>
            </w:r>
            <w:r>
              <w:br/>
            </w:r>
            <w:r>
              <w:rPr>
                <w:rFonts w:ascii="Times New Roman"/>
                <w:b w:val="false"/>
                <w:i w:val="false"/>
                <w:color w:val="000000"/>
                <w:sz w:val="20"/>
              </w:rPr>
              <w:t>
</w:t>
            </w:r>
            <w:r>
              <w:rPr>
                <w:rFonts w:ascii="Times New Roman"/>
                <w:b w:val="false"/>
                <w:i w:val="false"/>
                <w:color w:val="000000"/>
                <w:sz w:val="20"/>
              </w:rPr>
              <w:t>областей,</w:t>
            </w:r>
            <w:r>
              <w:br/>
            </w:r>
            <w:r>
              <w:rPr>
                <w:rFonts w:ascii="Times New Roman"/>
                <w:b w:val="false"/>
                <w:i w:val="false"/>
                <w:color w:val="000000"/>
                <w:sz w:val="20"/>
              </w:rPr>
              <w:t>
</w:t>
            </w:r>
            <w:r>
              <w:rPr>
                <w:rFonts w:ascii="Times New Roman"/>
                <w:b w:val="false"/>
                <w:i w:val="false"/>
                <w:color w:val="000000"/>
                <w:sz w:val="20"/>
              </w:rPr>
              <w:t>городов</w:t>
            </w:r>
            <w:r>
              <w:br/>
            </w:r>
            <w:r>
              <w:rPr>
                <w:rFonts w:ascii="Times New Roman"/>
                <w:b w:val="false"/>
                <w:i w:val="false"/>
                <w:color w:val="000000"/>
                <w:sz w:val="20"/>
              </w:rPr>
              <w:t>
</w:t>
            </w:r>
            <w:r>
              <w:rPr>
                <w:rFonts w:ascii="Times New Roman"/>
                <w:b w:val="false"/>
                <w:i w:val="false"/>
                <w:color w:val="000000"/>
                <w:sz w:val="20"/>
              </w:rPr>
              <w:t>Астаны и</w:t>
            </w:r>
            <w:r>
              <w:br/>
            </w:r>
            <w:r>
              <w:rPr>
                <w:rFonts w:ascii="Times New Roman"/>
                <w:b w:val="false"/>
                <w:i w:val="false"/>
                <w:color w:val="000000"/>
                <w:sz w:val="20"/>
              </w:rPr>
              <w:t>
</w:t>
            </w:r>
            <w:r>
              <w:rPr>
                <w:rFonts w:ascii="Times New Roman"/>
                <w:b w:val="false"/>
                <w:i w:val="false"/>
                <w:color w:val="000000"/>
                <w:sz w:val="20"/>
              </w:rPr>
              <w:t>Алматы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r>
      <w:tr>
        <w:trPr>
          <w:trHeight w:val="43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мониторинга:</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МВД</w:t>
            </w:r>
          </w:p>
        </w:tc>
        <w:tc>
          <w:tcPr>
            <w:tcW w:w="2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акиматы</w:t>
            </w:r>
            <w:r>
              <w:br/>
            </w:r>
            <w:r>
              <w:rPr>
                <w:rFonts w:ascii="Times New Roman"/>
                <w:b w:val="false"/>
                <w:i w:val="false"/>
                <w:color w:val="000000"/>
                <w:sz w:val="20"/>
              </w:rPr>
              <w:t>
</w:t>
            </w:r>
            <w:r>
              <w:rPr>
                <w:rFonts w:ascii="Times New Roman"/>
                <w:b w:val="false"/>
                <w:i w:val="false"/>
                <w:color w:val="000000"/>
                <w:sz w:val="20"/>
              </w:rPr>
              <w:t>областей,</w:t>
            </w:r>
            <w:r>
              <w:br/>
            </w:r>
            <w:r>
              <w:rPr>
                <w:rFonts w:ascii="Times New Roman"/>
                <w:b w:val="false"/>
                <w:i w:val="false"/>
                <w:color w:val="000000"/>
                <w:sz w:val="20"/>
              </w:rPr>
              <w:t>
</w:t>
            </w:r>
            <w:r>
              <w:rPr>
                <w:rFonts w:ascii="Times New Roman"/>
                <w:b w:val="false"/>
                <w:i w:val="false"/>
                <w:color w:val="000000"/>
                <w:sz w:val="20"/>
              </w:rPr>
              <w:t>города Алматы</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r>
      <w:tr>
        <w:trPr>
          <w:trHeight w:val="435" w:hRule="atLeast"/>
        </w:trPr>
        <w:tc>
          <w:tcPr>
            <w:tcW w:w="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исследованию</w:t>
            </w:r>
            <w:r>
              <w:br/>
            </w:r>
            <w:r>
              <w:rPr>
                <w:rFonts w:ascii="Times New Roman"/>
                <w:b w:val="false"/>
                <w:i w:val="false"/>
                <w:color w:val="000000"/>
                <w:sz w:val="20"/>
              </w:rPr>
              <w:t>
</w:t>
            </w:r>
            <w:r>
              <w:rPr>
                <w:rFonts w:ascii="Times New Roman"/>
                <w:b w:val="false"/>
                <w:i w:val="false"/>
                <w:color w:val="000000"/>
                <w:sz w:val="20"/>
              </w:rPr>
              <w:t>ситуации с</w:t>
            </w:r>
            <w:r>
              <w:br/>
            </w:r>
            <w:r>
              <w:rPr>
                <w:rFonts w:ascii="Times New Roman"/>
                <w:b w:val="false"/>
                <w:i w:val="false"/>
                <w:color w:val="000000"/>
                <w:sz w:val="20"/>
              </w:rPr>
              <w:t>
</w:t>
            </w:r>
            <w:r>
              <w:rPr>
                <w:rFonts w:ascii="Times New Roman"/>
                <w:b w:val="false"/>
                <w:i w:val="false"/>
                <w:color w:val="000000"/>
                <w:sz w:val="20"/>
              </w:rPr>
              <w:t>употреблением</w:t>
            </w:r>
            <w:r>
              <w:br/>
            </w:r>
            <w:r>
              <w:rPr>
                <w:rFonts w:ascii="Times New Roman"/>
                <w:b w:val="false"/>
                <w:i w:val="false"/>
                <w:color w:val="000000"/>
                <w:sz w:val="20"/>
              </w:rPr>
              <w:t>
</w:t>
            </w:r>
            <w:r>
              <w:rPr>
                <w:rFonts w:ascii="Times New Roman"/>
                <w:b w:val="false"/>
                <w:i w:val="false"/>
                <w:color w:val="000000"/>
                <w:sz w:val="20"/>
              </w:rPr>
              <w:t>наркотиков в учебных</w:t>
            </w:r>
            <w:r>
              <w:br/>
            </w:r>
            <w:r>
              <w:rPr>
                <w:rFonts w:ascii="Times New Roman"/>
                <w:b w:val="false"/>
                <w:i w:val="false"/>
                <w:color w:val="000000"/>
                <w:sz w:val="20"/>
              </w:rPr>
              <w:t>
</w:t>
            </w:r>
            <w:r>
              <w:rPr>
                <w:rFonts w:ascii="Times New Roman"/>
                <w:b w:val="false"/>
                <w:i w:val="false"/>
                <w:color w:val="000000"/>
                <w:sz w:val="20"/>
              </w:rPr>
              <w:t>заведениях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0" w:type="auto"/>
            <w:vMerge/>
            <w:tcBorders>
              <w:top w:val="nil"/>
              <w:left w:val="single" w:color="cfcfcf" w:sz="5"/>
              <w:bottom w:val="single" w:color="cfcfcf" w:sz="5"/>
              <w:right w:val="single" w:color="cfcfcf" w:sz="5"/>
            </w:tcBorders>
          </w:tcPr>
          <w:p/>
        </w:tc>
      </w:tr>
      <w:tr>
        <w:trPr>
          <w:trHeight w:val="12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профилактической</w:t>
            </w:r>
            <w:r>
              <w:br/>
            </w:r>
            <w:r>
              <w:rPr>
                <w:rFonts w:ascii="Times New Roman"/>
                <w:b w:val="false"/>
                <w:i w:val="false"/>
                <w:color w:val="000000"/>
                <w:sz w:val="20"/>
              </w:rPr>
              <w:t>
</w:t>
            </w:r>
            <w:r>
              <w:rPr>
                <w:rFonts w:ascii="Times New Roman"/>
                <w:b w:val="false"/>
                <w:i w:val="false"/>
                <w:color w:val="000000"/>
                <w:sz w:val="20"/>
              </w:rPr>
              <w:t>работы в учреждениях</w:t>
            </w:r>
            <w:r>
              <w:br/>
            </w:r>
            <w:r>
              <w:rPr>
                <w:rFonts w:ascii="Times New Roman"/>
                <w:b w:val="false"/>
                <w:i w:val="false"/>
                <w:color w:val="000000"/>
                <w:sz w:val="20"/>
              </w:rPr>
              <w:t>
</w:t>
            </w:r>
            <w:r>
              <w:rPr>
                <w:rFonts w:ascii="Times New Roman"/>
                <w:b w:val="false"/>
                <w:i w:val="false"/>
                <w:color w:val="000000"/>
                <w:sz w:val="20"/>
              </w:rPr>
              <w:t>образования</w:t>
            </w:r>
          </w:p>
        </w:tc>
        <w:tc>
          <w:tcPr>
            <w:tcW w:w="0" w:type="auto"/>
            <w:vMerge/>
            <w:tcBorders>
              <w:top w:val="nil"/>
              <w:left w:val="single" w:color="cfcfcf" w:sz="5"/>
              <w:bottom w:val="single" w:color="cfcfcf" w:sz="5"/>
              <w:right w:val="single" w:color="cfcfcf" w:sz="5"/>
            </w:tcBorders>
          </w:tcP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 города</w:t>
            </w:r>
            <w:r>
              <w:br/>
            </w:r>
            <w:r>
              <w:rPr>
                <w:rFonts w:ascii="Times New Roman"/>
                <w:b w:val="false"/>
                <w:i w:val="false"/>
                <w:color w:val="000000"/>
                <w:sz w:val="20"/>
              </w:rPr>
              <w:t>
</w:t>
            </w:r>
            <w:r>
              <w:rPr>
                <w:rFonts w:ascii="Times New Roman"/>
                <w:b w:val="false"/>
                <w:i w:val="false"/>
                <w:color w:val="000000"/>
                <w:sz w:val="20"/>
              </w:rPr>
              <w:t>Астаны</w:t>
            </w:r>
          </w:p>
        </w:tc>
        <w:tc>
          <w:tcPr>
            <w:tcW w:w="0" w:type="auto"/>
            <w:vMerge/>
            <w:tcBorders>
              <w:top w:val="nil"/>
              <w:left w:val="single" w:color="cfcfcf" w:sz="5"/>
              <w:bottom w:val="single" w:color="cfcfcf" w:sz="5"/>
              <w:right w:val="single" w:color="cfcfcf" w:sz="5"/>
            </w:tcBorders>
          </w:tcPr>
          <w:p/>
        </w:tc>
      </w:tr>
      <w:tr>
        <w:trPr>
          <w:trHeight w:val="5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Обеспечить:</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МВД</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r>
      <w:tr>
        <w:trPr>
          <w:trHeight w:val="5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системы</w:t>
            </w:r>
            <w:r>
              <w:br/>
            </w:r>
            <w:r>
              <w:rPr>
                <w:rFonts w:ascii="Times New Roman"/>
                <w:b w:val="false"/>
                <w:i w:val="false"/>
                <w:color w:val="000000"/>
                <w:sz w:val="20"/>
              </w:rPr>
              <w:t>
</w:t>
            </w:r>
            <w:r>
              <w:rPr>
                <w:rFonts w:ascii="Times New Roman"/>
                <w:b w:val="false"/>
                <w:i w:val="false"/>
                <w:color w:val="000000"/>
                <w:sz w:val="20"/>
              </w:rPr>
              <w:t>мониторинга и оценки</w:t>
            </w:r>
            <w:r>
              <w:br/>
            </w:r>
            <w:r>
              <w:rPr>
                <w:rFonts w:ascii="Times New Roman"/>
                <w:b w:val="false"/>
                <w:i w:val="false"/>
                <w:color w:val="000000"/>
                <w:sz w:val="20"/>
              </w:rPr>
              <w:t>
</w:t>
            </w:r>
            <w:r>
              <w:rPr>
                <w:rFonts w:ascii="Times New Roman"/>
                <w:b w:val="false"/>
                <w:i w:val="false"/>
                <w:color w:val="000000"/>
                <w:sz w:val="20"/>
              </w:rPr>
              <w:t>наркологической</w:t>
            </w:r>
            <w:r>
              <w:br/>
            </w:r>
            <w:r>
              <w:rPr>
                <w:rFonts w:ascii="Times New Roman"/>
                <w:b w:val="false"/>
                <w:i w:val="false"/>
                <w:color w:val="000000"/>
                <w:sz w:val="20"/>
              </w:rPr>
              <w:t>
</w:t>
            </w:r>
            <w:r>
              <w:rPr>
                <w:rFonts w:ascii="Times New Roman"/>
                <w:b w:val="false"/>
                <w:i w:val="false"/>
                <w:color w:val="000000"/>
                <w:sz w:val="20"/>
              </w:rPr>
              <w:t>ситуации в</w:t>
            </w:r>
            <w:r>
              <w:br/>
            </w:r>
            <w:r>
              <w:rPr>
                <w:rFonts w:ascii="Times New Roman"/>
                <w:b w:val="false"/>
                <w:i w:val="false"/>
                <w:color w:val="000000"/>
                <w:sz w:val="20"/>
              </w:rPr>
              <w:t>
</w:t>
            </w:r>
            <w:r>
              <w:rPr>
                <w:rFonts w:ascii="Times New Roman"/>
                <w:b w:val="false"/>
                <w:i w:val="false"/>
                <w:color w:val="000000"/>
                <w:sz w:val="20"/>
              </w:rPr>
              <w:t>уголовно–исполнитель-</w:t>
            </w:r>
            <w:r>
              <w:br/>
            </w:r>
            <w:r>
              <w:rPr>
                <w:rFonts w:ascii="Times New Roman"/>
                <w:b w:val="false"/>
                <w:i w:val="false"/>
                <w:color w:val="000000"/>
                <w:sz w:val="20"/>
              </w:rPr>
              <w:t>
</w:t>
            </w:r>
            <w:r>
              <w:rPr>
                <w:rFonts w:ascii="Times New Roman"/>
                <w:b w:val="false"/>
                <w:i w:val="false"/>
                <w:color w:val="000000"/>
                <w:sz w:val="20"/>
              </w:rPr>
              <w:t>ной системе</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0" w:type="auto"/>
            <w:vMerge/>
            <w:tcBorders>
              <w:top w:val="nil"/>
              <w:left w:val="single" w:color="cfcfcf" w:sz="5"/>
              <w:bottom w:val="single" w:color="cfcfcf" w:sz="5"/>
              <w:right w:val="single" w:color="cfcfcf" w:sz="5"/>
            </w:tcBorders>
          </w:tcP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p>
        </w:tc>
        <w:tc>
          <w:tcPr>
            <w:tcW w:w="0" w:type="auto"/>
            <w:vMerge/>
            <w:tcBorders>
              <w:top w:val="nil"/>
              <w:left w:val="single" w:color="cfcfcf" w:sz="5"/>
              <w:bottom w:val="single" w:color="cfcfcf" w:sz="5"/>
              <w:right w:val="single" w:color="cfcfcf" w:sz="5"/>
            </w:tcBorders>
          </w:tcPr>
          <w:p/>
        </w:tc>
      </w:tr>
      <w:tr>
        <w:trPr>
          <w:trHeight w:val="225" w:hRule="atLeast"/>
        </w:trPr>
        <w:tc>
          <w:tcPr>
            <w:tcW w:w="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обучение</w:t>
            </w:r>
            <w:r>
              <w:br/>
            </w:r>
            <w:r>
              <w:rPr>
                <w:rFonts w:ascii="Times New Roman"/>
                <w:b w:val="false"/>
                <w:i w:val="false"/>
                <w:color w:val="000000"/>
                <w:sz w:val="20"/>
              </w:rPr>
              <w:t>
</w:t>
            </w:r>
            <w:r>
              <w:rPr>
                <w:rFonts w:ascii="Times New Roman"/>
                <w:b w:val="false"/>
                <w:i w:val="false"/>
                <w:color w:val="000000"/>
                <w:sz w:val="20"/>
              </w:rPr>
              <w:t>врачей–психиатров в</w:t>
            </w:r>
            <w:r>
              <w:br/>
            </w:r>
            <w:r>
              <w:rPr>
                <w:rFonts w:ascii="Times New Roman"/>
                <w:b w:val="false"/>
                <w:i w:val="false"/>
                <w:color w:val="000000"/>
                <w:sz w:val="20"/>
              </w:rPr>
              <w:t>
</w:t>
            </w:r>
            <w:r>
              <w:rPr>
                <w:rFonts w:ascii="Times New Roman"/>
                <w:b w:val="false"/>
                <w:i w:val="false"/>
                <w:color w:val="000000"/>
                <w:sz w:val="20"/>
              </w:rPr>
              <w:t>учреждениях</w:t>
            </w:r>
            <w:r>
              <w:br/>
            </w:r>
            <w:r>
              <w:rPr>
                <w:rFonts w:ascii="Times New Roman"/>
                <w:b w:val="false"/>
                <w:i w:val="false"/>
                <w:color w:val="000000"/>
                <w:sz w:val="20"/>
              </w:rPr>
              <w:t>
</w:t>
            </w:r>
            <w:r>
              <w:rPr>
                <w:rFonts w:ascii="Times New Roman"/>
                <w:b w:val="false"/>
                <w:i w:val="false"/>
                <w:color w:val="000000"/>
                <w:sz w:val="20"/>
              </w:rPr>
              <w:t>уголовно–</w:t>
            </w:r>
            <w:r>
              <w:br/>
            </w:r>
            <w:r>
              <w:rPr>
                <w:rFonts w:ascii="Times New Roman"/>
                <w:b w:val="false"/>
                <w:i w:val="false"/>
                <w:color w:val="000000"/>
                <w:sz w:val="20"/>
              </w:rPr>
              <w:t>
</w:t>
            </w:r>
            <w:r>
              <w:rPr>
                <w:rFonts w:ascii="Times New Roman"/>
                <w:b w:val="false"/>
                <w:i w:val="false"/>
                <w:color w:val="000000"/>
                <w:sz w:val="20"/>
              </w:rPr>
              <w:t>исполнительной</w:t>
            </w:r>
            <w:r>
              <w:br/>
            </w:r>
            <w:r>
              <w:rPr>
                <w:rFonts w:ascii="Times New Roman"/>
                <w:b w:val="false"/>
                <w:i w:val="false"/>
                <w:color w:val="000000"/>
                <w:sz w:val="20"/>
              </w:rPr>
              <w:t>
</w:t>
            </w:r>
            <w:r>
              <w:rPr>
                <w:rFonts w:ascii="Times New Roman"/>
                <w:b w:val="false"/>
                <w:i w:val="false"/>
                <w:color w:val="000000"/>
                <w:sz w:val="20"/>
              </w:rPr>
              <w:t>системы принципам</w:t>
            </w:r>
            <w:r>
              <w:br/>
            </w:r>
            <w:r>
              <w:rPr>
                <w:rFonts w:ascii="Times New Roman"/>
                <w:b w:val="false"/>
                <w:i w:val="false"/>
                <w:color w:val="000000"/>
                <w:sz w:val="20"/>
              </w:rPr>
              <w:t>
</w:t>
            </w:r>
            <w:r>
              <w:rPr>
                <w:rFonts w:ascii="Times New Roman"/>
                <w:b w:val="false"/>
                <w:i w:val="false"/>
                <w:color w:val="000000"/>
                <w:sz w:val="20"/>
              </w:rPr>
              <w:t>наркологического и</w:t>
            </w:r>
            <w:r>
              <w:br/>
            </w:r>
            <w:r>
              <w:rPr>
                <w:rFonts w:ascii="Times New Roman"/>
                <w:b w:val="false"/>
                <w:i w:val="false"/>
                <w:color w:val="000000"/>
                <w:sz w:val="20"/>
              </w:rPr>
              <w:t>
</w:t>
            </w:r>
            <w:r>
              <w:rPr>
                <w:rFonts w:ascii="Times New Roman"/>
                <w:b w:val="false"/>
                <w:i w:val="false"/>
                <w:color w:val="000000"/>
                <w:sz w:val="20"/>
              </w:rPr>
              <w:t>мотивационного</w:t>
            </w:r>
            <w:r>
              <w:br/>
            </w:r>
            <w:r>
              <w:rPr>
                <w:rFonts w:ascii="Times New Roman"/>
                <w:b w:val="false"/>
                <w:i w:val="false"/>
                <w:color w:val="000000"/>
                <w:sz w:val="20"/>
              </w:rPr>
              <w:t>
</w:t>
            </w:r>
            <w:r>
              <w:rPr>
                <w:rFonts w:ascii="Times New Roman"/>
                <w:b w:val="false"/>
                <w:i w:val="false"/>
                <w:color w:val="000000"/>
                <w:sz w:val="20"/>
              </w:rPr>
              <w:t>консультирования</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МВД</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r>
      <w:tr>
        <w:trPr>
          <w:trHeight w:val="21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w:t>
            </w:r>
          </w:p>
        </w:tc>
        <w:tc>
          <w:tcPr>
            <w:tcW w:w="0" w:type="auto"/>
            <w:vMerge/>
            <w:tcBorders>
              <w:top w:val="nil"/>
              <w:left w:val="single" w:color="cfcfcf" w:sz="5"/>
              <w:bottom w:val="single" w:color="cfcfcf" w:sz="5"/>
              <w:right w:val="single" w:color="cfcfcf" w:sz="5"/>
            </w:tcBorders>
          </w:tcPr>
          <w:p/>
        </w:tc>
      </w:tr>
      <w:tr>
        <w:trPr>
          <w:trHeight w:val="48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обучение</w:t>
            </w:r>
            <w:r>
              <w:br/>
            </w:r>
            <w:r>
              <w:rPr>
                <w:rFonts w:ascii="Times New Roman"/>
                <w:b w:val="false"/>
                <w:i w:val="false"/>
                <w:color w:val="000000"/>
                <w:sz w:val="20"/>
              </w:rPr>
              <w:t>
</w:t>
            </w:r>
            <w:r>
              <w:rPr>
                <w:rFonts w:ascii="Times New Roman"/>
                <w:b w:val="false"/>
                <w:i w:val="false"/>
                <w:color w:val="000000"/>
                <w:sz w:val="20"/>
              </w:rPr>
              <w:t>врачей–психиаторов</w:t>
            </w:r>
            <w:r>
              <w:br/>
            </w:r>
            <w:r>
              <w:rPr>
                <w:rFonts w:ascii="Times New Roman"/>
                <w:b w:val="false"/>
                <w:i w:val="false"/>
                <w:color w:val="000000"/>
                <w:sz w:val="20"/>
              </w:rPr>
              <w:t>
</w:t>
            </w:r>
            <w:r>
              <w:rPr>
                <w:rFonts w:ascii="Times New Roman"/>
                <w:b w:val="false"/>
                <w:i w:val="false"/>
                <w:color w:val="000000"/>
                <w:sz w:val="20"/>
              </w:rPr>
              <w:t>(ОВВК) выявлению</w:t>
            </w:r>
            <w:r>
              <w:br/>
            </w:r>
            <w:r>
              <w:rPr>
                <w:rFonts w:ascii="Times New Roman"/>
                <w:b w:val="false"/>
                <w:i w:val="false"/>
                <w:color w:val="000000"/>
                <w:sz w:val="20"/>
              </w:rPr>
              <w:t>
</w:t>
            </w:r>
            <w:r>
              <w:rPr>
                <w:rFonts w:ascii="Times New Roman"/>
                <w:b w:val="false"/>
                <w:i w:val="false"/>
                <w:color w:val="000000"/>
                <w:sz w:val="20"/>
              </w:rPr>
              <w:t>предрасположенности</w:t>
            </w:r>
            <w:r>
              <w:br/>
            </w:r>
            <w:r>
              <w:rPr>
                <w:rFonts w:ascii="Times New Roman"/>
                <w:b w:val="false"/>
                <w:i w:val="false"/>
                <w:color w:val="000000"/>
                <w:sz w:val="20"/>
              </w:rPr>
              <w:t>
</w:t>
            </w:r>
            <w:r>
              <w:rPr>
                <w:rFonts w:ascii="Times New Roman"/>
                <w:b w:val="false"/>
                <w:i w:val="false"/>
                <w:color w:val="000000"/>
                <w:sz w:val="20"/>
              </w:rPr>
              <w:t>формирования</w:t>
            </w:r>
            <w:r>
              <w:br/>
            </w:r>
            <w:r>
              <w:rPr>
                <w:rFonts w:ascii="Times New Roman"/>
                <w:b w:val="false"/>
                <w:i w:val="false"/>
                <w:color w:val="000000"/>
                <w:sz w:val="20"/>
              </w:rPr>
              <w:t>
</w:t>
            </w:r>
            <w:r>
              <w:rPr>
                <w:rFonts w:ascii="Times New Roman"/>
                <w:b w:val="false"/>
                <w:i w:val="false"/>
                <w:color w:val="000000"/>
                <w:sz w:val="20"/>
              </w:rPr>
              <w:t>зависимости</w:t>
            </w:r>
            <w:r>
              <w:br/>
            </w:r>
            <w:r>
              <w:rPr>
                <w:rFonts w:ascii="Times New Roman"/>
                <w:b w:val="false"/>
                <w:i w:val="false"/>
                <w:color w:val="000000"/>
                <w:sz w:val="20"/>
              </w:rPr>
              <w:t>
</w:t>
            </w:r>
            <w:r>
              <w:rPr>
                <w:rFonts w:ascii="Times New Roman"/>
                <w:b w:val="false"/>
                <w:i w:val="false"/>
                <w:color w:val="000000"/>
                <w:sz w:val="20"/>
              </w:rPr>
              <w:t>(алкоголизм,</w:t>
            </w:r>
            <w:r>
              <w:br/>
            </w:r>
            <w:r>
              <w:rPr>
                <w:rFonts w:ascii="Times New Roman"/>
                <w:b w:val="false"/>
                <w:i w:val="false"/>
                <w:color w:val="000000"/>
                <w:sz w:val="20"/>
              </w:rPr>
              <w:t>
</w:t>
            </w:r>
            <w:r>
              <w:rPr>
                <w:rFonts w:ascii="Times New Roman"/>
                <w:b w:val="false"/>
                <w:i w:val="false"/>
                <w:color w:val="000000"/>
                <w:sz w:val="20"/>
              </w:rPr>
              <w:t>наркомания,</w:t>
            </w:r>
            <w:r>
              <w:br/>
            </w:r>
            <w:r>
              <w:rPr>
                <w:rFonts w:ascii="Times New Roman"/>
                <w:b w:val="false"/>
                <w:i w:val="false"/>
                <w:color w:val="000000"/>
                <w:sz w:val="20"/>
              </w:rPr>
              <w:t>
</w:t>
            </w:r>
            <w:r>
              <w:rPr>
                <w:rFonts w:ascii="Times New Roman"/>
                <w:b w:val="false"/>
                <w:i w:val="false"/>
                <w:color w:val="000000"/>
                <w:sz w:val="20"/>
              </w:rPr>
              <w:t>токсикомания)</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r>
      <w:tr>
        <w:trPr>
          <w:trHeight w:val="42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обучение сотрудников</w:t>
            </w:r>
            <w:r>
              <w:br/>
            </w:r>
            <w:r>
              <w:rPr>
                <w:rFonts w:ascii="Times New Roman"/>
                <w:b w:val="false"/>
                <w:i w:val="false"/>
                <w:color w:val="000000"/>
                <w:sz w:val="20"/>
              </w:rPr>
              <w:t>
</w:t>
            </w:r>
            <w:r>
              <w:rPr>
                <w:rFonts w:ascii="Times New Roman"/>
                <w:b w:val="false"/>
                <w:i w:val="false"/>
                <w:color w:val="000000"/>
                <w:sz w:val="20"/>
              </w:rPr>
              <w:t>МВД (полицейских,</w:t>
            </w:r>
            <w:r>
              <w:br/>
            </w:r>
            <w:r>
              <w:rPr>
                <w:rFonts w:ascii="Times New Roman"/>
                <w:b w:val="false"/>
                <w:i w:val="false"/>
                <w:color w:val="000000"/>
                <w:sz w:val="20"/>
              </w:rPr>
              <w:t>
</w:t>
            </w:r>
            <w:r>
              <w:rPr>
                <w:rFonts w:ascii="Times New Roman"/>
                <w:b w:val="false"/>
                <w:i w:val="false"/>
                <w:color w:val="000000"/>
                <w:sz w:val="20"/>
              </w:rPr>
              <w:t>участковых</w:t>
            </w:r>
            <w:r>
              <w:br/>
            </w:r>
            <w:r>
              <w:rPr>
                <w:rFonts w:ascii="Times New Roman"/>
                <w:b w:val="false"/>
                <w:i w:val="false"/>
                <w:color w:val="000000"/>
                <w:sz w:val="20"/>
              </w:rPr>
              <w:t>
</w:t>
            </w:r>
            <w:r>
              <w:rPr>
                <w:rFonts w:ascii="Times New Roman"/>
                <w:b w:val="false"/>
                <w:i w:val="false"/>
                <w:color w:val="000000"/>
                <w:sz w:val="20"/>
              </w:rPr>
              <w:t>инспекторов) навыкам</w:t>
            </w:r>
            <w:r>
              <w:br/>
            </w:r>
            <w:r>
              <w:rPr>
                <w:rFonts w:ascii="Times New Roman"/>
                <w:b w:val="false"/>
                <w:i w:val="false"/>
                <w:color w:val="000000"/>
                <w:sz w:val="20"/>
              </w:rPr>
              <w:t>
</w:t>
            </w:r>
            <w:r>
              <w:rPr>
                <w:rFonts w:ascii="Times New Roman"/>
                <w:b w:val="false"/>
                <w:i w:val="false"/>
                <w:color w:val="000000"/>
                <w:sz w:val="20"/>
              </w:rPr>
              <w:t>определения степени</w:t>
            </w:r>
            <w:r>
              <w:br/>
            </w:r>
            <w:r>
              <w:rPr>
                <w:rFonts w:ascii="Times New Roman"/>
                <w:b w:val="false"/>
                <w:i w:val="false"/>
                <w:color w:val="000000"/>
                <w:sz w:val="20"/>
              </w:rPr>
              <w:t>
</w:t>
            </w:r>
            <w:r>
              <w:rPr>
                <w:rFonts w:ascii="Times New Roman"/>
                <w:b w:val="false"/>
                <w:i w:val="false"/>
                <w:color w:val="000000"/>
                <w:sz w:val="20"/>
              </w:rPr>
              <w:t>опьянения,</w:t>
            </w:r>
            <w:r>
              <w:br/>
            </w:r>
            <w:r>
              <w:rPr>
                <w:rFonts w:ascii="Times New Roman"/>
                <w:b w:val="false"/>
                <w:i w:val="false"/>
                <w:color w:val="000000"/>
                <w:sz w:val="20"/>
              </w:rPr>
              <w:t>
</w:t>
            </w:r>
            <w:r>
              <w:rPr>
                <w:rFonts w:ascii="Times New Roman"/>
                <w:b w:val="false"/>
                <w:i w:val="false"/>
                <w:color w:val="000000"/>
                <w:sz w:val="20"/>
              </w:rPr>
              <w:t>дифференцированным</w:t>
            </w:r>
            <w:r>
              <w:br/>
            </w:r>
            <w:r>
              <w:rPr>
                <w:rFonts w:ascii="Times New Roman"/>
                <w:b w:val="false"/>
                <w:i w:val="false"/>
                <w:color w:val="000000"/>
                <w:sz w:val="20"/>
              </w:rPr>
              <w:t>
</w:t>
            </w:r>
            <w:r>
              <w:rPr>
                <w:rFonts w:ascii="Times New Roman"/>
                <w:b w:val="false"/>
                <w:i w:val="false"/>
                <w:color w:val="000000"/>
                <w:sz w:val="20"/>
              </w:rPr>
              <w:t>подходам к</w:t>
            </w:r>
            <w:r>
              <w:br/>
            </w:r>
            <w:r>
              <w:rPr>
                <w:rFonts w:ascii="Times New Roman"/>
                <w:b w:val="false"/>
                <w:i w:val="false"/>
                <w:color w:val="000000"/>
                <w:sz w:val="20"/>
              </w:rPr>
              <w:t>
</w:t>
            </w:r>
            <w:r>
              <w:rPr>
                <w:rFonts w:ascii="Times New Roman"/>
                <w:b w:val="false"/>
                <w:i w:val="false"/>
                <w:color w:val="000000"/>
                <w:sz w:val="20"/>
              </w:rPr>
              <w:t>принимаемым мерам по</w:t>
            </w:r>
            <w:r>
              <w:br/>
            </w:r>
            <w:r>
              <w:rPr>
                <w:rFonts w:ascii="Times New Roman"/>
                <w:b w:val="false"/>
                <w:i w:val="false"/>
                <w:color w:val="000000"/>
                <w:sz w:val="20"/>
              </w:rPr>
              <w:t>
</w:t>
            </w:r>
            <w:r>
              <w:rPr>
                <w:rFonts w:ascii="Times New Roman"/>
                <w:b w:val="false"/>
                <w:i w:val="false"/>
                <w:color w:val="000000"/>
                <w:sz w:val="20"/>
              </w:rPr>
              <w:t>отношению к лицам,</w:t>
            </w:r>
            <w:r>
              <w:br/>
            </w:r>
            <w:r>
              <w:rPr>
                <w:rFonts w:ascii="Times New Roman"/>
                <w:b w:val="false"/>
                <w:i w:val="false"/>
                <w:color w:val="000000"/>
                <w:sz w:val="20"/>
              </w:rPr>
              <w:t>
</w:t>
            </w:r>
            <w:r>
              <w:rPr>
                <w:rFonts w:ascii="Times New Roman"/>
                <w:b w:val="false"/>
                <w:i w:val="false"/>
                <w:color w:val="000000"/>
                <w:sz w:val="20"/>
              </w:rPr>
              <w:t>находящимся в</w:t>
            </w:r>
            <w:r>
              <w:br/>
            </w:r>
            <w:r>
              <w:rPr>
                <w:rFonts w:ascii="Times New Roman"/>
                <w:b w:val="false"/>
                <w:i w:val="false"/>
                <w:color w:val="000000"/>
                <w:sz w:val="20"/>
              </w:rPr>
              <w:t>
</w:t>
            </w:r>
            <w:r>
              <w:rPr>
                <w:rFonts w:ascii="Times New Roman"/>
                <w:b w:val="false"/>
                <w:i w:val="false"/>
                <w:color w:val="000000"/>
                <w:sz w:val="20"/>
              </w:rPr>
              <w:t>состоянии</w:t>
            </w:r>
            <w:r>
              <w:br/>
            </w:r>
            <w:r>
              <w:rPr>
                <w:rFonts w:ascii="Times New Roman"/>
                <w:b w:val="false"/>
                <w:i w:val="false"/>
                <w:color w:val="000000"/>
                <w:sz w:val="20"/>
              </w:rPr>
              <w:t>
</w:t>
            </w:r>
            <w:r>
              <w:rPr>
                <w:rFonts w:ascii="Times New Roman"/>
                <w:b w:val="false"/>
                <w:i w:val="false"/>
                <w:color w:val="000000"/>
                <w:sz w:val="20"/>
              </w:rPr>
              <w:t>алкогольного</w:t>
            </w:r>
            <w:r>
              <w:br/>
            </w:r>
            <w:r>
              <w:rPr>
                <w:rFonts w:ascii="Times New Roman"/>
                <w:b w:val="false"/>
                <w:i w:val="false"/>
                <w:color w:val="000000"/>
                <w:sz w:val="20"/>
              </w:rPr>
              <w:t>
</w:t>
            </w:r>
            <w:r>
              <w:rPr>
                <w:rFonts w:ascii="Times New Roman"/>
                <w:b w:val="false"/>
                <w:i w:val="false"/>
                <w:color w:val="000000"/>
                <w:sz w:val="20"/>
              </w:rPr>
              <w:t>(наркотического,</w:t>
            </w:r>
            <w:r>
              <w:br/>
            </w:r>
            <w:r>
              <w:rPr>
                <w:rFonts w:ascii="Times New Roman"/>
                <w:b w:val="false"/>
                <w:i w:val="false"/>
                <w:color w:val="000000"/>
                <w:sz w:val="20"/>
              </w:rPr>
              <w:t>
</w:t>
            </w:r>
            <w:r>
              <w:rPr>
                <w:rFonts w:ascii="Times New Roman"/>
                <w:b w:val="false"/>
                <w:i w:val="false"/>
                <w:color w:val="000000"/>
                <w:sz w:val="20"/>
              </w:rPr>
              <w:t>токсического)</w:t>
            </w:r>
            <w:r>
              <w:br/>
            </w:r>
            <w:r>
              <w:rPr>
                <w:rFonts w:ascii="Times New Roman"/>
                <w:b w:val="false"/>
                <w:i w:val="false"/>
                <w:color w:val="000000"/>
                <w:sz w:val="20"/>
              </w:rPr>
              <w:t>
</w:t>
            </w:r>
            <w:r>
              <w:rPr>
                <w:rFonts w:ascii="Times New Roman"/>
                <w:b w:val="false"/>
                <w:i w:val="false"/>
                <w:color w:val="000000"/>
                <w:sz w:val="20"/>
              </w:rPr>
              <w:t>опьянения</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 МВД</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Продолжение:</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МВД</w:t>
            </w:r>
          </w:p>
        </w:tc>
        <w:tc>
          <w:tcPr>
            <w:tcW w:w="2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w:t>
            </w:r>
            <w:r>
              <w:br/>
            </w:r>
            <w:r>
              <w:rPr>
                <w:rFonts w:ascii="Times New Roman"/>
                <w:b w:val="false"/>
                <w:i w:val="false"/>
                <w:color w:val="000000"/>
                <w:sz w:val="20"/>
              </w:rPr>
              <w:t>
</w:t>
            </w:r>
            <w:r>
              <w:rPr>
                <w:rFonts w:ascii="Times New Roman"/>
                <w:b w:val="false"/>
                <w:i w:val="false"/>
                <w:color w:val="000000"/>
                <w:sz w:val="20"/>
              </w:rPr>
              <w:t>областей, НКО</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r>
      <w:tr>
        <w:trPr>
          <w:trHeight w:val="27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мероприятий по</w:t>
            </w:r>
            <w:r>
              <w:br/>
            </w:r>
            <w:r>
              <w:rPr>
                <w:rFonts w:ascii="Times New Roman"/>
                <w:b w:val="false"/>
                <w:i w:val="false"/>
                <w:color w:val="000000"/>
                <w:sz w:val="20"/>
              </w:rPr>
              <w:t>
</w:t>
            </w:r>
            <w:r>
              <w:rPr>
                <w:rFonts w:ascii="Times New Roman"/>
                <w:b w:val="false"/>
                <w:i w:val="false"/>
                <w:color w:val="000000"/>
                <w:sz w:val="20"/>
              </w:rPr>
              <w:t>совершенствованию</w:t>
            </w:r>
            <w:r>
              <w:br/>
            </w:r>
            <w:r>
              <w:rPr>
                <w:rFonts w:ascii="Times New Roman"/>
                <w:b w:val="false"/>
                <w:i w:val="false"/>
                <w:color w:val="000000"/>
                <w:sz w:val="20"/>
              </w:rPr>
              <w:t>
</w:t>
            </w:r>
            <w:r>
              <w:rPr>
                <w:rFonts w:ascii="Times New Roman"/>
                <w:b w:val="false"/>
                <w:i w:val="false"/>
                <w:color w:val="000000"/>
                <w:sz w:val="20"/>
              </w:rPr>
              <w:t>социальных служб</w:t>
            </w:r>
            <w:r>
              <w:br/>
            </w:r>
            <w:r>
              <w:rPr>
                <w:rFonts w:ascii="Times New Roman"/>
                <w:b w:val="false"/>
                <w:i w:val="false"/>
                <w:color w:val="000000"/>
                <w:sz w:val="20"/>
              </w:rPr>
              <w:t>
</w:t>
            </w:r>
            <w:r>
              <w:rPr>
                <w:rFonts w:ascii="Times New Roman"/>
                <w:b w:val="false"/>
                <w:i w:val="false"/>
                <w:color w:val="000000"/>
                <w:sz w:val="20"/>
              </w:rPr>
              <w:t>(Социального бюро)</w:t>
            </w:r>
            <w:r>
              <w:br/>
            </w:r>
            <w:r>
              <w:rPr>
                <w:rFonts w:ascii="Times New Roman"/>
                <w:b w:val="false"/>
                <w:i w:val="false"/>
                <w:color w:val="000000"/>
                <w:sz w:val="20"/>
              </w:rPr>
              <w:t>
</w:t>
            </w:r>
            <w:r>
              <w:rPr>
                <w:rFonts w:ascii="Times New Roman"/>
                <w:b w:val="false"/>
                <w:i w:val="false"/>
                <w:color w:val="000000"/>
                <w:sz w:val="20"/>
              </w:rPr>
              <w:t>для подростков и</w:t>
            </w:r>
            <w:r>
              <w:br/>
            </w:r>
            <w:r>
              <w:rPr>
                <w:rFonts w:ascii="Times New Roman"/>
                <w:b w:val="false"/>
                <w:i w:val="false"/>
                <w:color w:val="000000"/>
                <w:sz w:val="20"/>
              </w:rPr>
              <w:t>
</w:t>
            </w:r>
            <w:r>
              <w:rPr>
                <w:rFonts w:ascii="Times New Roman"/>
                <w:b w:val="false"/>
                <w:i w:val="false"/>
                <w:color w:val="000000"/>
                <w:sz w:val="20"/>
              </w:rPr>
              <w:t>молодежи с целью</w:t>
            </w:r>
            <w:r>
              <w:br/>
            </w:r>
            <w:r>
              <w:rPr>
                <w:rFonts w:ascii="Times New Roman"/>
                <w:b w:val="false"/>
                <w:i w:val="false"/>
                <w:color w:val="000000"/>
                <w:sz w:val="20"/>
              </w:rPr>
              <w:t>
</w:t>
            </w:r>
            <w:r>
              <w:rPr>
                <w:rFonts w:ascii="Times New Roman"/>
                <w:b w:val="false"/>
                <w:i w:val="false"/>
                <w:color w:val="000000"/>
                <w:sz w:val="20"/>
              </w:rPr>
              <w:t>оказания помощи в</w:t>
            </w:r>
            <w:r>
              <w:br/>
            </w:r>
            <w:r>
              <w:rPr>
                <w:rFonts w:ascii="Times New Roman"/>
                <w:b w:val="false"/>
                <w:i w:val="false"/>
                <w:color w:val="000000"/>
                <w:sz w:val="20"/>
              </w:rPr>
              <w:t>
</w:t>
            </w:r>
            <w:r>
              <w:rPr>
                <w:rFonts w:ascii="Times New Roman"/>
                <w:b w:val="false"/>
                <w:i w:val="false"/>
                <w:color w:val="000000"/>
                <w:sz w:val="20"/>
              </w:rPr>
              <w:t>решении социальных</w:t>
            </w:r>
            <w:r>
              <w:br/>
            </w:r>
            <w:r>
              <w:rPr>
                <w:rFonts w:ascii="Times New Roman"/>
                <w:b w:val="false"/>
                <w:i w:val="false"/>
                <w:color w:val="000000"/>
                <w:sz w:val="20"/>
              </w:rPr>
              <w:t>
</w:t>
            </w:r>
            <w:r>
              <w:rPr>
                <w:rFonts w:ascii="Times New Roman"/>
                <w:b w:val="false"/>
                <w:i w:val="false"/>
                <w:color w:val="000000"/>
                <w:sz w:val="20"/>
              </w:rPr>
              <w:t>проблем, связанных со</w:t>
            </w:r>
            <w:r>
              <w:br/>
            </w:r>
            <w:r>
              <w:rPr>
                <w:rFonts w:ascii="Times New Roman"/>
                <w:b w:val="false"/>
                <w:i w:val="false"/>
                <w:color w:val="000000"/>
                <w:sz w:val="20"/>
              </w:rPr>
              <w:t>
</w:t>
            </w:r>
            <w:r>
              <w:rPr>
                <w:rFonts w:ascii="Times New Roman"/>
                <w:b w:val="false"/>
                <w:i w:val="false"/>
                <w:color w:val="000000"/>
                <w:sz w:val="20"/>
              </w:rPr>
              <w:t>злоупотреблением</w:t>
            </w:r>
            <w:r>
              <w:br/>
            </w:r>
            <w:r>
              <w:rPr>
                <w:rFonts w:ascii="Times New Roman"/>
                <w:b w:val="false"/>
                <w:i w:val="false"/>
                <w:color w:val="000000"/>
                <w:sz w:val="20"/>
              </w:rPr>
              <w:t>
</w:t>
            </w:r>
            <w:r>
              <w:rPr>
                <w:rFonts w:ascii="Times New Roman"/>
                <w:b w:val="false"/>
                <w:i w:val="false"/>
                <w:color w:val="000000"/>
                <w:sz w:val="20"/>
              </w:rPr>
              <w:t>наркотиков;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25" w:hRule="atLeast"/>
        </w:trPr>
        <w:tc>
          <w:tcPr>
            <w:tcW w:w="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w:t>
            </w:r>
            <w:r>
              <w:br/>
            </w:r>
            <w:r>
              <w:rPr>
                <w:rFonts w:ascii="Times New Roman"/>
                <w:b w:val="false"/>
                <w:i w:val="false"/>
                <w:color w:val="000000"/>
                <w:sz w:val="20"/>
              </w:rPr>
              <w:t>
</w:t>
            </w:r>
            <w:r>
              <w:rPr>
                <w:rFonts w:ascii="Times New Roman"/>
                <w:b w:val="false"/>
                <w:i w:val="false"/>
                <w:color w:val="000000"/>
                <w:sz w:val="20"/>
              </w:rPr>
              <w:t>телефонной</w:t>
            </w:r>
            <w:r>
              <w:br/>
            </w:r>
            <w:r>
              <w:rPr>
                <w:rFonts w:ascii="Times New Roman"/>
                <w:b w:val="false"/>
                <w:i w:val="false"/>
                <w:color w:val="000000"/>
                <w:sz w:val="20"/>
              </w:rPr>
              <w:t>
</w:t>
            </w:r>
            <w:r>
              <w:rPr>
                <w:rFonts w:ascii="Times New Roman"/>
                <w:b w:val="false"/>
                <w:i w:val="false"/>
                <w:color w:val="000000"/>
                <w:sz w:val="20"/>
              </w:rPr>
              <w:t>консультативной</w:t>
            </w:r>
            <w:r>
              <w:br/>
            </w:r>
            <w:r>
              <w:rPr>
                <w:rFonts w:ascii="Times New Roman"/>
                <w:b w:val="false"/>
                <w:i w:val="false"/>
                <w:color w:val="000000"/>
                <w:sz w:val="20"/>
              </w:rPr>
              <w:t>
</w:t>
            </w:r>
            <w:r>
              <w:rPr>
                <w:rFonts w:ascii="Times New Roman"/>
                <w:b w:val="false"/>
                <w:i w:val="false"/>
                <w:color w:val="000000"/>
                <w:sz w:val="20"/>
              </w:rPr>
              <w:t>службы</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 xml:space="preserve">в МВД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w:t>
            </w:r>
            <w:r>
              <w:br/>
            </w:r>
            <w:r>
              <w:rPr>
                <w:rFonts w:ascii="Times New Roman"/>
                <w:b w:val="false"/>
                <w:i w:val="false"/>
                <w:color w:val="000000"/>
                <w:sz w:val="20"/>
              </w:rPr>
              <w:t>
</w:t>
            </w:r>
            <w:r>
              <w:rPr>
                <w:rFonts w:ascii="Times New Roman"/>
                <w:b w:val="false"/>
                <w:i w:val="false"/>
                <w:color w:val="000000"/>
                <w:sz w:val="20"/>
              </w:rPr>
              <w:t>областей,</w:t>
            </w:r>
            <w:r>
              <w:br/>
            </w:r>
            <w:r>
              <w:rPr>
                <w:rFonts w:ascii="Times New Roman"/>
                <w:b w:val="false"/>
                <w:i w:val="false"/>
                <w:color w:val="000000"/>
                <w:sz w:val="20"/>
              </w:rPr>
              <w:t>
</w:t>
            </w:r>
            <w:r>
              <w:rPr>
                <w:rFonts w:ascii="Times New Roman"/>
                <w:b w:val="false"/>
                <w:i w:val="false"/>
                <w:color w:val="000000"/>
                <w:sz w:val="20"/>
              </w:rPr>
              <w:t>города Алматы,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города Астаны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МВД</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 Акиматы</w:t>
            </w:r>
            <w:r>
              <w:br/>
            </w:r>
            <w:r>
              <w:rPr>
                <w:rFonts w:ascii="Times New Roman"/>
                <w:b w:val="false"/>
                <w:i w:val="false"/>
                <w:color w:val="000000"/>
                <w:sz w:val="20"/>
              </w:rPr>
              <w:t>
</w:t>
            </w:r>
            <w:r>
              <w:rPr>
                <w:rFonts w:ascii="Times New Roman"/>
                <w:b w:val="false"/>
                <w:i w:val="false"/>
                <w:color w:val="000000"/>
                <w:sz w:val="20"/>
              </w:rPr>
              <w:t>областей,</w:t>
            </w:r>
            <w:r>
              <w:br/>
            </w:r>
            <w:r>
              <w:rPr>
                <w:rFonts w:ascii="Times New Roman"/>
                <w:b w:val="false"/>
                <w:i w:val="false"/>
                <w:color w:val="000000"/>
                <w:sz w:val="20"/>
              </w:rPr>
              <w:t>
</w:t>
            </w:r>
            <w:r>
              <w:rPr>
                <w:rFonts w:ascii="Times New Roman"/>
                <w:b w:val="false"/>
                <w:i w:val="false"/>
                <w:color w:val="000000"/>
                <w:sz w:val="20"/>
              </w:rPr>
              <w:t>городов</w:t>
            </w:r>
            <w:r>
              <w:br/>
            </w:r>
            <w:r>
              <w:rPr>
                <w:rFonts w:ascii="Times New Roman"/>
                <w:b w:val="false"/>
                <w:i w:val="false"/>
                <w:color w:val="000000"/>
                <w:sz w:val="20"/>
              </w:rPr>
              <w:t>
</w:t>
            </w:r>
            <w:r>
              <w:rPr>
                <w:rFonts w:ascii="Times New Roman"/>
                <w:b w:val="false"/>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Астаны,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40" w:hRule="atLeast"/>
        </w:trPr>
        <w:tc>
          <w:tcPr>
            <w:tcW w:w="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медицинскими услугами</w:t>
            </w:r>
            <w:r>
              <w:br/>
            </w:r>
            <w:r>
              <w:rPr>
                <w:rFonts w:ascii="Times New Roman"/>
                <w:b w:val="false"/>
                <w:i w:val="false"/>
                <w:color w:val="000000"/>
                <w:sz w:val="20"/>
              </w:rPr>
              <w:t>
</w:t>
            </w:r>
            <w:r>
              <w:rPr>
                <w:rFonts w:ascii="Times New Roman"/>
                <w:b w:val="false"/>
                <w:i w:val="false"/>
                <w:color w:val="000000"/>
                <w:sz w:val="20"/>
              </w:rPr>
              <w:t>наркозависимых лиц с</w:t>
            </w:r>
            <w:r>
              <w:br/>
            </w:r>
            <w:r>
              <w:rPr>
                <w:rFonts w:ascii="Times New Roman"/>
                <w:b w:val="false"/>
                <w:i w:val="false"/>
                <w:color w:val="000000"/>
                <w:sz w:val="20"/>
              </w:rPr>
              <w:t>
</w:t>
            </w:r>
            <w:r>
              <w:rPr>
                <w:rFonts w:ascii="Times New Roman"/>
                <w:b w:val="false"/>
                <w:i w:val="false"/>
                <w:color w:val="000000"/>
                <w:sz w:val="20"/>
              </w:rPr>
              <w:t>комарбитной патологией</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в МЗ</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 областей</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Карагандинской</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r>
      <w:tr>
        <w:trPr>
          <w:trHeight w:val="11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укрепления служб</w:t>
            </w:r>
            <w:r>
              <w:br/>
            </w:r>
            <w:r>
              <w:rPr>
                <w:rFonts w:ascii="Times New Roman"/>
                <w:b w:val="false"/>
                <w:i w:val="false"/>
                <w:color w:val="000000"/>
                <w:sz w:val="20"/>
              </w:rPr>
              <w:t>
</w:t>
            </w:r>
            <w:r>
              <w:rPr>
                <w:rFonts w:ascii="Times New Roman"/>
                <w:b w:val="false"/>
                <w:i w:val="false"/>
                <w:color w:val="000000"/>
                <w:sz w:val="20"/>
              </w:rPr>
              <w:t>медико–социальной</w:t>
            </w:r>
            <w:r>
              <w:br/>
            </w:r>
            <w:r>
              <w:rPr>
                <w:rFonts w:ascii="Times New Roman"/>
                <w:b w:val="false"/>
                <w:i w:val="false"/>
                <w:color w:val="000000"/>
                <w:sz w:val="20"/>
              </w:rPr>
              <w:t>
</w:t>
            </w:r>
            <w:r>
              <w:rPr>
                <w:rFonts w:ascii="Times New Roman"/>
                <w:b w:val="false"/>
                <w:i w:val="false"/>
                <w:color w:val="000000"/>
                <w:sz w:val="20"/>
              </w:rPr>
              <w:t>реабилитации</w:t>
            </w:r>
            <w:r>
              <w:br/>
            </w:r>
            <w:r>
              <w:rPr>
                <w:rFonts w:ascii="Times New Roman"/>
                <w:b w:val="false"/>
                <w:i w:val="false"/>
                <w:color w:val="000000"/>
                <w:sz w:val="20"/>
              </w:rPr>
              <w:t>
</w:t>
            </w:r>
            <w:r>
              <w:rPr>
                <w:rFonts w:ascii="Times New Roman"/>
                <w:b w:val="false"/>
                <w:i w:val="false"/>
                <w:color w:val="000000"/>
                <w:sz w:val="20"/>
              </w:rPr>
              <w:t>наркозависимых лиц</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в МЗ</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Карагандинской</w:t>
            </w:r>
            <w:r>
              <w:br/>
            </w:r>
            <w:r>
              <w:rPr>
                <w:rFonts w:ascii="Times New Roman"/>
                <w:b w:val="false"/>
                <w:i w:val="false"/>
                <w:color w:val="000000"/>
                <w:sz w:val="20"/>
              </w:rPr>
              <w:t>
</w:t>
            </w:r>
            <w:r>
              <w:rPr>
                <w:rFonts w:ascii="Times New Roman"/>
                <w:b w:val="false"/>
                <w:i w:val="false"/>
                <w:color w:val="000000"/>
                <w:sz w:val="20"/>
              </w:rPr>
              <w:t>области</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дополнительных</w:t>
            </w:r>
            <w:r>
              <w:br/>
            </w:r>
            <w:r>
              <w:rPr>
                <w:rFonts w:ascii="Times New Roman"/>
                <w:b w:val="false"/>
                <w:i w:val="false"/>
                <w:color w:val="000000"/>
                <w:sz w:val="20"/>
              </w:rPr>
              <w:t>
</w:t>
            </w:r>
            <w:r>
              <w:rPr>
                <w:rFonts w:ascii="Times New Roman"/>
                <w:b w:val="false"/>
                <w:i w:val="false"/>
                <w:color w:val="000000"/>
                <w:sz w:val="20"/>
              </w:rPr>
              <w:t>мер по формированию у</w:t>
            </w:r>
            <w:r>
              <w:br/>
            </w:r>
            <w:r>
              <w:rPr>
                <w:rFonts w:ascii="Times New Roman"/>
                <w:b w:val="false"/>
                <w:i w:val="false"/>
                <w:color w:val="000000"/>
                <w:sz w:val="20"/>
              </w:rPr>
              <w:t>
</w:t>
            </w:r>
            <w:r>
              <w:rPr>
                <w:rFonts w:ascii="Times New Roman"/>
                <w:b w:val="false"/>
                <w:i w:val="false"/>
                <w:color w:val="000000"/>
                <w:sz w:val="20"/>
              </w:rPr>
              <w:t>лиц, больных</w:t>
            </w:r>
            <w:r>
              <w:br/>
            </w:r>
            <w:r>
              <w:rPr>
                <w:rFonts w:ascii="Times New Roman"/>
                <w:b w:val="false"/>
                <w:i w:val="false"/>
                <w:color w:val="000000"/>
                <w:sz w:val="20"/>
              </w:rPr>
              <w:t>
</w:t>
            </w:r>
            <w:r>
              <w:rPr>
                <w:rFonts w:ascii="Times New Roman"/>
                <w:b w:val="false"/>
                <w:i w:val="false"/>
                <w:color w:val="000000"/>
                <w:sz w:val="20"/>
              </w:rPr>
              <w:t>наркоманией мотивации к</w:t>
            </w:r>
            <w:r>
              <w:br/>
            </w:r>
            <w:r>
              <w:rPr>
                <w:rFonts w:ascii="Times New Roman"/>
                <w:b w:val="false"/>
                <w:i w:val="false"/>
                <w:color w:val="000000"/>
                <w:sz w:val="20"/>
              </w:rPr>
              <w:t>
</w:t>
            </w:r>
            <w:r>
              <w:rPr>
                <w:rFonts w:ascii="Times New Roman"/>
                <w:b w:val="false"/>
                <w:i w:val="false"/>
                <w:color w:val="000000"/>
                <w:sz w:val="20"/>
              </w:rPr>
              <w:t>лечению и прохождению</w:t>
            </w:r>
            <w:r>
              <w:br/>
            </w:r>
            <w:r>
              <w:rPr>
                <w:rFonts w:ascii="Times New Roman"/>
                <w:b w:val="false"/>
                <w:i w:val="false"/>
                <w:color w:val="000000"/>
                <w:sz w:val="20"/>
              </w:rPr>
              <w:t>
</w:t>
            </w:r>
            <w:r>
              <w:rPr>
                <w:rFonts w:ascii="Times New Roman"/>
                <w:b w:val="false"/>
                <w:i w:val="false"/>
                <w:color w:val="000000"/>
                <w:sz w:val="20"/>
              </w:rPr>
              <w:t>медико–социальной</w:t>
            </w:r>
            <w:r>
              <w:br/>
            </w:r>
            <w:r>
              <w:rPr>
                <w:rFonts w:ascii="Times New Roman"/>
                <w:b w:val="false"/>
                <w:i w:val="false"/>
                <w:color w:val="000000"/>
                <w:sz w:val="20"/>
              </w:rPr>
              <w:t>
</w:t>
            </w:r>
            <w:r>
              <w:rPr>
                <w:rFonts w:ascii="Times New Roman"/>
                <w:b w:val="false"/>
                <w:i w:val="false"/>
                <w:color w:val="000000"/>
                <w:sz w:val="20"/>
              </w:rPr>
              <w:t>реабилитации в</w:t>
            </w:r>
            <w:r>
              <w:br/>
            </w:r>
            <w:r>
              <w:rPr>
                <w:rFonts w:ascii="Times New Roman"/>
                <w:b w:val="false"/>
                <w:i w:val="false"/>
                <w:color w:val="000000"/>
                <w:sz w:val="20"/>
              </w:rPr>
              <w:t>
</w:t>
            </w:r>
            <w:r>
              <w:rPr>
                <w:rFonts w:ascii="Times New Roman"/>
                <w:b w:val="false"/>
                <w:i w:val="false"/>
                <w:color w:val="000000"/>
                <w:sz w:val="20"/>
              </w:rPr>
              <w:t>наркологических</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клиниках</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МВД</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 акиматы</w:t>
            </w:r>
            <w:r>
              <w:br/>
            </w:r>
            <w:r>
              <w:rPr>
                <w:rFonts w:ascii="Times New Roman"/>
                <w:b w:val="false"/>
                <w:i w:val="false"/>
                <w:color w:val="000000"/>
                <w:sz w:val="20"/>
              </w:rPr>
              <w:t>
</w:t>
            </w:r>
            <w:r>
              <w:rPr>
                <w:rFonts w:ascii="Times New Roman"/>
                <w:b w:val="false"/>
                <w:i w:val="false"/>
                <w:color w:val="000000"/>
                <w:sz w:val="20"/>
              </w:rPr>
              <w:t>областей, городов</w:t>
            </w:r>
            <w:r>
              <w:br/>
            </w:r>
            <w:r>
              <w:rPr>
                <w:rFonts w:ascii="Times New Roman"/>
                <w:b w:val="false"/>
                <w:i w:val="false"/>
                <w:color w:val="000000"/>
                <w:sz w:val="20"/>
              </w:rPr>
              <w:t>
</w:t>
            </w:r>
            <w:r>
              <w:rPr>
                <w:rFonts w:ascii="Times New Roman"/>
                <w:b w:val="false"/>
                <w:i w:val="false"/>
                <w:color w:val="000000"/>
                <w:sz w:val="20"/>
              </w:rPr>
              <w:t>Астаны и Алматы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r>
      <w:tr>
        <w:trPr>
          <w:trHeight w:val="22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Инициирование:</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МВД</w:t>
            </w:r>
          </w:p>
        </w:tc>
        <w:tc>
          <w:tcPr>
            <w:tcW w:w="2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 МЗ, МТСЗН,</w:t>
            </w:r>
            <w:r>
              <w:br/>
            </w:r>
            <w:r>
              <w:rPr>
                <w:rFonts w:ascii="Times New Roman"/>
                <w:b w:val="false"/>
                <w:i w:val="false"/>
                <w:color w:val="000000"/>
                <w:sz w:val="20"/>
              </w:rPr>
              <w:t>
</w:t>
            </w:r>
            <w:r>
              <w:rPr>
                <w:rFonts w:ascii="Times New Roman"/>
                <w:b w:val="false"/>
                <w:i w:val="false"/>
                <w:color w:val="000000"/>
                <w:sz w:val="20"/>
              </w:rPr>
              <w:t>заинтересованные</w:t>
            </w:r>
            <w:r>
              <w:br/>
            </w:r>
            <w:r>
              <w:rPr>
                <w:rFonts w:ascii="Times New Roman"/>
                <w:b w:val="false"/>
                <w:i w:val="false"/>
                <w:color w:val="000000"/>
                <w:sz w:val="20"/>
              </w:rPr>
              <w:t>
</w:t>
            </w:r>
            <w:r>
              <w:rPr>
                <w:rFonts w:ascii="Times New Roman"/>
                <w:b w:val="false"/>
                <w:i w:val="false"/>
                <w:color w:val="000000"/>
                <w:sz w:val="20"/>
              </w:rPr>
              <w:t>государственные</w:t>
            </w:r>
            <w:r>
              <w:br/>
            </w:r>
            <w:r>
              <w:rPr>
                <w:rFonts w:ascii="Times New Roman"/>
                <w:b w:val="false"/>
                <w:i w:val="false"/>
                <w:color w:val="000000"/>
                <w:sz w:val="20"/>
              </w:rPr>
              <w:t>
</w:t>
            </w:r>
            <w:r>
              <w:rPr>
                <w:rFonts w:ascii="Times New Roman"/>
                <w:b w:val="false"/>
                <w:i w:val="false"/>
                <w:color w:val="000000"/>
                <w:sz w:val="20"/>
              </w:rPr>
              <w:t>органы,</w:t>
            </w:r>
            <w:r>
              <w:br/>
            </w:r>
            <w:r>
              <w:rPr>
                <w:rFonts w:ascii="Times New Roman"/>
                <w:b w:val="false"/>
                <w:i w:val="false"/>
                <w:color w:val="000000"/>
                <w:sz w:val="20"/>
              </w:rPr>
              <w:t>
</w:t>
            </w:r>
            <w:r>
              <w:rPr>
                <w:rFonts w:ascii="Times New Roman"/>
                <w:b w:val="false"/>
                <w:i w:val="false"/>
                <w:color w:val="000000"/>
                <w:sz w:val="20"/>
              </w:rPr>
              <w:t>акиматы областей,</w:t>
            </w:r>
            <w:r>
              <w:br/>
            </w:r>
            <w:r>
              <w:rPr>
                <w:rFonts w:ascii="Times New Roman"/>
                <w:b w:val="false"/>
                <w:i w:val="false"/>
                <w:color w:val="000000"/>
                <w:sz w:val="20"/>
              </w:rPr>
              <w:t>
</w:t>
            </w:r>
            <w:r>
              <w:rPr>
                <w:rFonts w:ascii="Times New Roman"/>
                <w:b w:val="false"/>
                <w:i w:val="false"/>
                <w:color w:val="000000"/>
                <w:sz w:val="20"/>
              </w:rPr>
              <w:t>городов Астаны и</w:t>
            </w:r>
            <w:r>
              <w:br/>
            </w:r>
            <w:r>
              <w:rPr>
                <w:rFonts w:ascii="Times New Roman"/>
                <w:b w:val="false"/>
                <w:i w:val="false"/>
                <w:color w:val="000000"/>
                <w:sz w:val="20"/>
              </w:rPr>
              <w:t>
</w:t>
            </w:r>
            <w:r>
              <w:rPr>
                <w:rFonts w:ascii="Times New Roman"/>
                <w:b w:val="false"/>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НКО</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квартал</w:t>
            </w:r>
            <w:r>
              <w:br/>
            </w:r>
            <w:r>
              <w:rPr>
                <w:rFonts w:ascii="Times New Roman"/>
                <w:b w:val="false"/>
                <w:i w:val="false"/>
                <w:color w:val="000000"/>
                <w:sz w:val="20"/>
              </w:rPr>
              <w:t>
</w:t>
            </w:r>
            <w:r>
              <w:rPr>
                <w:rFonts w:ascii="Times New Roman"/>
                <w:b w:val="false"/>
                <w:i w:val="false"/>
                <w:color w:val="000000"/>
                <w:sz w:val="20"/>
              </w:rPr>
              <w:t xml:space="preserve">2012 – </w:t>
            </w:r>
            <w:r>
              <w:br/>
            </w:r>
            <w:r>
              <w:rPr>
                <w:rFonts w:ascii="Times New Roman"/>
                <w:b w:val="false"/>
                <w:i w:val="false"/>
                <w:color w:val="000000"/>
                <w:sz w:val="20"/>
              </w:rPr>
              <w:t>
</w:t>
            </w:r>
            <w:r>
              <w:rPr>
                <w:rFonts w:ascii="Times New Roman"/>
                <w:b w:val="false"/>
                <w:i w:val="false"/>
                <w:color w:val="000000"/>
                <w:sz w:val="20"/>
              </w:rPr>
              <w:t>3 квартал</w:t>
            </w:r>
            <w:r>
              <w:br/>
            </w:r>
            <w:r>
              <w:rPr>
                <w:rFonts w:ascii="Times New Roman"/>
                <w:b w:val="false"/>
                <w:i w:val="false"/>
                <w:color w:val="000000"/>
                <w:sz w:val="20"/>
              </w:rPr>
              <w:t>
</w:t>
            </w:r>
            <w:r>
              <w:rPr>
                <w:rFonts w:ascii="Times New Roman"/>
                <w:b w:val="false"/>
                <w:i w:val="false"/>
                <w:color w:val="000000"/>
                <w:sz w:val="20"/>
              </w:rPr>
              <w:t>2013 года</w:t>
            </w:r>
          </w:p>
        </w:tc>
      </w:tr>
      <w:tr>
        <w:trPr>
          <w:trHeight w:val="26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разработки стандартов по оказанию специальных социальных услуг наркозависимым лицам в рамках реализации </w:t>
            </w:r>
            <w:r>
              <w:rPr>
                <w:rFonts w:ascii="Times New Roman"/>
                <w:b w:val="false"/>
                <w:i w:val="false"/>
                <w:color w:val="000000"/>
                <w:sz w:val="20"/>
              </w:rPr>
              <w:t>Закона</w:t>
            </w:r>
            <w:r>
              <w:rPr>
                <w:rFonts w:ascii="Times New Roman"/>
                <w:b w:val="false"/>
                <w:i w:val="false"/>
                <w:color w:val="000000"/>
                <w:sz w:val="20"/>
              </w:rPr>
              <w:t xml:space="preserve"> РК «О специальных социальных услугах»;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разработки предложений</w:t>
            </w:r>
            <w:r>
              <w:br/>
            </w:r>
            <w:r>
              <w:rPr>
                <w:rFonts w:ascii="Times New Roman"/>
                <w:b w:val="false"/>
                <w:i w:val="false"/>
                <w:color w:val="000000"/>
                <w:sz w:val="20"/>
              </w:rPr>
              <w:t>
</w:t>
            </w:r>
            <w:r>
              <w:rPr>
                <w:rFonts w:ascii="Times New Roman"/>
                <w:b w:val="false"/>
                <w:i w:val="false"/>
                <w:color w:val="000000"/>
                <w:sz w:val="20"/>
              </w:rPr>
              <w:t>по созданию и развитию</w:t>
            </w:r>
            <w:r>
              <w:br/>
            </w:r>
            <w:r>
              <w:rPr>
                <w:rFonts w:ascii="Times New Roman"/>
                <w:b w:val="false"/>
                <w:i w:val="false"/>
                <w:color w:val="000000"/>
                <w:sz w:val="20"/>
              </w:rPr>
              <w:t>
</w:t>
            </w:r>
            <w:r>
              <w:rPr>
                <w:rFonts w:ascii="Times New Roman"/>
                <w:b w:val="false"/>
                <w:i w:val="false"/>
                <w:color w:val="000000"/>
                <w:sz w:val="20"/>
              </w:rPr>
              <w:t>центров социальной</w:t>
            </w:r>
            <w:r>
              <w:br/>
            </w:r>
            <w:r>
              <w:rPr>
                <w:rFonts w:ascii="Times New Roman"/>
                <w:b w:val="false"/>
                <w:i w:val="false"/>
                <w:color w:val="000000"/>
                <w:sz w:val="20"/>
              </w:rPr>
              <w:t>
</w:t>
            </w:r>
            <w:r>
              <w:rPr>
                <w:rFonts w:ascii="Times New Roman"/>
                <w:b w:val="false"/>
                <w:i w:val="false"/>
                <w:color w:val="000000"/>
                <w:sz w:val="20"/>
              </w:rPr>
              <w:t>реабилитации и</w:t>
            </w:r>
            <w:r>
              <w:br/>
            </w:r>
            <w:r>
              <w:rPr>
                <w:rFonts w:ascii="Times New Roman"/>
                <w:b w:val="false"/>
                <w:i w:val="false"/>
                <w:color w:val="000000"/>
                <w:sz w:val="20"/>
              </w:rPr>
              <w:t>
</w:t>
            </w:r>
            <w:r>
              <w:rPr>
                <w:rFonts w:ascii="Times New Roman"/>
                <w:b w:val="false"/>
                <w:i w:val="false"/>
                <w:color w:val="000000"/>
                <w:sz w:val="20"/>
              </w:rPr>
              <w:t>ресоциализации</w:t>
            </w:r>
            <w:r>
              <w:br/>
            </w:r>
            <w:r>
              <w:rPr>
                <w:rFonts w:ascii="Times New Roman"/>
                <w:b w:val="false"/>
                <w:i w:val="false"/>
                <w:color w:val="000000"/>
                <w:sz w:val="20"/>
              </w:rPr>
              <w:t>
</w:t>
            </w:r>
            <w:r>
              <w:rPr>
                <w:rFonts w:ascii="Times New Roman"/>
                <w:b w:val="false"/>
                <w:i w:val="false"/>
                <w:color w:val="000000"/>
                <w:sz w:val="20"/>
              </w:rPr>
              <w:t>наркозависимых лиц на</w:t>
            </w:r>
            <w:r>
              <w:br/>
            </w:r>
            <w:r>
              <w:rPr>
                <w:rFonts w:ascii="Times New Roman"/>
                <w:b w:val="false"/>
                <w:i w:val="false"/>
                <w:color w:val="000000"/>
                <w:sz w:val="20"/>
              </w:rPr>
              <w:t>
</w:t>
            </w:r>
            <w:r>
              <w:rPr>
                <w:rFonts w:ascii="Times New Roman"/>
                <w:b w:val="false"/>
                <w:i w:val="false"/>
                <w:color w:val="000000"/>
                <w:sz w:val="20"/>
              </w:rPr>
              <w:t>местном уровне по типу</w:t>
            </w:r>
            <w:r>
              <w:br/>
            </w:r>
            <w:r>
              <w:rPr>
                <w:rFonts w:ascii="Times New Roman"/>
                <w:b w:val="false"/>
                <w:i w:val="false"/>
                <w:color w:val="000000"/>
                <w:sz w:val="20"/>
              </w:rPr>
              <w:t>
</w:t>
            </w:r>
            <w:r>
              <w:rPr>
                <w:rFonts w:ascii="Times New Roman"/>
                <w:b w:val="false"/>
                <w:i w:val="false"/>
                <w:color w:val="000000"/>
                <w:sz w:val="20"/>
              </w:rPr>
              <w:t>«Дом на полпути»;</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МВД</w:t>
            </w:r>
          </w:p>
        </w:tc>
        <w:tc>
          <w:tcPr>
            <w:tcW w:w="0" w:type="auto"/>
            <w:vMerge/>
            <w:tcBorders>
              <w:top w:val="nil"/>
              <w:left w:val="single" w:color="cfcfcf" w:sz="5"/>
              <w:bottom w:val="single" w:color="cfcfcf" w:sz="5"/>
              <w:right w:val="single" w:color="cfcfcf" w:sz="5"/>
            </w:tcBorders>
          </w:tcP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итогам</w:t>
            </w:r>
            <w:r>
              <w:br/>
            </w:r>
            <w:r>
              <w:rPr>
                <w:rFonts w:ascii="Times New Roman"/>
                <w:b w:val="false"/>
                <w:i w:val="false"/>
                <w:color w:val="000000"/>
                <w:sz w:val="20"/>
              </w:rPr>
              <w:t>
</w:t>
            </w:r>
            <w:r>
              <w:rPr>
                <w:rFonts w:ascii="Times New Roman"/>
                <w:b w:val="false"/>
                <w:i w:val="false"/>
                <w:color w:val="000000"/>
                <w:sz w:val="20"/>
              </w:rPr>
              <w:t xml:space="preserve">полугодия </w:t>
            </w:r>
            <w:r>
              <w:br/>
            </w:r>
            <w:r>
              <w:rPr>
                <w:rFonts w:ascii="Times New Roman"/>
                <w:b w:val="false"/>
                <w:i w:val="false"/>
                <w:color w:val="000000"/>
                <w:sz w:val="20"/>
              </w:rPr>
              <w:t>
</w:t>
            </w:r>
            <w:r>
              <w:rPr>
                <w:rFonts w:ascii="Times New Roman"/>
                <w:b w:val="false"/>
                <w:i w:val="false"/>
                <w:color w:val="000000"/>
                <w:sz w:val="20"/>
              </w:rPr>
              <w:t xml:space="preserve">не позднее </w:t>
            </w:r>
            <w:r>
              <w:br/>
            </w:r>
            <w:r>
              <w:rPr>
                <w:rFonts w:ascii="Times New Roman"/>
                <w:b w:val="false"/>
                <w:i w:val="false"/>
                <w:color w:val="000000"/>
                <w:sz w:val="20"/>
              </w:rPr>
              <w:t>
</w:t>
            </w:r>
            <w:r>
              <w:rPr>
                <w:rFonts w:ascii="Times New Roman"/>
                <w:b w:val="false"/>
                <w:i w:val="false"/>
                <w:color w:val="000000"/>
                <w:sz w:val="20"/>
              </w:rPr>
              <w:t xml:space="preserve">10 июля и </w:t>
            </w:r>
            <w:r>
              <w:br/>
            </w:r>
            <w:r>
              <w:rPr>
                <w:rFonts w:ascii="Times New Roman"/>
                <w:b w:val="false"/>
                <w:i w:val="false"/>
                <w:color w:val="000000"/>
                <w:sz w:val="20"/>
              </w:rPr>
              <w:t>
</w:t>
            </w:r>
            <w:r>
              <w:rPr>
                <w:rFonts w:ascii="Times New Roman"/>
                <w:b w:val="false"/>
                <w:i w:val="false"/>
                <w:color w:val="000000"/>
                <w:sz w:val="20"/>
              </w:rPr>
              <w:t>10 января,</w:t>
            </w:r>
            <w:r>
              <w:br/>
            </w:r>
            <w:r>
              <w:rPr>
                <w:rFonts w:ascii="Times New Roman"/>
                <w:b w:val="false"/>
                <w:i w:val="false"/>
                <w:color w:val="000000"/>
                <w:sz w:val="20"/>
              </w:rPr>
              <w:t>
</w:t>
            </w:r>
            <w:r>
              <w:rPr>
                <w:rFonts w:ascii="Times New Roman"/>
                <w:b w:val="false"/>
                <w:i w:val="false"/>
                <w:color w:val="000000"/>
                <w:sz w:val="20"/>
              </w:rPr>
              <w:t>ежегодно</w:t>
            </w:r>
          </w:p>
        </w:tc>
      </w:tr>
      <w:tr>
        <w:trPr>
          <w:trHeight w:val="321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разработки модели</w:t>
            </w:r>
            <w:r>
              <w:br/>
            </w:r>
            <w:r>
              <w:rPr>
                <w:rFonts w:ascii="Times New Roman"/>
                <w:b w:val="false"/>
                <w:i w:val="false"/>
                <w:color w:val="000000"/>
                <w:sz w:val="20"/>
              </w:rPr>
              <w:t>
</w:t>
            </w:r>
            <w:r>
              <w:rPr>
                <w:rFonts w:ascii="Times New Roman"/>
                <w:b w:val="false"/>
                <w:i w:val="false"/>
                <w:color w:val="000000"/>
                <w:sz w:val="20"/>
              </w:rPr>
              <w:t>интегрированных</w:t>
            </w:r>
            <w:r>
              <w:br/>
            </w:r>
            <w:r>
              <w:rPr>
                <w:rFonts w:ascii="Times New Roman"/>
                <w:b w:val="false"/>
                <w:i w:val="false"/>
                <w:color w:val="000000"/>
                <w:sz w:val="20"/>
              </w:rPr>
              <w:t>
</w:t>
            </w:r>
            <w:r>
              <w:rPr>
                <w:rFonts w:ascii="Times New Roman"/>
                <w:b w:val="false"/>
                <w:i w:val="false"/>
                <w:color w:val="000000"/>
                <w:sz w:val="20"/>
              </w:rPr>
              <w:t>медицинских услуг и</w:t>
            </w:r>
            <w:r>
              <w:br/>
            </w:r>
            <w:r>
              <w:rPr>
                <w:rFonts w:ascii="Times New Roman"/>
                <w:b w:val="false"/>
                <w:i w:val="false"/>
                <w:color w:val="000000"/>
                <w:sz w:val="20"/>
              </w:rPr>
              <w:t>
</w:t>
            </w:r>
            <w:r>
              <w:rPr>
                <w:rFonts w:ascii="Times New Roman"/>
                <w:b w:val="false"/>
                <w:i w:val="false"/>
                <w:color w:val="000000"/>
                <w:sz w:val="20"/>
              </w:rPr>
              <w:t>социальной поддержки с</w:t>
            </w:r>
            <w:r>
              <w:br/>
            </w:r>
            <w:r>
              <w:rPr>
                <w:rFonts w:ascii="Times New Roman"/>
                <w:b w:val="false"/>
                <w:i w:val="false"/>
                <w:color w:val="000000"/>
                <w:sz w:val="20"/>
              </w:rPr>
              <w:t>
</w:t>
            </w:r>
            <w:r>
              <w:rPr>
                <w:rFonts w:ascii="Times New Roman"/>
                <w:b w:val="false"/>
                <w:i w:val="false"/>
                <w:color w:val="000000"/>
                <w:sz w:val="20"/>
              </w:rPr>
              <w:t>целью обеспечения</w:t>
            </w:r>
            <w:r>
              <w:br/>
            </w:r>
            <w:r>
              <w:rPr>
                <w:rFonts w:ascii="Times New Roman"/>
                <w:b w:val="false"/>
                <w:i w:val="false"/>
                <w:color w:val="000000"/>
                <w:sz w:val="20"/>
              </w:rPr>
              <w:t>
</w:t>
            </w:r>
            <w:r>
              <w:rPr>
                <w:rFonts w:ascii="Times New Roman"/>
                <w:b w:val="false"/>
                <w:i w:val="false"/>
                <w:color w:val="000000"/>
                <w:sz w:val="20"/>
              </w:rPr>
              <w:t>преемственности</w:t>
            </w:r>
            <w:r>
              <w:br/>
            </w:r>
            <w:r>
              <w:rPr>
                <w:rFonts w:ascii="Times New Roman"/>
                <w:b w:val="false"/>
                <w:i w:val="false"/>
                <w:color w:val="000000"/>
                <w:sz w:val="20"/>
              </w:rPr>
              <w:t>
</w:t>
            </w:r>
            <w:r>
              <w:rPr>
                <w:rFonts w:ascii="Times New Roman"/>
                <w:b w:val="false"/>
                <w:i w:val="false"/>
                <w:color w:val="000000"/>
                <w:sz w:val="20"/>
              </w:rPr>
              <w:t>медико–социальной</w:t>
            </w:r>
            <w:r>
              <w:br/>
            </w:r>
            <w:r>
              <w:rPr>
                <w:rFonts w:ascii="Times New Roman"/>
                <w:b w:val="false"/>
                <w:i w:val="false"/>
                <w:color w:val="000000"/>
                <w:sz w:val="20"/>
              </w:rPr>
              <w:t>
</w:t>
            </w:r>
            <w:r>
              <w:rPr>
                <w:rFonts w:ascii="Times New Roman"/>
                <w:b w:val="false"/>
                <w:i w:val="false"/>
                <w:color w:val="000000"/>
                <w:sz w:val="20"/>
              </w:rPr>
              <w:t>помощи между</w:t>
            </w:r>
            <w:r>
              <w:br/>
            </w:r>
            <w:r>
              <w:rPr>
                <w:rFonts w:ascii="Times New Roman"/>
                <w:b w:val="false"/>
                <w:i w:val="false"/>
                <w:color w:val="000000"/>
                <w:sz w:val="20"/>
              </w:rPr>
              <w:t>
</w:t>
            </w:r>
            <w:r>
              <w:rPr>
                <w:rFonts w:ascii="Times New Roman"/>
                <w:b w:val="false"/>
                <w:i w:val="false"/>
                <w:color w:val="000000"/>
                <w:sz w:val="20"/>
              </w:rPr>
              <w:t>пенитенциарным и</w:t>
            </w:r>
            <w:r>
              <w:br/>
            </w:r>
            <w:r>
              <w:rPr>
                <w:rFonts w:ascii="Times New Roman"/>
                <w:b w:val="false"/>
                <w:i w:val="false"/>
                <w:color w:val="000000"/>
                <w:sz w:val="20"/>
              </w:rPr>
              <w:t>
</w:t>
            </w:r>
            <w:r>
              <w:rPr>
                <w:rFonts w:ascii="Times New Roman"/>
                <w:b w:val="false"/>
                <w:i w:val="false"/>
                <w:color w:val="000000"/>
                <w:sz w:val="20"/>
              </w:rPr>
              <w:t>гражданским</w:t>
            </w:r>
            <w:r>
              <w:br/>
            </w:r>
            <w:r>
              <w:rPr>
                <w:rFonts w:ascii="Times New Roman"/>
                <w:b w:val="false"/>
                <w:i w:val="false"/>
                <w:color w:val="000000"/>
                <w:sz w:val="20"/>
              </w:rPr>
              <w:t>
</w:t>
            </w:r>
            <w:r>
              <w:rPr>
                <w:rFonts w:ascii="Times New Roman"/>
                <w:b w:val="false"/>
                <w:i w:val="false"/>
                <w:color w:val="000000"/>
                <w:sz w:val="20"/>
              </w:rPr>
              <w:t>здравоохранением</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МВД</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 МЗ</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полугодие</w:t>
            </w:r>
            <w:r>
              <w:br/>
            </w:r>
            <w:r>
              <w:rPr>
                <w:rFonts w:ascii="Times New Roman"/>
                <w:b w:val="false"/>
                <w:i w:val="false"/>
                <w:color w:val="000000"/>
                <w:sz w:val="20"/>
              </w:rPr>
              <w:t>
</w:t>
            </w:r>
            <w:r>
              <w:rPr>
                <w:rFonts w:ascii="Times New Roman"/>
                <w:b w:val="false"/>
                <w:i w:val="false"/>
                <w:color w:val="000000"/>
                <w:sz w:val="20"/>
              </w:rPr>
              <w:t>2012 года, 1</w:t>
            </w:r>
            <w:r>
              <w:br/>
            </w:r>
            <w:r>
              <w:rPr>
                <w:rFonts w:ascii="Times New Roman"/>
                <w:b w:val="false"/>
                <w:i w:val="false"/>
                <w:color w:val="000000"/>
                <w:sz w:val="20"/>
              </w:rPr>
              <w:t>
</w:t>
            </w:r>
            <w:r>
              <w:rPr>
                <w:rFonts w:ascii="Times New Roman"/>
                <w:b w:val="false"/>
                <w:i w:val="false"/>
                <w:color w:val="000000"/>
                <w:sz w:val="20"/>
              </w:rPr>
              <w:t xml:space="preserve">полугодие </w:t>
            </w:r>
            <w:r>
              <w:br/>
            </w:r>
            <w:r>
              <w:rPr>
                <w:rFonts w:ascii="Times New Roman"/>
                <w:b w:val="false"/>
                <w:i w:val="false"/>
                <w:color w:val="000000"/>
                <w:sz w:val="20"/>
              </w:rPr>
              <w:t>
</w:t>
            </w:r>
            <w:r>
              <w:rPr>
                <w:rFonts w:ascii="Times New Roman"/>
                <w:b w:val="false"/>
                <w:i w:val="false"/>
                <w:color w:val="000000"/>
                <w:sz w:val="20"/>
              </w:rPr>
              <w:t>2014 года</w:t>
            </w:r>
          </w:p>
        </w:tc>
      </w:tr>
      <w:tr>
        <w:trPr>
          <w:trHeight w:val="354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мероприятий по</w:t>
            </w:r>
            <w:r>
              <w:br/>
            </w:r>
            <w:r>
              <w:rPr>
                <w:rFonts w:ascii="Times New Roman"/>
                <w:b w:val="false"/>
                <w:i w:val="false"/>
                <w:color w:val="000000"/>
                <w:sz w:val="20"/>
              </w:rPr>
              <w:t>
</w:t>
            </w:r>
            <w:r>
              <w:rPr>
                <w:rFonts w:ascii="Times New Roman"/>
                <w:b w:val="false"/>
                <w:i w:val="false"/>
                <w:color w:val="000000"/>
                <w:sz w:val="20"/>
              </w:rPr>
              <w:t>повышению эффективности</w:t>
            </w:r>
            <w:r>
              <w:br/>
            </w:r>
            <w:r>
              <w:rPr>
                <w:rFonts w:ascii="Times New Roman"/>
                <w:b w:val="false"/>
                <w:i w:val="false"/>
                <w:color w:val="000000"/>
                <w:sz w:val="20"/>
              </w:rPr>
              <w:t>
</w:t>
            </w:r>
            <w:r>
              <w:rPr>
                <w:rFonts w:ascii="Times New Roman"/>
                <w:b w:val="false"/>
                <w:i w:val="false"/>
                <w:color w:val="000000"/>
                <w:sz w:val="20"/>
              </w:rPr>
              <w:t>и развитию</w:t>
            </w:r>
            <w:r>
              <w:br/>
            </w:r>
            <w:r>
              <w:rPr>
                <w:rFonts w:ascii="Times New Roman"/>
                <w:b w:val="false"/>
                <w:i w:val="false"/>
                <w:color w:val="000000"/>
                <w:sz w:val="20"/>
              </w:rPr>
              <w:t>
</w:t>
            </w:r>
            <w:r>
              <w:rPr>
                <w:rFonts w:ascii="Times New Roman"/>
                <w:b w:val="false"/>
                <w:i w:val="false"/>
                <w:color w:val="000000"/>
                <w:sz w:val="20"/>
              </w:rPr>
              <w:t>наркологической</w:t>
            </w:r>
            <w:r>
              <w:br/>
            </w:r>
            <w:r>
              <w:rPr>
                <w:rFonts w:ascii="Times New Roman"/>
                <w:b w:val="false"/>
                <w:i w:val="false"/>
                <w:color w:val="000000"/>
                <w:sz w:val="20"/>
              </w:rPr>
              <w:t>
</w:t>
            </w:r>
            <w:r>
              <w:rPr>
                <w:rFonts w:ascii="Times New Roman"/>
                <w:b w:val="false"/>
                <w:i w:val="false"/>
                <w:color w:val="000000"/>
                <w:sz w:val="20"/>
              </w:rPr>
              <w:t>медицинской помощи:</w:t>
            </w:r>
            <w:r>
              <w:br/>
            </w:r>
            <w:r>
              <w:rPr>
                <w:rFonts w:ascii="Times New Roman"/>
                <w:b w:val="false"/>
                <w:i w:val="false"/>
                <w:color w:val="000000"/>
                <w:sz w:val="20"/>
              </w:rPr>
              <w:t>
</w:t>
            </w:r>
            <w:r>
              <w:rPr>
                <w:rFonts w:ascii="Times New Roman"/>
                <w:b w:val="false"/>
                <w:i w:val="false"/>
                <w:color w:val="000000"/>
                <w:sz w:val="20"/>
              </w:rPr>
              <w:t>– утверждение</w:t>
            </w:r>
            <w:r>
              <w:br/>
            </w:r>
            <w:r>
              <w:rPr>
                <w:rFonts w:ascii="Times New Roman"/>
                <w:b w:val="false"/>
                <w:i w:val="false"/>
                <w:color w:val="000000"/>
                <w:sz w:val="20"/>
              </w:rPr>
              <w:t>
</w:t>
            </w:r>
            <w:r>
              <w:rPr>
                <w:rFonts w:ascii="Times New Roman"/>
                <w:b w:val="false"/>
                <w:i w:val="false"/>
                <w:color w:val="000000"/>
                <w:sz w:val="20"/>
              </w:rPr>
              <w:t>стандартных требований</w:t>
            </w:r>
            <w:r>
              <w:br/>
            </w:r>
            <w:r>
              <w:rPr>
                <w:rFonts w:ascii="Times New Roman"/>
                <w:b w:val="false"/>
                <w:i w:val="false"/>
                <w:color w:val="000000"/>
                <w:sz w:val="20"/>
              </w:rPr>
              <w:t>
</w:t>
            </w:r>
            <w:r>
              <w:rPr>
                <w:rFonts w:ascii="Times New Roman"/>
                <w:b w:val="false"/>
                <w:i w:val="false"/>
                <w:color w:val="000000"/>
                <w:sz w:val="20"/>
              </w:rPr>
              <w:t>организации и оказания</w:t>
            </w:r>
            <w:r>
              <w:br/>
            </w:r>
            <w:r>
              <w:rPr>
                <w:rFonts w:ascii="Times New Roman"/>
                <w:b w:val="false"/>
                <w:i w:val="false"/>
                <w:color w:val="000000"/>
                <w:sz w:val="20"/>
              </w:rPr>
              <w:t>
</w:t>
            </w:r>
            <w:r>
              <w:rPr>
                <w:rFonts w:ascii="Times New Roman"/>
                <w:b w:val="false"/>
                <w:i w:val="false"/>
                <w:color w:val="000000"/>
                <w:sz w:val="20"/>
              </w:rPr>
              <w:t>наркологической</w:t>
            </w:r>
            <w:r>
              <w:br/>
            </w:r>
            <w:r>
              <w:rPr>
                <w:rFonts w:ascii="Times New Roman"/>
                <w:b w:val="false"/>
                <w:i w:val="false"/>
                <w:color w:val="000000"/>
                <w:sz w:val="20"/>
              </w:rPr>
              <w:t>
</w:t>
            </w:r>
            <w:r>
              <w:rPr>
                <w:rFonts w:ascii="Times New Roman"/>
                <w:b w:val="false"/>
                <w:i w:val="false"/>
                <w:color w:val="000000"/>
                <w:sz w:val="20"/>
              </w:rPr>
              <w:t>медицинской помощи и</w:t>
            </w:r>
            <w:r>
              <w:br/>
            </w:r>
            <w:r>
              <w:rPr>
                <w:rFonts w:ascii="Times New Roman"/>
                <w:b w:val="false"/>
                <w:i w:val="false"/>
                <w:color w:val="000000"/>
                <w:sz w:val="20"/>
              </w:rPr>
              <w:t>
</w:t>
            </w:r>
            <w:r>
              <w:rPr>
                <w:rFonts w:ascii="Times New Roman"/>
                <w:b w:val="false"/>
                <w:i w:val="false"/>
                <w:color w:val="000000"/>
                <w:sz w:val="20"/>
              </w:rPr>
              <w:t>медико–социальной</w:t>
            </w:r>
            <w:r>
              <w:br/>
            </w:r>
            <w:r>
              <w:rPr>
                <w:rFonts w:ascii="Times New Roman"/>
                <w:b w:val="false"/>
                <w:i w:val="false"/>
                <w:color w:val="000000"/>
                <w:sz w:val="20"/>
              </w:rPr>
              <w:t>
</w:t>
            </w:r>
            <w:r>
              <w:rPr>
                <w:rFonts w:ascii="Times New Roman"/>
                <w:b w:val="false"/>
                <w:i w:val="false"/>
                <w:color w:val="000000"/>
                <w:sz w:val="20"/>
              </w:rPr>
              <w:t>реабилитации;</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w:t>
            </w:r>
            <w:r>
              <w:rPr>
                <w:rFonts w:ascii="Times New Roman"/>
                <w:b w:val="false"/>
                <w:i w:val="false"/>
                <w:color w:val="000000"/>
                <w:sz w:val="20"/>
              </w:rPr>
              <w:t>Межведомственный</w:t>
            </w:r>
            <w:r>
              <w:br/>
            </w:r>
            <w:r>
              <w:rPr>
                <w:rFonts w:ascii="Times New Roman"/>
                <w:b w:val="false"/>
                <w:i w:val="false"/>
                <w:color w:val="000000"/>
                <w:sz w:val="20"/>
              </w:rPr>
              <w:t>
</w:t>
            </w:r>
            <w:r>
              <w:rPr>
                <w:rFonts w:ascii="Times New Roman"/>
                <w:b w:val="false"/>
                <w:i w:val="false"/>
                <w:color w:val="000000"/>
                <w:sz w:val="20"/>
              </w:rPr>
              <w:t>Штаб МВД</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квартал</w:t>
            </w:r>
            <w:r>
              <w:br/>
            </w:r>
            <w:r>
              <w:rPr>
                <w:rFonts w:ascii="Times New Roman"/>
                <w:b w:val="false"/>
                <w:i w:val="false"/>
                <w:color w:val="000000"/>
                <w:sz w:val="20"/>
              </w:rPr>
              <w:t>
</w:t>
            </w:r>
            <w:r>
              <w:rPr>
                <w:rFonts w:ascii="Times New Roman"/>
                <w:b w:val="false"/>
                <w:i w:val="false"/>
                <w:color w:val="000000"/>
                <w:sz w:val="20"/>
              </w:rPr>
              <w:t>2012 года</w:t>
            </w:r>
          </w:p>
        </w:tc>
      </w:tr>
      <w:tr>
        <w:trPr>
          <w:trHeight w:val="132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программы</w:t>
            </w:r>
            <w:r>
              <w:br/>
            </w:r>
            <w:r>
              <w:rPr>
                <w:rFonts w:ascii="Times New Roman"/>
                <w:b w:val="false"/>
                <w:i w:val="false"/>
                <w:color w:val="000000"/>
                <w:sz w:val="20"/>
              </w:rPr>
              <w:t>
</w:t>
            </w:r>
            <w:r>
              <w:rPr>
                <w:rFonts w:ascii="Times New Roman"/>
                <w:b w:val="false"/>
                <w:i w:val="false"/>
                <w:color w:val="000000"/>
                <w:sz w:val="20"/>
              </w:rPr>
              <w:t>научных исследований в</w:t>
            </w:r>
            <w:r>
              <w:br/>
            </w:r>
            <w:r>
              <w:rPr>
                <w:rFonts w:ascii="Times New Roman"/>
                <w:b w:val="false"/>
                <w:i w:val="false"/>
                <w:color w:val="000000"/>
                <w:sz w:val="20"/>
              </w:rPr>
              <w:t>
</w:t>
            </w:r>
            <w:r>
              <w:rPr>
                <w:rFonts w:ascii="Times New Roman"/>
                <w:b w:val="false"/>
                <w:i w:val="false"/>
                <w:color w:val="000000"/>
                <w:sz w:val="20"/>
              </w:rPr>
              <w:t>области аддиктологии</w:t>
            </w:r>
            <w:r>
              <w:br/>
            </w:r>
            <w:r>
              <w:rPr>
                <w:rFonts w:ascii="Times New Roman"/>
                <w:b w:val="false"/>
                <w:i w:val="false"/>
                <w:color w:val="000000"/>
                <w:sz w:val="20"/>
              </w:rPr>
              <w:t>
</w:t>
            </w:r>
            <w:r>
              <w:rPr>
                <w:rFonts w:ascii="Times New Roman"/>
                <w:b w:val="false"/>
                <w:i w:val="false"/>
                <w:color w:val="000000"/>
                <w:sz w:val="20"/>
              </w:rPr>
              <w:t>(химических и</w:t>
            </w:r>
            <w:r>
              <w:br/>
            </w:r>
            <w:r>
              <w:rPr>
                <w:rFonts w:ascii="Times New Roman"/>
                <w:b w:val="false"/>
                <w:i w:val="false"/>
                <w:color w:val="000000"/>
                <w:sz w:val="20"/>
              </w:rPr>
              <w:t>
</w:t>
            </w:r>
            <w:r>
              <w:rPr>
                <w:rFonts w:ascii="Times New Roman"/>
                <w:b w:val="false"/>
                <w:i w:val="false"/>
                <w:color w:val="000000"/>
                <w:sz w:val="20"/>
              </w:rPr>
              <w:t>нехимических форм</w:t>
            </w:r>
            <w:r>
              <w:br/>
            </w:r>
            <w:r>
              <w:rPr>
                <w:rFonts w:ascii="Times New Roman"/>
                <w:b w:val="false"/>
                <w:i w:val="false"/>
                <w:color w:val="000000"/>
                <w:sz w:val="20"/>
              </w:rPr>
              <w:t>
</w:t>
            </w:r>
            <w:r>
              <w:rPr>
                <w:rFonts w:ascii="Times New Roman"/>
                <w:b w:val="false"/>
                <w:i w:val="false"/>
                <w:color w:val="000000"/>
                <w:sz w:val="20"/>
              </w:rPr>
              <w:t>аддикций)</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w:t>
            </w:r>
            <w:r>
              <w:rPr>
                <w:rFonts w:ascii="Times New Roman"/>
                <w:b w:val="false"/>
                <w:i w:val="false"/>
                <w:color w:val="000000"/>
                <w:sz w:val="20"/>
              </w:rPr>
              <w:t>Межведомственный</w:t>
            </w:r>
            <w:r>
              <w:br/>
            </w:r>
            <w:r>
              <w:rPr>
                <w:rFonts w:ascii="Times New Roman"/>
                <w:b w:val="false"/>
                <w:i w:val="false"/>
                <w:color w:val="000000"/>
                <w:sz w:val="20"/>
              </w:rPr>
              <w:t>
</w:t>
            </w:r>
            <w:r>
              <w:rPr>
                <w:rFonts w:ascii="Times New Roman"/>
                <w:b w:val="false"/>
                <w:i w:val="false"/>
                <w:color w:val="000000"/>
                <w:sz w:val="20"/>
              </w:rPr>
              <w:t>Штаб МВД</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 МОН</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полугодие</w:t>
            </w:r>
            <w:r>
              <w:br/>
            </w:r>
            <w:r>
              <w:rPr>
                <w:rFonts w:ascii="Times New Roman"/>
                <w:b w:val="false"/>
                <w:i w:val="false"/>
                <w:color w:val="000000"/>
                <w:sz w:val="20"/>
              </w:rPr>
              <w:t>
</w:t>
            </w:r>
            <w:r>
              <w:rPr>
                <w:rFonts w:ascii="Times New Roman"/>
                <w:b w:val="false"/>
                <w:i w:val="false"/>
                <w:color w:val="000000"/>
                <w:sz w:val="20"/>
              </w:rPr>
              <w:t xml:space="preserve">2012 года </w:t>
            </w:r>
          </w:p>
        </w:tc>
      </w:tr>
      <w:tr>
        <w:trPr>
          <w:trHeight w:val="253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мониторинга</w:t>
            </w:r>
            <w:r>
              <w:br/>
            </w:r>
            <w:r>
              <w:rPr>
                <w:rFonts w:ascii="Times New Roman"/>
                <w:b w:val="false"/>
                <w:i w:val="false"/>
                <w:color w:val="000000"/>
                <w:sz w:val="20"/>
              </w:rPr>
              <w:t>
</w:t>
            </w:r>
            <w:r>
              <w:rPr>
                <w:rFonts w:ascii="Times New Roman"/>
                <w:b w:val="false"/>
                <w:i w:val="false"/>
                <w:color w:val="000000"/>
                <w:sz w:val="20"/>
              </w:rPr>
              <w:t>распространения рисков</w:t>
            </w:r>
            <w:r>
              <w:br/>
            </w:r>
            <w:r>
              <w:rPr>
                <w:rFonts w:ascii="Times New Roman"/>
                <w:b w:val="false"/>
                <w:i w:val="false"/>
                <w:color w:val="000000"/>
                <w:sz w:val="20"/>
              </w:rPr>
              <w:t>
</w:t>
            </w:r>
            <w:r>
              <w:rPr>
                <w:rFonts w:ascii="Times New Roman"/>
                <w:b w:val="false"/>
                <w:i w:val="false"/>
                <w:color w:val="000000"/>
                <w:sz w:val="20"/>
              </w:rPr>
              <w:t>вовлечения в химические</w:t>
            </w:r>
            <w:r>
              <w:br/>
            </w:r>
            <w:r>
              <w:rPr>
                <w:rFonts w:ascii="Times New Roman"/>
                <w:b w:val="false"/>
                <w:i w:val="false"/>
                <w:color w:val="000000"/>
                <w:sz w:val="20"/>
              </w:rPr>
              <w:t>
</w:t>
            </w:r>
            <w:r>
              <w:rPr>
                <w:rFonts w:ascii="Times New Roman"/>
                <w:b w:val="false"/>
                <w:i w:val="false"/>
                <w:color w:val="000000"/>
                <w:sz w:val="20"/>
              </w:rPr>
              <w:t>и психологические</w:t>
            </w:r>
            <w:r>
              <w:br/>
            </w:r>
            <w:r>
              <w:rPr>
                <w:rFonts w:ascii="Times New Roman"/>
                <w:b w:val="false"/>
                <w:i w:val="false"/>
                <w:color w:val="000000"/>
                <w:sz w:val="20"/>
              </w:rPr>
              <w:t>
</w:t>
            </w:r>
            <w:r>
              <w:rPr>
                <w:rFonts w:ascii="Times New Roman"/>
                <w:b w:val="false"/>
                <w:i w:val="false"/>
                <w:color w:val="000000"/>
                <w:sz w:val="20"/>
              </w:rPr>
              <w:t>зависимости среди детей</w:t>
            </w:r>
            <w:r>
              <w:br/>
            </w:r>
            <w:r>
              <w:rPr>
                <w:rFonts w:ascii="Times New Roman"/>
                <w:b w:val="false"/>
                <w:i w:val="false"/>
                <w:color w:val="000000"/>
                <w:sz w:val="20"/>
              </w:rPr>
              <w:t>
</w:t>
            </w:r>
            <w:r>
              <w:rPr>
                <w:rFonts w:ascii="Times New Roman"/>
                <w:b w:val="false"/>
                <w:i w:val="false"/>
                <w:color w:val="000000"/>
                <w:sz w:val="20"/>
              </w:rPr>
              <w:t>и молодежи в Республике</w:t>
            </w:r>
            <w:r>
              <w:br/>
            </w:r>
            <w:r>
              <w:rPr>
                <w:rFonts w:ascii="Times New Roman"/>
                <w:b w:val="false"/>
                <w:i w:val="false"/>
                <w:color w:val="000000"/>
                <w:sz w:val="20"/>
              </w:rPr>
              <w:t>
</w:t>
            </w:r>
            <w:r>
              <w:rPr>
                <w:rFonts w:ascii="Times New Roman"/>
                <w:b w:val="false"/>
                <w:i w:val="false"/>
                <w:color w:val="000000"/>
                <w:sz w:val="20"/>
              </w:rPr>
              <w:t>Казахстан</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МВД</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 МОН</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r>
      <w:tr>
        <w:trPr>
          <w:trHeight w:val="5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w:t>
            </w:r>
            <w:r>
              <w:rPr>
                <w:rFonts w:ascii="Times New Roman"/>
                <w:b/>
                <w:i w:val="false"/>
                <w:color w:val="000000"/>
                <w:sz w:val="20"/>
              </w:rPr>
              <w:t>Пресечение незаконного оборота наркотических средств посредством</w:t>
            </w:r>
            <w:r>
              <w:br/>
            </w:r>
            <w:r>
              <w:rPr>
                <w:rFonts w:ascii="Times New Roman"/>
                <w:b w:val="false"/>
                <w:i w:val="false"/>
                <w:color w:val="000000"/>
                <w:sz w:val="20"/>
              </w:rPr>
              <w:t>
</w:t>
            </w:r>
            <w:r>
              <w:rPr>
                <w:rFonts w:ascii="Times New Roman"/>
                <w:b/>
                <w:i w:val="false"/>
                <w:color w:val="000000"/>
                <w:sz w:val="20"/>
              </w:rPr>
              <w:t>укрепления механизма противодействия незаконному обороту</w:t>
            </w:r>
            <w:r>
              <w:br/>
            </w:r>
            <w:r>
              <w:rPr>
                <w:rFonts w:ascii="Times New Roman"/>
                <w:b w:val="false"/>
                <w:i w:val="false"/>
                <w:color w:val="000000"/>
                <w:sz w:val="20"/>
              </w:rPr>
              <w:t>
</w:t>
            </w:r>
            <w:r>
              <w:rPr>
                <w:rFonts w:ascii="Times New Roman"/>
                <w:b/>
                <w:i w:val="false"/>
                <w:color w:val="000000"/>
                <w:sz w:val="20"/>
              </w:rPr>
              <w:t>наркотических средств, психотропных веществ и прекурсоров</w:t>
            </w:r>
          </w:p>
        </w:tc>
      </w:tr>
      <w:tr>
        <w:trPr>
          <w:trHeight w:val="270" w:hRule="atLeast"/>
        </w:trPr>
        <w:tc>
          <w:tcPr>
            <w:tcW w:w="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Продолжить мероприятия</w:t>
            </w:r>
            <w:r>
              <w:br/>
            </w:r>
            <w:r>
              <w:rPr>
                <w:rFonts w:ascii="Times New Roman"/>
                <w:b w:val="false"/>
                <w:i w:val="false"/>
                <w:color w:val="000000"/>
                <w:sz w:val="20"/>
              </w:rPr>
              <w:t>
</w:t>
            </w:r>
            <w:r>
              <w:rPr>
                <w:rFonts w:ascii="Times New Roman"/>
                <w:b w:val="false"/>
                <w:i w:val="false"/>
                <w:color w:val="000000"/>
                <w:sz w:val="20"/>
              </w:rPr>
              <w:t>по укреплению</w:t>
            </w:r>
            <w:r>
              <w:br/>
            </w:r>
            <w:r>
              <w:rPr>
                <w:rFonts w:ascii="Times New Roman"/>
                <w:b w:val="false"/>
                <w:i w:val="false"/>
                <w:color w:val="000000"/>
                <w:sz w:val="20"/>
              </w:rPr>
              <w:t>
</w:t>
            </w:r>
            <w:r>
              <w:rPr>
                <w:rFonts w:ascii="Times New Roman"/>
                <w:b w:val="false"/>
                <w:i w:val="false"/>
                <w:color w:val="000000"/>
                <w:sz w:val="20"/>
              </w:rPr>
              <w:t>подразделений южных</w:t>
            </w:r>
            <w:r>
              <w:br/>
            </w:r>
            <w:r>
              <w:rPr>
                <w:rFonts w:ascii="Times New Roman"/>
                <w:b w:val="false"/>
                <w:i w:val="false"/>
                <w:color w:val="000000"/>
                <w:sz w:val="20"/>
              </w:rPr>
              <w:t>
</w:t>
            </w:r>
            <w:r>
              <w:rPr>
                <w:rFonts w:ascii="Times New Roman"/>
                <w:b w:val="false"/>
                <w:i w:val="false"/>
                <w:color w:val="000000"/>
                <w:sz w:val="20"/>
              </w:rPr>
              <w:t>регионов:</w:t>
            </w:r>
            <w:r>
              <w:br/>
            </w:r>
            <w:r>
              <w:rPr>
                <w:rFonts w:ascii="Times New Roman"/>
                <w:b w:val="false"/>
                <w:i w:val="false"/>
                <w:color w:val="000000"/>
                <w:sz w:val="20"/>
              </w:rPr>
              <w:t>
</w:t>
            </w:r>
            <w:r>
              <w:rPr>
                <w:rFonts w:ascii="Times New Roman"/>
                <w:b w:val="false"/>
                <w:i w:val="false"/>
                <w:color w:val="000000"/>
                <w:sz w:val="20"/>
              </w:rPr>
              <w:t>– органов внутренних</w:t>
            </w:r>
            <w:r>
              <w:br/>
            </w:r>
            <w:r>
              <w:rPr>
                <w:rFonts w:ascii="Times New Roman"/>
                <w:b w:val="false"/>
                <w:i w:val="false"/>
                <w:color w:val="000000"/>
                <w:sz w:val="20"/>
              </w:rPr>
              <w:t>
</w:t>
            </w:r>
            <w:r>
              <w:rPr>
                <w:rFonts w:ascii="Times New Roman"/>
                <w:b w:val="false"/>
                <w:i w:val="false"/>
                <w:color w:val="000000"/>
                <w:sz w:val="20"/>
              </w:rPr>
              <w:t>дел;</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w:t>
            </w:r>
            <w:r>
              <w:br/>
            </w:r>
            <w:r>
              <w:rPr>
                <w:rFonts w:ascii="Times New Roman"/>
                <w:b w:val="false"/>
                <w:i w:val="false"/>
                <w:color w:val="000000"/>
                <w:sz w:val="20"/>
              </w:rPr>
              <w:t>
</w:t>
            </w:r>
            <w:r>
              <w:rPr>
                <w:rFonts w:ascii="Times New Roman"/>
                <w:b w:val="false"/>
                <w:i w:val="false"/>
                <w:color w:val="000000"/>
                <w:sz w:val="20"/>
              </w:rPr>
              <w:t>техническое</w:t>
            </w:r>
            <w:r>
              <w:br/>
            </w:r>
            <w:r>
              <w:rPr>
                <w:rFonts w:ascii="Times New Roman"/>
                <w:b w:val="false"/>
                <w:i w:val="false"/>
                <w:color w:val="000000"/>
                <w:sz w:val="20"/>
              </w:rPr>
              <w:t>
</w:t>
            </w:r>
            <w:r>
              <w:rPr>
                <w:rFonts w:ascii="Times New Roman"/>
                <w:b w:val="false"/>
                <w:i w:val="false"/>
                <w:color w:val="000000"/>
                <w:sz w:val="20"/>
              </w:rPr>
              <w:t>оснащение</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r>
      <w:tr>
        <w:trPr>
          <w:trHeight w:val="480" w:hRule="atLeast"/>
        </w:trPr>
        <w:tc>
          <w:tcPr>
            <w:tcW w:w="0" w:type="auto"/>
            <w:vMerge/>
            <w:tcBorders>
              <w:top w:val="nil"/>
              <w:left w:val="single" w:color="cfcfcf" w:sz="5"/>
              <w:bottom w:val="single" w:color="cfcfcf" w:sz="5"/>
              <w:right w:val="single" w:color="cfcfcf" w:sz="5"/>
            </w:tcBorders>
          </w:tcP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органов национальной</w:t>
            </w:r>
            <w:r>
              <w:br/>
            </w:r>
            <w:r>
              <w:rPr>
                <w:rFonts w:ascii="Times New Roman"/>
                <w:b w:val="false"/>
                <w:i w:val="false"/>
                <w:color w:val="000000"/>
                <w:sz w:val="20"/>
              </w:rPr>
              <w:t>
</w:t>
            </w:r>
            <w:r>
              <w:rPr>
                <w:rFonts w:ascii="Times New Roman"/>
                <w:b w:val="false"/>
                <w:i w:val="false"/>
                <w:color w:val="000000"/>
                <w:sz w:val="20"/>
              </w:rPr>
              <w:t>безопасности;</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объектов</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КНБ (по</w:t>
            </w:r>
            <w:r>
              <w:br/>
            </w:r>
            <w:r>
              <w:rPr>
                <w:rFonts w:ascii="Times New Roman"/>
                <w:b w:val="false"/>
                <w:i w:val="false"/>
                <w:color w:val="000000"/>
                <w:sz w:val="20"/>
              </w:rPr>
              <w:t>
</w:t>
            </w:r>
            <w:r>
              <w:rPr>
                <w:rFonts w:ascii="Times New Roman"/>
                <w:b w:val="false"/>
                <w:i w:val="false"/>
                <w:color w:val="000000"/>
                <w:sz w:val="20"/>
              </w:rPr>
              <w:t>согласованию)</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vMerge/>
            <w:tcBorders>
              <w:top w:val="nil"/>
              <w:left w:val="single" w:color="cfcfcf" w:sz="5"/>
              <w:bottom w:val="single" w:color="cfcfcf" w:sz="5"/>
              <w:right w:val="single" w:color="cfcfcf" w:sz="5"/>
            </w:tcBorders>
          </w:tcP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таможенных органов</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0" w:type="auto"/>
            <w:vMerge/>
            <w:tcBorders>
              <w:top w:val="nil"/>
              <w:left w:val="single" w:color="cfcfcf" w:sz="5"/>
              <w:bottom w:val="single" w:color="cfcfcf" w:sz="5"/>
              <w:right w:val="single" w:color="cfcfcf" w:sz="5"/>
            </w:tcBorders>
          </w:tcPr>
          <w:p/>
        </w:tc>
      </w:tr>
      <w:tr>
        <w:trPr>
          <w:trHeight w:val="705" w:hRule="atLeast"/>
        </w:trPr>
        <w:tc>
          <w:tcPr>
            <w:tcW w:w="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3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комплекса</w:t>
            </w:r>
            <w:r>
              <w:br/>
            </w:r>
            <w:r>
              <w:rPr>
                <w:rFonts w:ascii="Times New Roman"/>
                <w:b w:val="false"/>
                <w:i w:val="false"/>
                <w:color w:val="000000"/>
                <w:sz w:val="20"/>
              </w:rPr>
              <w:t>
</w:t>
            </w:r>
            <w:r>
              <w:rPr>
                <w:rFonts w:ascii="Times New Roman"/>
                <w:b w:val="false"/>
                <w:i w:val="false"/>
                <w:color w:val="000000"/>
                <w:sz w:val="20"/>
              </w:rPr>
              <w:t>мер, направленных на</w:t>
            </w:r>
            <w:r>
              <w:br/>
            </w:r>
            <w:r>
              <w:rPr>
                <w:rFonts w:ascii="Times New Roman"/>
                <w:b w:val="false"/>
                <w:i w:val="false"/>
                <w:color w:val="000000"/>
                <w:sz w:val="20"/>
              </w:rPr>
              <w:t>
</w:t>
            </w:r>
            <w:r>
              <w:rPr>
                <w:rFonts w:ascii="Times New Roman"/>
                <w:b w:val="false"/>
                <w:i w:val="false"/>
                <w:color w:val="000000"/>
                <w:sz w:val="20"/>
              </w:rPr>
              <w:t>ликвидацию каналов</w:t>
            </w:r>
            <w:r>
              <w:br/>
            </w:r>
            <w:r>
              <w:rPr>
                <w:rFonts w:ascii="Times New Roman"/>
                <w:b w:val="false"/>
                <w:i w:val="false"/>
                <w:color w:val="000000"/>
                <w:sz w:val="20"/>
              </w:rPr>
              <w:t>
</w:t>
            </w:r>
            <w:r>
              <w:rPr>
                <w:rFonts w:ascii="Times New Roman"/>
                <w:b w:val="false"/>
                <w:i w:val="false"/>
                <w:color w:val="000000"/>
                <w:sz w:val="20"/>
              </w:rPr>
              <w:t>наркотрафика, повышение</w:t>
            </w:r>
            <w:r>
              <w:br/>
            </w:r>
            <w:r>
              <w:rPr>
                <w:rFonts w:ascii="Times New Roman"/>
                <w:b w:val="false"/>
                <w:i w:val="false"/>
                <w:color w:val="000000"/>
                <w:sz w:val="20"/>
              </w:rPr>
              <w:t>
</w:t>
            </w:r>
            <w:r>
              <w:rPr>
                <w:rFonts w:ascii="Times New Roman"/>
                <w:b w:val="false"/>
                <w:i w:val="false"/>
                <w:color w:val="000000"/>
                <w:sz w:val="20"/>
              </w:rPr>
              <w:t>эффективности борьбы с</w:t>
            </w:r>
            <w:r>
              <w:br/>
            </w:r>
            <w:r>
              <w:rPr>
                <w:rFonts w:ascii="Times New Roman"/>
                <w:b w:val="false"/>
                <w:i w:val="false"/>
                <w:color w:val="000000"/>
                <w:sz w:val="20"/>
              </w:rPr>
              <w:t>
</w:t>
            </w:r>
            <w:r>
              <w:rPr>
                <w:rFonts w:ascii="Times New Roman"/>
                <w:b w:val="false"/>
                <w:i w:val="false"/>
                <w:color w:val="000000"/>
                <w:sz w:val="20"/>
              </w:rPr>
              <w:t>нарко–преступностью</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МВД</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 (созыв),</w:t>
            </w:r>
            <w:r>
              <w:br/>
            </w:r>
            <w:r>
              <w:rPr>
                <w:rFonts w:ascii="Times New Roman"/>
                <w:b w:val="false"/>
                <w:i w:val="false"/>
                <w:color w:val="000000"/>
                <w:sz w:val="20"/>
              </w:rPr>
              <w:t>
</w:t>
            </w:r>
            <w:r>
              <w:rPr>
                <w:rFonts w:ascii="Times New Roman"/>
                <w:b w:val="false"/>
                <w:i w:val="false"/>
                <w:color w:val="000000"/>
                <w:sz w:val="20"/>
              </w:rPr>
              <w:t>КНБ (по</w:t>
            </w:r>
            <w:r>
              <w:br/>
            </w:r>
            <w:r>
              <w:rPr>
                <w:rFonts w:ascii="Times New Roman"/>
                <w:b w:val="false"/>
                <w:i w:val="false"/>
                <w:color w:val="000000"/>
                <w:sz w:val="20"/>
              </w:rPr>
              <w:t>
</w:t>
            </w:r>
            <w:r>
              <w:rPr>
                <w:rFonts w:ascii="Times New Roman"/>
                <w:b w:val="false"/>
                <w:i w:val="false"/>
                <w:color w:val="000000"/>
                <w:sz w:val="20"/>
              </w:rPr>
              <w:t>согласованию)</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w:t>
            </w:r>
          </w:p>
        </w:tc>
        <w:tc>
          <w:tcPr>
            <w:tcW w:w="0" w:type="auto"/>
            <w:vMerge/>
            <w:tcBorders>
              <w:top w:val="nil"/>
              <w:left w:val="single" w:color="cfcfcf" w:sz="5"/>
              <w:bottom w:val="single" w:color="cfcfcf" w:sz="5"/>
              <w:right w:val="single" w:color="cfcfcf" w:sz="5"/>
            </w:tcBorders>
          </w:tcP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w:t>
            </w:r>
            <w:r>
              <w:br/>
            </w:r>
            <w:r>
              <w:rPr>
                <w:rFonts w:ascii="Times New Roman"/>
                <w:b w:val="false"/>
                <w:i w:val="false"/>
                <w:color w:val="000000"/>
                <w:sz w:val="20"/>
              </w:rPr>
              <w:t>
</w:t>
            </w:r>
            <w:r>
              <w:rPr>
                <w:rFonts w:ascii="Times New Roman"/>
                <w:b w:val="false"/>
                <w:i w:val="false"/>
                <w:color w:val="000000"/>
                <w:sz w:val="20"/>
              </w:rPr>
              <w:t>Алматинской,</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Актюбинской,</w:t>
            </w:r>
          </w:p>
        </w:tc>
        <w:tc>
          <w:tcPr>
            <w:tcW w:w="0" w:type="auto"/>
            <w:vMerge/>
            <w:tcBorders>
              <w:top w:val="nil"/>
              <w:left w:val="single" w:color="cfcfcf" w:sz="5"/>
              <w:bottom w:val="single" w:color="cfcfcf" w:sz="5"/>
              <w:right w:val="single" w:color="cfcfcf" w:sz="5"/>
            </w:tcBorders>
          </w:tcP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w:t>
            </w:r>
            <w:r>
              <w:br/>
            </w:r>
            <w:r>
              <w:rPr>
                <w:rFonts w:ascii="Times New Roman"/>
                <w:b w:val="false"/>
                <w:i w:val="false"/>
                <w:color w:val="000000"/>
                <w:sz w:val="20"/>
              </w:rPr>
              <w:t>
</w:t>
            </w:r>
            <w:r>
              <w:rPr>
                <w:rFonts w:ascii="Times New Roman"/>
                <w:b w:val="false"/>
                <w:i w:val="false"/>
                <w:color w:val="000000"/>
                <w:sz w:val="20"/>
              </w:rPr>
              <w:t>Казахстанской</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Атырауской,</w:t>
            </w:r>
          </w:p>
        </w:tc>
        <w:tc>
          <w:tcPr>
            <w:tcW w:w="0" w:type="auto"/>
            <w:vMerge/>
            <w:tcBorders>
              <w:top w:val="nil"/>
              <w:left w:val="single" w:color="cfcfcf" w:sz="5"/>
              <w:bottom w:val="single" w:color="cfcfcf" w:sz="5"/>
              <w:right w:val="single" w:color="cfcfcf" w:sz="5"/>
            </w:tcBorders>
          </w:tcP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Кызылординской</w:t>
            </w:r>
            <w:r>
              <w:br/>
            </w:r>
            <w:r>
              <w:rPr>
                <w:rFonts w:ascii="Times New Roman"/>
                <w:b w:val="false"/>
                <w:i w:val="false"/>
                <w:color w:val="000000"/>
                <w:sz w:val="20"/>
              </w:rPr>
              <w:t>
</w:t>
            </w:r>
            <w:r>
              <w:rPr>
                <w:rFonts w:ascii="Times New Roman"/>
                <w:b w:val="false"/>
                <w:i w:val="false"/>
                <w:color w:val="000000"/>
                <w:sz w:val="20"/>
              </w:rPr>
              <w:t>областей</w:t>
            </w:r>
          </w:p>
        </w:tc>
        <w:tc>
          <w:tcPr>
            <w:tcW w:w="0" w:type="auto"/>
            <w:vMerge/>
            <w:tcBorders>
              <w:top w:val="nil"/>
              <w:left w:val="single" w:color="cfcfcf" w:sz="5"/>
              <w:bottom w:val="single" w:color="cfcfcf" w:sz="5"/>
              <w:right w:val="single" w:color="cfcfcf" w:sz="5"/>
            </w:tcBorders>
          </w:tcPr>
          <w:p/>
        </w:tc>
      </w:tr>
      <w:tr>
        <w:trPr>
          <w:trHeight w:val="555" w:hRule="atLeast"/>
        </w:trPr>
        <w:tc>
          <w:tcPr>
            <w:tcW w:w="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w:t>
            </w:r>
          </w:p>
        </w:tc>
        <w:tc>
          <w:tcPr>
            <w:tcW w:w="3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Продолжение</w:t>
            </w:r>
            <w:r>
              <w:br/>
            </w:r>
            <w:r>
              <w:rPr>
                <w:rFonts w:ascii="Times New Roman"/>
                <w:b w:val="false"/>
                <w:i w:val="false"/>
                <w:color w:val="000000"/>
                <w:sz w:val="20"/>
              </w:rPr>
              <w:t>
</w:t>
            </w:r>
            <w:r>
              <w:rPr>
                <w:rFonts w:ascii="Times New Roman"/>
                <w:b w:val="false"/>
                <w:i w:val="false"/>
                <w:color w:val="000000"/>
                <w:sz w:val="20"/>
              </w:rPr>
              <w:t>материально–</w:t>
            </w:r>
            <w:r>
              <w:br/>
            </w:r>
            <w:r>
              <w:rPr>
                <w:rFonts w:ascii="Times New Roman"/>
                <w:b w:val="false"/>
                <w:i w:val="false"/>
                <w:color w:val="000000"/>
                <w:sz w:val="20"/>
              </w:rPr>
              <w:t>
</w:t>
            </w:r>
            <w:r>
              <w:rPr>
                <w:rFonts w:ascii="Times New Roman"/>
                <w:b w:val="false"/>
                <w:i w:val="false"/>
                <w:color w:val="000000"/>
                <w:sz w:val="20"/>
              </w:rPr>
              <w:t>технического оснащения</w:t>
            </w:r>
            <w:r>
              <w:br/>
            </w:r>
            <w:r>
              <w:rPr>
                <w:rFonts w:ascii="Times New Roman"/>
                <w:b w:val="false"/>
                <w:i w:val="false"/>
                <w:color w:val="000000"/>
                <w:sz w:val="20"/>
              </w:rPr>
              <w:t>
</w:t>
            </w:r>
            <w:r>
              <w:rPr>
                <w:rFonts w:ascii="Times New Roman"/>
                <w:b w:val="false"/>
                <w:i w:val="false"/>
                <w:color w:val="000000"/>
                <w:sz w:val="20"/>
              </w:rPr>
              <w:t>базы кинологических</w:t>
            </w:r>
            <w:r>
              <w:br/>
            </w:r>
            <w:r>
              <w:rPr>
                <w:rFonts w:ascii="Times New Roman"/>
                <w:b w:val="false"/>
                <w:i w:val="false"/>
                <w:color w:val="000000"/>
                <w:sz w:val="20"/>
              </w:rPr>
              <w:t>
</w:t>
            </w:r>
            <w:r>
              <w:rPr>
                <w:rFonts w:ascii="Times New Roman"/>
                <w:b w:val="false"/>
                <w:i w:val="false"/>
                <w:color w:val="000000"/>
                <w:sz w:val="20"/>
              </w:rPr>
              <w:t>служб органов</w:t>
            </w:r>
            <w:r>
              <w:br/>
            </w:r>
            <w:r>
              <w:rPr>
                <w:rFonts w:ascii="Times New Roman"/>
                <w:b w:val="false"/>
                <w:i w:val="false"/>
                <w:color w:val="000000"/>
                <w:sz w:val="20"/>
              </w:rPr>
              <w:t>
</w:t>
            </w:r>
            <w:r>
              <w:rPr>
                <w:rFonts w:ascii="Times New Roman"/>
                <w:b w:val="false"/>
                <w:i w:val="false"/>
                <w:color w:val="000000"/>
                <w:sz w:val="20"/>
              </w:rPr>
              <w:t>внутренних дел,</w:t>
            </w:r>
            <w:r>
              <w:br/>
            </w:r>
            <w:r>
              <w:rPr>
                <w:rFonts w:ascii="Times New Roman"/>
                <w:b w:val="false"/>
                <w:i w:val="false"/>
                <w:color w:val="000000"/>
                <w:sz w:val="20"/>
              </w:rPr>
              <w:t>
</w:t>
            </w:r>
            <w:r>
              <w:rPr>
                <w:rFonts w:ascii="Times New Roman"/>
                <w:b w:val="false"/>
                <w:i w:val="false"/>
                <w:color w:val="000000"/>
                <w:sz w:val="20"/>
              </w:rPr>
              <w:t>национальной</w:t>
            </w:r>
            <w:r>
              <w:br/>
            </w:r>
            <w:r>
              <w:rPr>
                <w:rFonts w:ascii="Times New Roman"/>
                <w:b w:val="false"/>
                <w:i w:val="false"/>
                <w:color w:val="000000"/>
                <w:sz w:val="20"/>
              </w:rPr>
              <w:t>
</w:t>
            </w:r>
            <w:r>
              <w:rPr>
                <w:rFonts w:ascii="Times New Roman"/>
                <w:b w:val="false"/>
                <w:i w:val="false"/>
                <w:color w:val="000000"/>
                <w:sz w:val="20"/>
              </w:rPr>
              <w:t>безопасности,</w:t>
            </w:r>
            <w:r>
              <w:br/>
            </w:r>
            <w:r>
              <w:rPr>
                <w:rFonts w:ascii="Times New Roman"/>
                <w:b w:val="false"/>
                <w:i w:val="false"/>
                <w:color w:val="000000"/>
                <w:sz w:val="20"/>
              </w:rPr>
              <w:t>
</w:t>
            </w:r>
            <w:r>
              <w:rPr>
                <w:rFonts w:ascii="Times New Roman"/>
                <w:b w:val="false"/>
                <w:i w:val="false"/>
                <w:color w:val="000000"/>
                <w:sz w:val="20"/>
              </w:rPr>
              <w:t>таможенных органов</w:t>
            </w:r>
            <w:r>
              <w:br/>
            </w:r>
            <w:r>
              <w:rPr>
                <w:rFonts w:ascii="Times New Roman"/>
                <w:b w:val="false"/>
                <w:i w:val="false"/>
                <w:color w:val="000000"/>
                <w:sz w:val="20"/>
              </w:rPr>
              <w:t>
</w:t>
            </w:r>
            <w:r>
              <w:rPr>
                <w:rFonts w:ascii="Times New Roman"/>
                <w:b w:val="false"/>
                <w:i w:val="false"/>
                <w:color w:val="000000"/>
                <w:sz w:val="20"/>
              </w:rPr>
              <w:t>в целях пресечения</w:t>
            </w:r>
            <w:r>
              <w:br/>
            </w:r>
            <w:r>
              <w:rPr>
                <w:rFonts w:ascii="Times New Roman"/>
                <w:b w:val="false"/>
                <w:i w:val="false"/>
                <w:color w:val="000000"/>
                <w:sz w:val="20"/>
              </w:rPr>
              <w:t>
</w:t>
            </w:r>
            <w:r>
              <w:rPr>
                <w:rFonts w:ascii="Times New Roman"/>
                <w:b w:val="false"/>
                <w:i w:val="false"/>
                <w:color w:val="000000"/>
                <w:sz w:val="20"/>
              </w:rPr>
              <w:t>незаконного оборота</w:t>
            </w:r>
            <w:r>
              <w:br/>
            </w:r>
            <w:r>
              <w:rPr>
                <w:rFonts w:ascii="Times New Roman"/>
                <w:b w:val="false"/>
                <w:i w:val="false"/>
                <w:color w:val="000000"/>
                <w:sz w:val="20"/>
              </w:rPr>
              <w:t>
</w:t>
            </w:r>
            <w:r>
              <w:rPr>
                <w:rFonts w:ascii="Times New Roman"/>
                <w:b w:val="false"/>
                <w:i w:val="false"/>
                <w:color w:val="000000"/>
                <w:sz w:val="20"/>
              </w:rPr>
              <w:t>наркотиков</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МВД</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0" w:type="auto"/>
            <w:vMerge/>
            <w:tcBorders>
              <w:top w:val="nil"/>
              <w:left w:val="single" w:color="cfcfcf" w:sz="5"/>
              <w:bottom w:val="single" w:color="cfcfcf" w:sz="5"/>
              <w:right w:val="single" w:color="cfcfcf" w:sz="5"/>
            </w:tcBorders>
          </w:tcP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КНБ (по</w:t>
            </w:r>
            <w:r>
              <w:br/>
            </w:r>
            <w:r>
              <w:rPr>
                <w:rFonts w:ascii="Times New Roman"/>
                <w:b w:val="false"/>
                <w:i w:val="false"/>
                <w:color w:val="000000"/>
                <w:sz w:val="20"/>
              </w:rPr>
              <w:t>
</w:t>
            </w:r>
            <w:r>
              <w:rPr>
                <w:rFonts w:ascii="Times New Roman"/>
                <w:b w:val="false"/>
                <w:i w:val="false"/>
                <w:color w:val="000000"/>
                <w:sz w:val="20"/>
              </w:rPr>
              <w:t>согласованию)</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акиматы </w:t>
            </w:r>
            <w:r>
              <w:br/>
            </w:r>
            <w:r>
              <w:rPr>
                <w:rFonts w:ascii="Times New Roman"/>
                <w:b w:val="false"/>
                <w:i w:val="false"/>
                <w:color w:val="000000"/>
                <w:sz w:val="20"/>
              </w:rPr>
              <w:t>
</w:t>
            </w:r>
            <w:r>
              <w:rPr>
                <w:rFonts w:ascii="Times New Roman"/>
                <w:b w:val="false"/>
                <w:i w:val="false"/>
                <w:color w:val="000000"/>
                <w:sz w:val="20"/>
              </w:rPr>
              <w:t>Актюбинской</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w:t>
            </w:r>
            <w:r>
              <w:br/>
            </w:r>
            <w:r>
              <w:rPr>
                <w:rFonts w:ascii="Times New Roman"/>
                <w:b w:val="false"/>
                <w:i w:val="false"/>
                <w:color w:val="000000"/>
                <w:sz w:val="20"/>
              </w:rPr>
              <w:t>
</w:t>
            </w:r>
            <w:r>
              <w:rPr>
                <w:rFonts w:ascii="Times New Roman"/>
                <w:b w:val="false"/>
                <w:i w:val="false"/>
                <w:color w:val="000000"/>
                <w:sz w:val="20"/>
              </w:rPr>
              <w:t>Казахстанской</w:t>
            </w:r>
            <w:r>
              <w:br/>
            </w:r>
            <w:r>
              <w:rPr>
                <w:rFonts w:ascii="Times New Roman"/>
                <w:b w:val="false"/>
                <w:i w:val="false"/>
                <w:color w:val="000000"/>
                <w:sz w:val="20"/>
              </w:rPr>
              <w:t>
</w:t>
            </w:r>
            <w:r>
              <w:rPr>
                <w:rFonts w:ascii="Times New Roman"/>
                <w:b w:val="false"/>
                <w:i w:val="false"/>
                <w:color w:val="000000"/>
                <w:sz w:val="20"/>
              </w:rPr>
              <w:t>областей</w:t>
            </w:r>
          </w:p>
        </w:tc>
        <w:tc>
          <w:tcPr>
            <w:tcW w:w="0" w:type="auto"/>
            <w:vMerge/>
            <w:tcBorders>
              <w:top w:val="nil"/>
              <w:left w:val="single" w:color="cfcfcf" w:sz="5"/>
              <w:bottom w:val="single" w:color="cfcfcf" w:sz="5"/>
              <w:right w:val="single" w:color="cfcfcf" w:sz="5"/>
            </w:tcBorders>
          </w:tcPr>
          <w:p/>
        </w:tc>
      </w:tr>
      <w:tr>
        <w:trPr>
          <w:trHeight w:val="156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w:t>
            </w:r>
            <w:r>
              <w:br/>
            </w:r>
            <w:r>
              <w:rPr>
                <w:rFonts w:ascii="Times New Roman"/>
                <w:b w:val="false"/>
                <w:i w:val="false"/>
                <w:color w:val="000000"/>
                <w:sz w:val="20"/>
              </w:rPr>
              <w:t>
</w:t>
            </w:r>
            <w:r>
              <w:rPr>
                <w:rFonts w:ascii="Times New Roman"/>
                <w:b w:val="false"/>
                <w:i w:val="false"/>
                <w:color w:val="000000"/>
                <w:sz w:val="20"/>
              </w:rPr>
              <w:t>предложений о</w:t>
            </w:r>
            <w:r>
              <w:br/>
            </w:r>
            <w:r>
              <w:rPr>
                <w:rFonts w:ascii="Times New Roman"/>
                <w:b w:val="false"/>
                <w:i w:val="false"/>
                <w:color w:val="000000"/>
                <w:sz w:val="20"/>
              </w:rPr>
              <w:t>
</w:t>
            </w:r>
            <w:r>
              <w:rPr>
                <w:rFonts w:ascii="Times New Roman"/>
                <w:b w:val="false"/>
                <w:i w:val="false"/>
                <w:color w:val="000000"/>
                <w:sz w:val="20"/>
              </w:rPr>
              <w:t>необходимости принятия</w:t>
            </w:r>
            <w:r>
              <w:br/>
            </w:r>
            <w:r>
              <w:rPr>
                <w:rFonts w:ascii="Times New Roman"/>
                <w:b w:val="false"/>
                <w:i w:val="false"/>
                <w:color w:val="000000"/>
                <w:sz w:val="20"/>
              </w:rPr>
              <w:t>
</w:t>
            </w:r>
            <w:r>
              <w:rPr>
                <w:rFonts w:ascii="Times New Roman"/>
                <w:b w:val="false"/>
                <w:i w:val="false"/>
                <w:color w:val="000000"/>
                <w:sz w:val="20"/>
              </w:rPr>
              <w:t>мер посредством:</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МВД</w:t>
            </w:r>
          </w:p>
        </w:tc>
        <w:tc>
          <w:tcPr>
            <w:tcW w:w="2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 МФ, КНБ</w:t>
            </w:r>
            <w:r>
              <w:br/>
            </w:r>
            <w:r>
              <w:rPr>
                <w:rFonts w:ascii="Times New Roman"/>
                <w:b w:val="false"/>
                <w:i w:val="false"/>
                <w:color w:val="000000"/>
                <w:sz w:val="20"/>
              </w:rPr>
              <w:t>
</w:t>
            </w:r>
            <w:r>
              <w:rPr>
                <w:rFonts w:ascii="Times New Roman"/>
                <w:b w:val="false"/>
                <w:i w:val="false"/>
                <w:color w:val="000000"/>
                <w:sz w:val="20"/>
              </w:rPr>
              <w:t>(по согласованию),</w:t>
            </w:r>
            <w:r>
              <w:br/>
            </w:r>
            <w:r>
              <w:rPr>
                <w:rFonts w:ascii="Times New Roman"/>
                <w:b w:val="false"/>
                <w:i w:val="false"/>
                <w:color w:val="000000"/>
                <w:sz w:val="20"/>
              </w:rPr>
              <w:t>
</w:t>
            </w:r>
            <w:r>
              <w:rPr>
                <w:rFonts w:ascii="Times New Roman"/>
                <w:b w:val="false"/>
                <w:i w:val="false"/>
                <w:color w:val="000000"/>
                <w:sz w:val="20"/>
              </w:rPr>
              <w:t>МТК</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r>
      <w:tr>
        <w:trPr>
          <w:trHeight w:val="156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развития и оснащения</w:t>
            </w:r>
            <w:r>
              <w:br/>
            </w:r>
            <w:r>
              <w:rPr>
                <w:rFonts w:ascii="Times New Roman"/>
                <w:b w:val="false"/>
                <w:i w:val="false"/>
                <w:color w:val="000000"/>
                <w:sz w:val="20"/>
              </w:rPr>
              <w:t>
</w:t>
            </w:r>
            <w:r>
              <w:rPr>
                <w:rFonts w:ascii="Times New Roman"/>
                <w:b w:val="false"/>
                <w:i w:val="false"/>
                <w:color w:val="000000"/>
                <w:sz w:val="20"/>
              </w:rPr>
              <w:t>южных границ</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приграничных пунктов;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95" w:hRule="atLeast"/>
        </w:trPr>
        <w:tc>
          <w:tcPr>
            <w:tcW w:w="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обустройство</w:t>
            </w:r>
            <w:r>
              <w:br/>
            </w:r>
            <w:r>
              <w:rPr>
                <w:rFonts w:ascii="Times New Roman"/>
                <w:b w:val="false"/>
                <w:i w:val="false"/>
                <w:color w:val="000000"/>
                <w:sz w:val="20"/>
              </w:rPr>
              <w:t>
</w:t>
            </w:r>
            <w:r>
              <w:rPr>
                <w:rFonts w:ascii="Times New Roman"/>
                <w:b w:val="false"/>
                <w:i w:val="false"/>
                <w:color w:val="000000"/>
                <w:sz w:val="20"/>
              </w:rPr>
              <w:t>железнодорожного пункта</w:t>
            </w:r>
            <w:r>
              <w:br/>
            </w:r>
            <w:r>
              <w:rPr>
                <w:rFonts w:ascii="Times New Roman"/>
                <w:b w:val="false"/>
                <w:i w:val="false"/>
                <w:color w:val="000000"/>
                <w:sz w:val="20"/>
              </w:rPr>
              <w:t>
</w:t>
            </w:r>
            <w:r>
              <w:rPr>
                <w:rFonts w:ascii="Times New Roman"/>
                <w:b w:val="false"/>
                <w:i w:val="false"/>
                <w:color w:val="000000"/>
                <w:sz w:val="20"/>
              </w:rPr>
              <w:t>пропуска: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r>
      <w:tr>
        <w:trPr>
          <w:trHeight w:val="660" w:hRule="atLeast"/>
        </w:trPr>
        <w:tc>
          <w:tcPr>
            <w:tcW w:w="0" w:type="auto"/>
            <w:vMerge/>
            <w:tcBorders>
              <w:top w:val="nil"/>
              <w:left w:val="single" w:color="cfcfcf" w:sz="5"/>
              <w:bottom w:val="single" w:color="cfcfcf" w:sz="5"/>
              <w:right w:val="single" w:color="cfcfcf" w:sz="5"/>
            </w:tcBorders>
          </w:tcP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«Чалдовар» на</w:t>
            </w:r>
            <w:r>
              <w:br/>
            </w:r>
            <w:r>
              <w:rPr>
                <w:rFonts w:ascii="Times New Roman"/>
                <w:b w:val="false"/>
                <w:i w:val="false"/>
                <w:color w:val="000000"/>
                <w:sz w:val="20"/>
              </w:rPr>
              <w:t>
</w:t>
            </w:r>
            <w:r>
              <w:rPr>
                <w:rFonts w:ascii="Times New Roman"/>
                <w:b w:val="false"/>
                <w:i w:val="false"/>
                <w:color w:val="000000"/>
                <w:sz w:val="20"/>
              </w:rPr>
              <w:t>казахстанско–кыргызской</w:t>
            </w:r>
            <w:r>
              <w:br/>
            </w:r>
            <w:r>
              <w:rPr>
                <w:rFonts w:ascii="Times New Roman"/>
                <w:b w:val="false"/>
                <w:i w:val="false"/>
                <w:color w:val="000000"/>
                <w:sz w:val="20"/>
              </w:rPr>
              <w:t>
</w:t>
            </w:r>
            <w:r>
              <w:rPr>
                <w:rFonts w:ascii="Times New Roman"/>
                <w:b w:val="false"/>
                <w:i w:val="false"/>
                <w:color w:val="000000"/>
                <w:sz w:val="20"/>
              </w:rPr>
              <w:t>границе;*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60" w:hRule="atLeast"/>
        </w:trPr>
        <w:tc>
          <w:tcPr>
            <w:tcW w:w="0" w:type="auto"/>
            <w:vMerge/>
            <w:tcBorders>
              <w:top w:val="nil"/>
              <w:left w:val="single" w:color="cfcfcf" w:sz="5"/>
              <w:bottom w:val="single" w:color="cfcfcf" w:sz="5"/>
              <w:right w:val="single" w:color="cfcfcf" w:sz="5"/>
            </w:tcBorders>
          </w:tcP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«Оазис» на</w:t>
            </w:r>
            <w:r>
              <w:br/>
            </w:r>
            <w:r>
              <w:rPr>
                <w:rFonts w:ascii="Times New Roman"/>
                <w:b w:val="false"/>
                <w:i w:val="false"/>
                <w:color w:val="000000"/>
                <w:sz w:val="20"/>
              </w:rPr>
              <w:t>
</w:t>
            </w:r>
            <w:r>
              <w:rPr>
                <w:rFonts w:ascii="Times New Roman"/>
                <w:b w:val="false"/>
                <w:i w:val="false"/>
                <w:color w:val="000000"/>
                <w:sz w:val="20"/>
              </w:rPr>
              <w:t>казахстанско–узбекской</w:t>
            </w:r>
            <w:r>
              <w:br/>
            </w:r>
            <w:r>
              <w:rPr>
                <w:rFonts w:ascii="Times New Roman"/>
                <w:b w:val="false"/>
                <w:i w:val="false"/>
                <w:color w:val="000000"/>
                <w:sz w:val="20"/>
              </w:rPr>
              <w:t>
</w:t>
            </w:r>
            <w:r>
              <w:rPr>
                <w:rFonts w:ascii="Times New Roman"/>
                <w:b w:val="false"/>
                <w:i w:val="false"/>
                <w:color w:val="000000"/>
                <w:sz w:val="20"/>
              </w:rPr>
              <w:t>границе*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6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целенаправленных мер по</w:t>
            </w:r>
            <w:r>
              <w:br/>
            </w:r>
            <w:r>
              <w:rPr>
                <w:rFonts w:ascii="Times New Roman"/>
                <w:b w:val="false"/>
                <w:i w:val="false"/>
                <w:color w:val="000000"/>
                <w:sz w:val="20"/>
              </w:rPr>
              <w:t>
</w:t>
            </w:r>
            <w:r>
              <w:rPr>
                <w:rFonts w:ascii="Times New Roman"/>
                <w:b w:val="false"/>
                <w:i w:val="false"/>
                <w:color w:val="000000"/>
                <w:sz w:val="20"/>
              </w:rPr>
              <w:t>обеспечению общей</w:t>
            </w:r>
            <w:r>
              <w:br/>
            </w:r>
            <w:r>
              <w:rPr>
                <w:rFonts w:ascii="Times New Roman"/>
                <w:b w:val="false"/>
                <w:i w:val="false"/>
                <w:color w:val="000000"/>
                <w:sz w:val="20"/>
              </w:rPr>
              <w:t>
</w:t>
            </w:r>
            <w:r>
              <w:rPr>
                <w:rFonts w:ascii="Times New Roman"/>
                <w:b w:val="false"/>
                <w:i w:val="false"/>
                <w:color w:val="000000"/>
                <w:sz w:val="20"/>
              </w:rPr>
              <w:t>безопасности в</w:t>
            </w:r>
            <w:r>
              <w:br/>
            </w:r>
            <w:r>
              <w:rPr>
                <w:rFonts w:ascii="Times New Roman"/>
                <w:b w:val="false"/>
                <w:i w:val="false"/>
                <w:color w:val="000000"/>
                <w:sz w:val="20"/>
              </w:rPr>
              <w:t>
</w:t>
            </w:r>
            <w:r>
              <w:rPr>
                <w:rFonts w:ascii="Times New Roman"/>
                <w:b w:val="false"/>
                <w:i w:val="false"/>
                <w:color w:val="000000"/>
                <w:sz w:val="20"/>
              </w:rPr>
              <w:t>акваториях Каспийского</w:t>
            </w:r>
            <w:r>
              <w:br/>
            </w:r>
            <w:r>
              <w:rPr>
                <w:rFonts w:ascii="Times New Roman"/>
                <w:b w:val="false"/>
                <w:i w:val="false"/>
                <w:color w:val="000000"/>
                <w:sz w:val="20"/>
              </w:rPr>
              <w:t>
</w:t>
            </w:r>
            <w:r>
              <w:rPr>
                <w:rFonts w:ascii="Times New Roman"/>
                <w:b w:val="false"/>
                <w:i w:val="false"/>
                <w:color w:val="000000"/>
                <w:sz w:val="20"/>
              </w:rPr>
              <w:t>моря и принятию</w:t>
            </w:r>
            <w:r>
              <w:br/>
            </w:r>
            <w:r>
              <w:rPr>
                <w:rFonts w:ascii="Times New Roman"/>
                <w:b w:val="false"/>
                <w:i w:val="false"/>
                <w:color w:val="000000"/>
                <w:sz w:val="20"/>
              </w:rPr>
              <w:t>
</w:t>
            </w:r>
            <w:r>
              <w:rPr>
                <w:rFonts w:ascii="Times New Roman"/>
                <w:b w:val="false"/>
                <w:i w:val="false"/>
                <w:color w:val="000000"/>
                <w:sz w:val="20"/>
              </w:rPr>
              <w:t>действенной системы мер</w:t>
            </w:r>
            <w:r>
              <w:br/>
            </w:r>
            <w:r>
              <w:rPr>
                <w:rFonts w:ascii="Times New Roman"/>
                <w:b w:val="false"/>
                <w:i w:val="false"/>
                <w:color w:val="000000"/>
                <w:sz w:val="20"/>
              </w:rPr>
              <w:t>
</w:t>
            </w:r>
            <w:r>
              <w:rPr>
                <w:rFonts w:ascii="Times New Roman"/>
                <w:b w:val="false"/>
                <w:i w:val="false"/>
                <w:color w:val="000000"/>
                <w:sz w:val="20"/>
              </w:rPr>
              <w:t>контроля за</w:t>
            </w:r>
            <w:r>
              <w:br/>
            </w:r>
            <w:r>
              <w:rPr>
                <w:rFonts w:ascii="Times New Roman"/>
                <w:b w:val="false"/>
                <w:i w:val="false"/>
                <w:color w:val="000000"/>
                <w:sz w:val="20"/>
              </w:rPr>
              <w:t>
</w:t>
            </w:r>
            <w:r>
              <w:rPr>
                <w:rFonts w:ascii="Times New Roman"/>
                <w:b w:val="false"/>
                <w:i w:val="false"/>
                <w:color w:val="000000"/>
                <w:sz w:val="20"/>
              </w:rPr>
              <w:t>инфраструктурой морских</w:t>
            </w:r>
            <w:r>
              <w:br/>
            </w:r>
            <w:r>
              <w:rPr>
                <w:rFonts w:ascii="Times New Roman"/>
                <w:b w:val="false"/>
                <w:i w:val="false"/>
                <w:color w:val="000000"/>
                <w:sz w:val="20"/>
              </w:rPr>
              <w:t>
</w:t>
            </w:r>
            <w:r>
              <w:rPr>
                <w:rFonts w:ascii="Times New Roman"/>
                <w:b w:val="false"/>
                <w:i w:val="false"/>
                <w:color w:val="000000"/>
                <w:sz w:val="20"/>
              </w:rPr>
              <w:t>грузопассажирских</w:t>
            </w:r>
            <w:r>
              <w:br/>
            </w:r>
            <w:r>
              <w:rPr>
                <w:rFonts w:ascii="Times New Roman"/>
                <w:b w:val="false"/>
                <w:i w:val="false"/>
                <w:color w:val="000000"/>
                <w:sz w:val="20"/>
              </w:rPr>
              <w:t>
</w:t>
            </w:r>
            <w:r>
              <w:rPr>
                <w:rFonts w:ascii="Times New Roman"/>
                <w:b w:val="false"/>
                <w:i w:val="false"/>
                <w:color w:val="000000"/>
                <w:sz w:val="20"/>
              </w:rPr>
              <w:t>перевозок</w:t>
            </w:r>
          </w:p>
        </w:tc>
        <w:tc>
          <w:tcPr>
            <w:tcW w:w="0" w:type="auto"/>
            <w:vMerge/>
            <w:tcBorders>
              <w:top w:val="nil"/>
              <w:left w:val="single" w:color="cfcfcf" w:sz="5"/>
              <w:bottom w:val="single" w:color="cfcfcf" w:sz="5"/>
              <w:right w:val="single" w:color="cfcfcf" w:sz="5"/>
            </w:tcBorders>
          </w:tcP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 КНБ (по</w:t>
            </w:r>
            <w:r>
              <w:br/>
            </w:r>
            <w:r>
              <w:rPr>
                <w:rFonts w:ascii="Times New Roman"/>
                <w:b w:val="false"/>
                <w:i w:val="false"/>
                <w:color w:val="000000"/>
                <w:sz w:val="20"/>
              </w:rPr>
              <w:t>
</w:t>
            </w:r>
            <w:r>
              <w:rPr>
                <w:rFonts w:ascii="Times New Roman"/>
                <w:b w:val="false"/>
                <w:i w:val="false"/>
                <w:color w:val="000000"/>
                <w:sz w:val="20"/>
              </w:rPr>
              <w:t>согласованию),</w:t>
            </w:r>
            <w:r>
              <w:br/>
            </w:r>
            <w:r>
              <w:rPr>
                <w:rFonts w:ascii="Times New Roman"/>
                <w:b w:val="false"/>
                <w:i w:val="false"/>
                <w:color w:val="000000"/>
                <w:sz w:val="20"/>
              </w:rPr>
              <w:t>
</w:t>
            </w:r>
            <w:r>
              <w:rPr>
                <w:rFonts w:ascii="Times New Roman"/>
                <w:b w:val="false"/>
                <w:i w:val="false"/>
                <w:color w:val="000000"/>
                <w:sz w:val="20"/>
              </w:rPr>
              <w:t>МФ</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r>
      <w:tr>
        <w:trPr>
          <w:trHeight w:val="1665" w:hRule="atLeast"/>
        </w:trPr>
        <w:tc>
          <w:tcPr>
            <w:tcW w:w="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w:t>
            </w:r>
          </w:p>
        </w:tc>
        <w:tc>
          <w:tcPr>
            <w:tcW w:w="3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рейдовых</w:t>
            </w:r>
            <w:r>
              <w:br/>
            </w:r>
            <w:r>
              <w:rPr>
                <w:rFonts w:ascii="Times New Roman"/>
                <w:b w:val="false"/>
                <w:i w:val="false"/>
                <w:color w:val="000000"/>
                <w:sz w:val="20"/>
              </w:rPr>
              <w:t>
</w:t>
            </w:r>
            <w:r>
              <w:rPr>
                <w:rFonts w:ascii="Times New Roman"/>
                <w:b w:val="false"/>
                <w:i w:val="false"/>
                <w:color w:val="000000"/>
                <w:sz w:val="20"/>
              </w:rPr>
              <w:t>мероприятий в</w:t>
            </w:r>
            <w:r>
              <w:br/>
            </w:r>
            <w:r>
              <w:rPr>
                <w:rFonts w:ascii="Times New Roman"/>
                <w:b w:val="false"/>
                <w:i w:val="false"/>
                <w:color w:val="000000"/>
                <w:sz w:val="20"/>
              </w:rPr>
              <w:t>
</w:t>
            </w:r>
            <w:r>
              <w:rPr>
                <w:rFonts w:ascii="Times New Roman"/>
                <w:b w:val="false"/>
                <w:i w:val="false"/>
                <w:color w:val="000000"/>
                <w:sz w:val="20"/>
              </w:rPr>
              <w:t>увеселительных</w:t>
            </w:r>
            <w:r>
              <w:br/>
            </w:r>
            <w:r>
              <w:rPr>
                <w:rFonts w:ascii="Times New Roman"/>
                <w:b w:val="false"/>
                <w:i w:val="false"/>
                <w:color w:val="000000"/>
                <w:sz w:val="20"/>
              </w:rPr>
              <w:t>
</w:t>
            </w:r>
            <w:r>
              <w:rPr>
                <w:rFonts w:ascii="Times New Roman"/>
                <w:b w:val="false"/>
                <w:i w:val="false"/>
                <w:color w:val="000000"/>
                <w:sz w:val="20"/>
              </w:rPr>
              <w:t>заведениях, ночных</w:t>
            </w:r>
            <w:r>
              <w:br/>
            </w:r>
            <w:r>
              <w:rPr>
                <w:rFonts w:ascii="Times New Roman"/>
                <w:b w:val="false"/>
                <w:i w:val="false"/>
                <w:color w:val="000000"/>
                <w:sz w:val="20"/>
              </w:rPr>
              <w:t>
</w:t>
            </w:r>
            <w:r>
              <w:rPr>
                <w:rFonts w:ascii="Times New Roman"/>
                <w:b w:val="false"/>
                <w:i w:val="false"/>
                <w:color w:val="000000"/>
                <w:sz w:val="20"/>
              </w:rPr>
              <w:t>клубах по выявлению</w:t>
            </w:r>
            <w:r>
              <w:br/>
            </w:r>
            <w:r>
              <w:rPr>
                <w:rFonts w:ascii="Times New Roman"/>
                <w:b w:val="false"/>
                <w:i w:val="false"/>
                <w:color w:val="000000"/>
                <w:sz w:val="20"/>
              </w:rPr>
              <w:t>
</w:t>
            </w:r>
            <w:r>
              <w:rPr>
                <w:rFonts w:ascii="Times New Roman"/>
                <w:b w:val="false"/>
                <w:i w:val="false"/>
                <w:color w:val="000000"/>
                <w:sz w:val="20"/>
              </w:rPr>
              <w:t>фактов распространения</w:t>
            </w:r>
            <w:r>
              <w:br/>
            </w:r>
            <w:r>
              <w:rPr>
                <w:rFonts w:ascii="Times New Roman"/>
                <w:b w:val="false"/>
                <w:i w:val="false"/>
                <w:color w:val="000000"/>
                <w:sz w:val="20"/>
              </w:rPr>
              <w:t>
</w:t>
            </w:r>
            <w:r>
              <w:rPr>
                <w:rFonts w:ascii="Times New Roman"/>
                <w:b w:val="false"/>
                <w:i w:val="false"/>
                <w:color w:val="000000"/>
                <w:sz w:val="20"/>
              </w:rPr>
              <w:t>и употребления</w:t>
            </w:r>
            <w:r>
              <w:br/>
            </w:r>
            <w:r>
              <w:rPr>
                <w:rFonts w:ascii="Times New Roman"/>
                <w:b w:val="false"/>
                <w:i w:val="false"/>
                <w:color w:val="000000"/>
                <w:sz w:val="20"/>
              </w:rPr>
              <w:t>
</w:t>
            </w:r>
            <w:r>
              <w:rPr>
                <w:rFonts w:ascii="Times New Roman"/>
                <w:b w:val="false"/>
                <w:i w:val="false"/>
                <w:color w:val="000000"/>
                <w:sz w:val="20"/>
              </w:rPr>
              <w:t>наркотиков,</w:t>
            </w:r>
            <w:r>
              <w:br/>
            </w:r>
            <w:r>
              <w:rPr>
                <w:rFonts w:ascii="Times New Roman"/>
                <w:b w:val="false"/>
                <w:i w:val="false"/>
                <w:color w:val="000000"/>
                <w:sz w:val="20"/>
              </w:rPr>
              <w:t>
</w:t>
            </w:r>
            <w:r>
              <w:rPr>
                <w:rFonts w:ascii="Times New Roman"/>
                <w:b w:val="false"/>
                <w:i w:val="false"/>
                <w:color w:val="000000"/>
                <w:sz w:val="20"/>
              </w:rPr>
              <w:t>психотропных веществ</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Профилактические</w:t>
            </w:r>
            <w:r>
              <w:br/>
            </w:r>
            <w:r>
              <w:rPr>
                <w:rFonts w:ascii="Times New Roman"/>
                <w:b w:val="false"/>
                <w:i w:val="false"/>
                <w:color w:val="000000"/>
                <w:sz w:val="20"/>
              </w:rPr>
              <w:t>
</w:t>
            </w:r>
            <w:r>
              <w:rPr>
                <w:rFonts w:ascii="Times New Roman"/>
                <w:b w:val="false"/>
                <w:i w:val="false"/>
                <w:color w:val="000000"/>
                <w:sz w:val="20"/>
              </w:rPr>
              <w:t>мероприятия</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 КНБ (по</w:t>
            </w:r>
            <w:r>
              <w:br/>
            </w:r>
            <w:r>
              <w:rPr>
                <w:rFonts w:ascii="Times New Roman"/>
                <w:b w:val="false"/>
                <w:i w:val="false"/>
                <w:color w:val="000000"/>
                <w:sz w:val="20"/>
              </w:rPr>
              <w:t>
</w:t>
            </w:r>
            <w:r>
              <w:rPr>
                <w:rFonts w:ascii="Times New Roman"/>
                <w:b w:val="false"/>
                <w:i w:val="false"/>
                <w:color w:val="000000"/>
                <w:sz w:val="20"/>
              </w:rPr>
              <w:t>согласованию),</w:t>
            </w:r>
            <w:r>
              <w:br/>
            </w:r>
            <w:r>
              <w:rPr>
                <w:rFonts w:ascii="Times New Roman"/>
                <w:b w:val="false"/>
                <w:i w:val="false"/>
                <w:color w:val="000000"/>
                <w:sz w:val="20"/>
              </w:rPr>
              <w:t>
</w:t>
            </w:r>
            <w:r>
              <w:rPr>
                <w:rFonts w:ascii="Times New Roman"/>
                <w:b w:val="false"/>
                <w:i w:val="false"/>
                <w:color w:val="000000"/>
                <w:sz w:val="20"/>
              </w:rPr>
              <w:t>МОН, акиматы</w:t>
            </w:r>
            <w:r>
              <w:br/>
            </w:r>
            <w:r>
              <w:rPr>
                <w:rFonts w:ascii="Times New Roman"/>
                <w:b w:val="false"/>
                <w:i w:val="false"/>
                <w:color w:val="000000"/>
                <w:sz w:val="20"/>
              </w:rPr>
              <w:t>
</w:t>
            </w:r>
            <w:r>
              <w:rPr>
                <w:rFonts w:ascii="Times New Roman"/>
                <w:b w:val="false"/>
                <w:i w:val="false"/>
                <w:color w:val="000000"/>
                <w:sz w:val="20"/>
              </w:rPr>
              <w:t>областей, городов</w:t>
            </w:r>
            <w:r>
              <w:br/>
            </w:r>
            <w:r>
              <w:rPr>
                <w:rFonts w:ascii="Times New Roman"/>
                <w:b w:val="false"/>
                <w:i w:val="false"/>
                <w:color w:val="000000"/>
                <w:sz w:val="20"/>
              </w:rPr>
              <w:t>
</w:t>
            </w:r>
            <w:r>
              <w:rPr>
                <w:rFonts w:ascii="Times New Roman"/>
                <w:b w:val="false"/>
                <w:i w:val="false"/>
                <w:color w:val="000000"/>
                <w:sz w:val="20"/>
              </w:rPr>
              <w:t>Астана и Алматы,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r>
      <w:tr>
        <w:trPr>
          <w:trHeight w:val="16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w:t>
            </w:r>
            <w:r>
              <w:br/>
            </w:r>
            <w:r>
              <w:rPr>
                <w:rFonts w:ascii="Times New Roman"/>
                <w:b w:val="false"/>
                <w:i w:val="false"/>
                <w:color w:val="000000"/>
                <w:sz w:val="20"/>
              </w:rPr>
              <w:t>
</w:t>
            </w:r>
            <w:r>
              <w:rPr>
                <w:rFonts w:ascii="Times New Roman"/>
                <w:b w:val="false"/>
                <w:i w:val="false"/>
                <w:color w:val="000000"/>
                <w:sz w:val="20"/>
              </w:rPr>
              <w:t>Казахстанской области</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оперативно–</w:t>
            </w:r>
            <w:r>
              <w:br/>
            </w:r>
            <w:r>
              <w:rPr>
                <w:rFonts w:ascii="Times New Roman"/>
                <w:b w:val="false"/>
                <w:i w:val="false"/>
                <w:color w:val="000000"/>
                <w:sz w:val="20"/>
              </w:rPr>
              <w:t>
</w:t>
            </w:r>
            <w:r>
              <w:rPr>
                <w:rFonts w:ascii="Times New Roman"/>
                <w:b w:val="false"/>
                <w:i w:val="false"/>
                <w:color w:val="000000"/>
                <w:sz w:val="20"/>
              </w:rPr>
              <w:t>профилактических</w:t>
            </w:r>
            <w:r>
              <w:br/>
            </w:r>
            <w:r>
              <w:rPr>
                <w:rFonts w:ascii="Times New Roman"/>
                <w:b w:val="false"/>
                <w:i w:val="false"/>
                <w:color w:val="000000"/>
                <w:sz w:val="20"/>
              </w:rPr>
              <w:t>
</w:t>
            </w:r>
            <w:r>
              <w:rPr>
                <w:rFonts w:ascii="Times New Roman"/>
                <w:b w:val="false"/>
                <w:i w:val="false"/>
                <w:color w:val="000000"/>
                <w:sz w:val="20"/>
              </w:rPr>
              <w:t>мероприятий «Канал»,</w:t>
            </w:r>
            <w:r>
              <w:br/>
            </w:r>
            <w:r>
              <w:rPr>
                <w:rFonts w:ascii="Times New Roman"/>
                <w:b w:val="false"/>
                <w:i w:val="false"/>
                <w:color w:val="000000"/>
                <w:sz w:val="20"/>
              </w:rPr>
              <w:t>
</w:t>
            </w:r>
            <w:r>
              <w:rPr>
                <w:rFonts w:ascii="Times New Roman"/>
                <w:b w:val="false"/>
                <w:i w:val="false"/>
                <w:color w:val="000000"/>
                <w:sz w:val="20"/>
              </w:rPr>
              <w:t>«Мак», «Барьер» и др.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МВД</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 КНБ (по</w:t>
            </w:r>
            <w:r>
              <w:br/>
            </w:r>
            <w:r>
              <w:rPr>
                <w:rFonts w:ascii="Times New Roman"/>
                <w:b w:val="false"/>
                <w:i w:val="false"/>
                <w:color w:val="000000"/>
                <w:sz w:val="20"/>
              </w:rPr>
              <w:t>
</w:t>
            </w:r>
            <w:r>
              <w:rPr>
                <w:rFonts w:ascii="Times New Roman"/>
                <w:b w:val="false"/>
                <w:i w:val="false"/>
                <w:color w:val="000000"/>
                <w:sz w:val="20"/>
              </w:rPr>
              <w:t>согласованию),</w:t>
            </w:r>
            <w:r>
              <w:br/>
            </w:r>
            <w:r>
              <w:rPr>
                <w:rFonts w:ascii="Times New Roman"/>
                <w:b w:val="false"/>
                <w:i w:val="false"/>
                <w:color w:val="000000"/>
                <w:sz w:val="20"/>
              </w:rPr>
              <w:t>
</w:t>
            </w:r>
            <w:r>
              <w:rPr>
                <w:rFonts w:ascii="Times New Roman"/>
                <w:b w:val="false"/>
                <w:i w:val="false"/>
                <w:color w:val="000000"/>
                <w:sz w:val="20"/>
              </w:rPr>
              <w:t>МФ, акиматы</w:t>
            </w:r>
            <w:r>
              <w:br/>
            </w:r>
            <w:r>
              <w:rPr>
                <w:rFonts w:ascii="Times New Roman"/>
                <w:b w:val="false"/>
                <w:i w:val="false"/>
                <w:color w:val="000000"/>
                <w:sz w:val="20"/>
              </w:rPr>
              <w:t>
</w:t>
            </w:r>
            <w:r>
              <w:rPr>
                <w:rFonts w:ascii="Times New Roman"/>
                <w:b w:val="false"/>
                <w:i w:val="false"/>
                <w:color w:val="000000"/>
                <w:sz w:val="20"/>
              </w:rPr>
              <w:t>областей,</w:t>
            </w:r>
            <w:r>
              <w:br/>
            </w:r>
            <w:r>
              <w:rPr>
                <w:rFonts w:ascii="Times New Roman"/>
                <w:b w:val="false"/>
                <w:i w:val="false"/>
                <w:color w:val="000000"/>
                <w:sz w:val="20"/>
              </w:rPr>
              <w:t>
</w:t>
            </w:r>
            <w:r>
              <w:rPr>
                <w:rFonts w:ascii="Times New Roman"/>
                <w:b w:val="false"/>
                <w:i w:val="false"/>
                <w:color w:val="000000"/>
                <w:sz w:val="20"/>
              </w:rPr>
              <w:t>городов Астана и</w:t>
            </w:r>
            <w:r>
              <w:br/>
            </w:r>
            <w:r>
              <w:rPr>
                <w:rFonts w:ascii="Times New Roman"/>
                <w:b w:val="false"/>
                <w:i w:val="false"/>
                <w:color w:val="000000"/>
                <w:sz w:val="20"/>
              </w:rPr>
              <w:t>
</w:t>
            </w:r>
            <w:r>
              <w:rPr>
                <w:rFonts w:ascii="Times New Roman"/>
                <w:b w:val="false"/>
                <w:i w:val="false"/>
                <w:color w:val="000000"/>
                <w:sz w:val="20"/>
              </w:rPr>
              <w:t>Алматы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 по</w:t>
            </w:r>
            <w:r>
              <w:br/>
            </w:r>
            <w:r>
              <w:rPr>
                <w:rFonts w:ascii="Times New Roman"/>
                <w:b w:val="false"/>
                <w:i w:val="false"/>
                <w:color w:val="000000"/>
                <w:sz w:val="20"/>
              </w:rPr>
              <w:t>
</w:t>
            </w:r>
            <w:r>
              <w:rPr>
                <w:rFonts w:ascii="Times New Roman"/>
                <w:b w:val="false"/>
                <w:i w:val="false"/>
                <w:color w:val="000000"/>
                <w:sz w:val="20"/>
              </w:rPr>
              <w:t>отдельным</w:t>
            </w:r>
            <w:r>
              <w:br/>
            </w:r>
            <w:r>
              <w:rPr>
                <w:rFonts w:ascii="Times New Roman"/>
                <w:b w:val="false"/>
                <w:i w:val="false"/>
                <w:color w:val="000000"/>
                <w:sz w:val="20"/>
              </w:rPr>
              <w:t>
</w:t>
            </w:r>
            <w:r>
              <w:rPr>
                <w:rFonts w:ascii="Times New Roman"/>
                <w:b w:val="false"/>
                <w:i w:val="false"/>
                <w:color w:val="000000"/>
                <w:sz w:val="20"/>
              </w:rPr>
              <w:t>графикам</w:t>
            </w:r>
          </w:p>
        </w:tc>
      </w:tr>
      <w:tr>
        <w:trPr>
          <w:trHeight w:val="5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оперативно–профилакти-</w:t>
            </w:r>
            <w:r>
              <w:br/>
            </w:r>
            <w:r>
              <w:rPr>
                <w:rFonts w:ascii="Times New Roman"/>
                <w:b w:val="false"/>
                <w:i w:val="false"/>
                <w:color w:val="000000"/>
                <w:sz w:val="20"/>
              </w:rPr>
              <w:t>
</w:t>
            </w:r>
            <w:r>
              <w:rPr>
                <w:rFonts w:ascii="Times New Roman"/>
                <w:b w:val="false"/>
                <w:i w:val="false"/>
                <w:color w:val="000000"/>
                <w:sz w:val="20"/>
              </w:rPr>
              <w:t>ческих мероприятий в</w:t>
            </w:r>
            <w:r>
              <w:br/>
            </w:r>
            <w:r>
              <w:rPr>
                <w:rFonts w:ascii="Times New Roman"/>
                <w:b w:val="false"/>
                <w:i w:val="false"/>
                <w:color w:val="000000"/>
                <w:sz w:val="20"/>
              </w:rPr>
              <w:t>
</w:t>
            </w:r>
            <w:r>
              <w:rPr>
                <w:rFonts w:ascii="Times New Roman"/>
                <w:b w:val="false"/>
                <w:i w:val="false"/>
                <w:color w:val="000000"/>
                <w:sz w:val="20"/>
              </w:rPr>
              <w:t>организациях</w:t>
            </w:r>
            <w:r>
              <w:br/>
            </w:r>
            <w:r>
              <w:rPr>
                <w:rFonts w:ascii="Times New Roman"/>
                <w:b w:val="false"/>
                <w:i w:val="false"/>
                <w:color w:val="000000"/>
                <w:sz w:val="20"/>
              </w:rPr>
              <w:t>
</w:t>
            </w:r>
            <w:r>
              <w:rPr>
                <w:rFonts w:ascii="Times New Roman"/>
                <w:b w:val="false"/>
                <w:i w:val="false"/>
                <w:color w:val="000000"/>
                <w:sz w:val="20"/>
              </w:rPr>
              <w:t>образования и в местах</w:t>
            </w:r>
            <w:r>
              <w:br/>
            </w:r>
            <w:r>
              <w:rPr>
                <w:rFonts w:ascii="Times New Roman"/>
                <w:b w:val="false"/>
                <w:i w:val="false"/>
                <w:color w:val="000000"/>
                <w:sz w:val="20"/>
              </w:rPr>
              <w:t>
</w:t>
            </w:r>
            <w:r>
              <w:rPr>
                <w:rFonts w:ascii="Times New Roman"/>
                <w:b w:val="false"/>
                <w:i w:val="false"/>
                <w:color w:val="000000"/>
                <w:sz w:val="20"/>
              </w:rPr>
              <w:t>проживания молодежи</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МВД</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 КНБ (по</w:t>
            </w:r>
            <w:r>
              <w:br/>
            </w:r>
            <w:r>
              <w:rPr>
                <w:rFonts w:ascii="Times New Roman"/>
                <w:b w:val="false"/>
                <w:i w:val="false"/>
                <w:color w:val="000000"/>
                <w:sz w:val="20"/>
              </w:rPr>
              <w:t>
</w:t>
            </w:r>
            <w:r>
              <w:rPr>
                <w:rFonts w:ascii="Times New Roman"/>
                <w:b w:val="false"/>
                <w:i w:val="false"/>
                <w:color w:val="000000"/>
                <w:sz w:val="20"/>
              </w:rPr>
              <w:t>согласованию)</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r>
      <w:tr>
        <w:trPr>
          <w:trHeight w:val="5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комплекса</w:t>
            </w:r>
            <w:r>
              <w:br/>
            </w:r>
            <w:r>
              <w:rPr>
                <w:rFonts w:ascii="Times New Roman"/>
                <w:b w:val="false"/>
                <w:i w:val="false"/>
                <w:color w:val="000000"/>
                <w:sz w:val="20"/>
              </w:rPr>
              <w:t>
</w:t>
            </w:r>
            <w:r>
              <w:rPr>
                <w:rFonts w:ascii="Times New Roman"/>
                <w:b w:val="false"/>
                <w:i w:val="false"/>
                <w:color w:val="000000"/>
                <w:sz w:val="20"/>
              </w:rPr>
              <w:t>совместных мероприятий</w:t>
            </w:r>
            <w:r>
              <w:br/>
            </w:r>
            <w:r>
              <w:rPr>
                <w:rFonts w:ascii="Times New Roman"/>
                <w:b w:val="false"/>
                <w:i w:val="false"/>
                <w:color w:val="000000"/>
                <w:sz w:val="20"/>
              </w:rPr>
              <w:t>
</w:t>
            </w:r>
            <w:r>
              <w:rPr>
                <w:rFonts w:ascii="Times New Roman"/>
                <w:b w:val="false"/>
                <w:i w:val="false"/>
                <w:color w:val="000000"/>
                <w:sz w:val="20"/>
              </w:rPr>
              <w:t>по пресечению фактов</w:t>
            </w:r>
            <w:r>
              <w:br/>
            </w:r>
            <w:r>
              <w:rPr>
                <w:rFonts w:ascii="Times New Roman"/>
                <w:b w:val="false"/>
                <w:i w:val="false"/>
                <w:color w:val="000000"/>
                <w:sz w:val="20"/>
              </w:rPr>
              <w:t>
</w:t>
            </w:r>
            <w:r>
              <w:rPr>
                <w:rFonts w:ascii="Times New Roman"/>
                <w:b w:val="false"/>
                <w:i w:val="false"/>
                <w:color w:val="000000"/>
                <w:sz w:val="20"/>
              </w:rPr>
              <w:t>легализации доходов от</w:t>
            </w:r>
            <w:r>
              <w:br/>
            </w:r>
            <w:r>
              <w:rPr>
                <w:rFonts w:ascii="Times New Roman"/>
                <w:b w:val="false"/>
                <w:i w:val="false"/>
                <w:color w:val="000000"/>
                <w:sz w:val="20"/>
              </w:rPr>
              <w:t>
</w:t>
            </w:r>
            <w:r>
              <w:rPr>
                <w:rFonts w:ascii="Times New Roman"/>
                <w:b w:val="false"/>
                <w:i w:val="false"/>
                <w:color w:val="000000"/>
                <w:sz w:val="20"/>
              </w:rPr>
              <w:t>наркобизнеса</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МВД</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 (созыв),</w:t>
            </w:r>
            <w:r>
              <w:br/>
            </w:r>
            <w:r>
              <w:rPr>
                <w:rFonts w:ascii="Times New Roman"/>
                <w:b w:val="false"/>
                <w:i w:val="false"/>
                <w:color w:val="000000"/>
                <w:sz w:val="20"/>
              </w:rPr>
              <w:t>
</w:t>
            </w:r>
            <w:r>
              <w:rPr>
                <w:rFonts w:ascii="Times New Roman"/>
                <w:b w:val="false"/>
                <w:i w:val="false"/>
                <w:color w:val="000000"/>
                <w:sz w:val="20"/>
              </w:rPr>
              <w:t>АБЭКП (по</w:t>
            </w:r>
            <w:r>
              <w:br/>
            </w:r>
            <w:r>
              <w:rPr>
                <w:rFonts w:ascii="Times New Roman"/>
                <w:b w:val="false"/>
                <w:i w:val="false"/>
                <w:color w:val="000000"/>
                <w:sz w:val="20"/>
              </w:rPr>
              <w:t>
</w:t>
            </w:r>
            <w:r>
              <w:rPr>
                <w:rFonts w:ascii="Times New Roman"/>
                <w:b w:val="false"/>
                <w:i w:val="false"/>
                <w:color w:val="000000"/>
                <w:sz w:val="20"/>
              </w:rPr>
              <w:t>согласованию),</w:t>
            </w:r>
            <w:r>
              <w:br/>
            </w:r>
            <w:r>
              <w:rPr>
                <w:rFonts w:ascii="Times New Roman"/>
                <w:b w:val="false"/>
                <w:i w:val="false"/>
                <w:color w:val="000000"/>
                <w:sz w:val="20"/>
              </w:rPr>
              <w:t>
</w:t>
            </w:r>
            <w:r>
              <w:rPr>
                <w:rFonts w:ascii="Times New Roman"/>
                <w:b w:val="false"/>
                <w:i w:val="false"/>
                <w:color w:val="000000"/>
                <w:sz w:val="20"/>
              </w:rPr>
              <w:t>КНБ (по</w:t>
            </w:r>
            <w:r>
              <w:br/>
            </w:r>
            <w:r>
              <w:rPr>
                <w:rFonts w:ascii="Times New Roman"/>
                <w:b w:val="false"/>
                <w:i w:val="false"/>
                <w:color w:val="000000"/>
                <w:sz w:val="20"/>
              </w:rPr>
              <w:t>
</w:t>
            </w:r>
            <w:r>
              <w:rPr>
                <w:rFonts w:ascii="Times New Roman"/>
                <w:b w:val="false"/>
                <w:i w:val="false"/>
                <w:color w:val="000000"/>
                <w:sz w:val="20"/>
              </w:rPr>
              <w:t>согласованию), МФ</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r>
      <w:tr>
        <w:trPr>
          <w:trHeight w:val="5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 предложений</w:t>
            </w:r>
            <w:r>
              <w:br/>
            </w:r>
            <w:r>
              <w:rPr>
                <w:rFonts w:ascii="Times New Roman"/>
                <w:b w:val="false"/>
                <w:i w:val="false"/>
                <w:color w:val="000000"/>
                <w:sz w:val="20"/>
              </w:rPr>
              <w:t>
</w:t>
            </w:r>
            <w:r>
              <w:rPr>
                <w:rFonts w:ascii="Times New Roman"/>
                <w:b w:val="false"/>
                <w:i w:val="false"/>
                <w:color w:val="000000"/>
                <w:sz w:val="20"/>
              </w:rPr>
              <w:t>по улучшению</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правоохранительных</w:t>
            </w:r>
            <w:r>
              <w:br/>
            </w:r>
            <w:r>
              <w:rPr>
                <w:rFonts w:ascii="Times New Roman"/>
                <w:b w:val="false"/>
                <w:i w:val="false"/>
                <w:color w:val="000000"/>
                <w:sz w:val="20"/>
              </w:rPr>
              <w:t>
</w:t>
            </w:r>
            <w:r>
              <w:rPr>
                <w:rFonts w:ascii="Times New Roman"/>
                <w:b w:val="false"/>
                <w:i w:val="false"/>
                <w:color w:val="000000"/>
                <w:sz w:val="20"/>
              </w:rPr>
              <w:t>органов в организации</w:t>
            </w:r>
            <w:r>
              <w:br/>
            </w:r>
            <w:r>
              <w:rPr>
                <w:rFonts w:ascii="Times New Roman"/>
                <w:b w:val="false"/>
                <w:i w:val="false"/>
                <w:color w:val="000000"/>
                <w:sz w:val="20"/>
              </w:rPr>
              <w:t>
</w:t>
            </w:r>
            <w:r>
              <w:rPr>
                <w:rFonts w:ascii="Times New Roman"/>
                <w:b w:val="false"/>
                <w:i w:val="false"/>
                <w:color w:val="000000"/>
                <w:sz w:val="20"/>
              </w:rPr>
              <w:t>борьбы с легализацией</w:t>
            </w:r>
            <w:r>
              <w:br/>
            </w:r>
            <w:r>
              <w:rPr>
                <w:rFonts w:ascii="Times New Roman"/>
                <w:b w:val="false"/>
                <w:i w:val="false"/>
                <w:color w:val="000000"/>
                <w:sz w:val="20"/>
              </w:rPr>
              <w:t>
</w:t>
            </w:r>
            <w:r>
              <w:rPr>
                <w:rFonts w:ascii="Times New Roman"/>
                <w:b w:val="false"/>
                <w:i w:val="false"/>
                <w:color w:val="000000"/>
                <w:sz w:val="20"/>
              </w:rPr>
              <w:t>доходов от наркобизнеса</w:t>
            </w:r>
            <w:r>
              <w:br/>
            </w:r>
            <w:r>
              <w:rPr>
                <w:rFonts w:ascii="Times New Roman"/>
                <w:b w:val="false"/>
                <w:i w:val="false"/>
                <w:color w:val="000000"/>
                <w:sz w:val="20"/>
              </w:rPr>
              <w:t>
</w:t>
            </w:r>
            <w:r>
              <w:rPr>
                <w:rFonts w:ascii="Times New Roman"/>
                <w:b w:val="false"/>
                <w:i w:val="false"/>
                <w:color w:val="000000"/>
                <w:sz w:val="20"/>
              </w:rPr>
              <w:t>в рамках деятельности</w:t>
            </w:r>
            <w:r>
              <w:br/>
            </w:r>
            <w:r>
              <w:rPr>
                <w:rFonts w:ascii="Times New Roman"/>
                <w:b w:val="false"/>
                <w:i w:val="false"/>
                <w:color w:val="000000"/>
                <w:sz w:val="20"/>
              </w:rPr>
              <w:t>
</w:t>
            </w:r>
            <w:r>
              <w:rPr>
                <w:rFonts w:ascii="Times New Roman"/>
                <w:b w:val="false"/>
                <w:i w:val="false"/>
                <w:color w:val="000000"/>
                <w:sz w:val="20"/>
              </w:rPr>
              <w:t>Координационного совета</w:t>
            </w:r>
            <w:r>
              <w:br/>
            </w:r>
            <w:r>
              <w:rPr>
                <w:rFonts w:ascii="Times New Roman"/>
                <w:b w:val="false"/>
                <w:i w:val="false"/>
                <w:color w:val="000000"/>
                <w:sz w:val="20"/>
              </w:rPr>
              <w:t>
</w:t>
            </w:r>
            <w:r>
              <w:rPr>
                <w:rFonts w:ascii="Times New Roman"/>
                <w:b w:val="false"/>
                <w:i w:val="false"/>
                <w:color w:val="000000"/>
                <w:sz w:val="20"/>
              </w:rPr>
              <w:t>Республики Казахстан по</w:t>
            </w:r>
            <w:r>
              <w:br/>
            </w:r>
            <w:r>
              <w:rPr>
                <w:rFonts w:ascii="Times New Roman"/>
                <w:b w:val="false"/>
                <w:i w:val="false"/>
                <w:color w:val="000000"/>
                <w:sz w:val="20"/>
              </w:rPr>
              <w:t>
</w:t>
            </w:r>
            <w:r>
              <w:rPr>
                <w:rFonts w:ascii="Times New Roman"/>
                <w:b w:val="false"/>
                <w:i w:val="false"/>
                <w:color w:val="000000"/>
                <w:sz w:val="20"/>
              </w:rPr>
              <w:t>обеспечению</w:t>
            </w:r>
            <w:r>
              <w:br/>
            </w:r>
            <w:r>
              <w:rPr>
                <w:rFonts w:ascii="Times New Roman"/>
                <w:b w:val="false"/>
                <w:i w:val="false"/>
                <w:color w:val="000000"/>
                <w:sz w:val="20"/>
              </w:rPr>
              <w:t>
</w:t>
            </w:r>
            <w:r>
              <w:rPr>
                <w:rFonts w:ascii="Times New Roman"/>
                <w:b w:val="false"/>
                <w:i w:val="false"/>
                <w:color w:val="000000"/>
                <w:sz w:val="20"/>
              </w:rPr>
              <w:t>законности,</w:t>
            </w:r>
            <w:r>
              <w:br/>
            </w:r>
            <w:r>
              <w:rPr>
                <w:rFonts w:ascii="Times New Roman"/>
                <w:b w:val="false"/>
                <w:i w:val="false"/>
                <w:color w:val="000000"/>
                <w:sz w:val="20"/>
              </w:rPr>
              <w:t>
</w:t>
            </w:r>
            <w:r>
              <w:rPr>
                <w:rFonts w:ascii="Times New Roman"/>
                <w:b w:val="false"/>
                <w:i w:val="false"/>
                <w:color w:val="000000"/>
                <w:sz w:val="20"/>
              </w:rPr>
              <w:t>правопорядка и борьбы с</w:t>
            </w:r>
            <w:r>
              <w:br/>
            </w:r>
            <w:r>
              <w:rPr>
                <w:rFonts w:ascii="Times New Roman"/>
                <w:b w:val="false"/>
                <w:i w:val="false"/>
                <w:color w:val="000000"/>
                <w:sz w:val="20"/>
              </w:rPr>
              <w:t>
</w:t>
            </w:r>
            <w:r>
              <w:rPr>
                <w:rFonts w:ascii="Times New Roman"/>
                <w:b w:val="false"/>
                <w:i w:val="false"/>
                <w:color w:val="000000"/>
                <w:sz w:val="20"/>
              </w:rPr>
              <w:t>преступностью</w:t>
            </w:r>
            <w:r>
              <w:br/>
            </w:r>
            <w:r>
              <w:rPr>
                <w:rFonts w:ascii="Times New Roman"/>
                <w:b w:val="false"/>
                <w:i w:val="false"/>
                <w:color w:val="000000"/>
                <w:sz w:val="20"/>
              </w:rPr>
              <w:t>
</w:t>
            </w:r>
            <w:r>
              <w:rPr>
                <w:rFonts w:ascii="Times New Roman"/>
                <w:b w:val="false"/>
                <w:i w:val="false"/>
                <w:color w:val="000000"/>
                <w:sz w:val="20"/>
              </w:rPr>
              <w:t>правоохранительных</w:t>
            </w:r>
            <w:r>
              <w:br/>
            </w:r>
            <w:r>
              <w:rPr>
                <w:rFonts w:ascii="Times New Roman"/>
                <w:b w:val="false"/>
                <w:i w:val="false"/>
                <w:color w:val="000000"/>
                <w:sz w:val="20"/>
              </w:rPr>
              <w:t>
</w:t>
            </w:r>
            <w:r>
              <w:rPr>
                <w:rFonts w:ascii="Times New Roman"/>
                <w:b w:val="false"/>
                <w:i w:val="false"/>
                <w:color w:val="000000"/>
                <w:sz w:val="20"/>
              </w:rPr>
              <w:t>органов</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МВД</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ГП (по</w:t>
            </w:r>
            <w:r>
              <w:br/>
            </w:r>
            <w:r>
              <w:rPr>
                <w:rFonts w:ascii="Times New Roman"/>
                <w:b w:val="false"/>
                <w:i w:val="false"/>
                <w:color w:val="000000"/>
                <w:sz w:val="20"/>
              </w:rPr>
              <w:t>
</w:t>
            </w:r>
            <w:r>
              <w:rPr>
                <w:rFonts w:ascii="Times New Roman"/>
                <w:b w:val="false"/>
                <w:i w:val="false"/>
                <w:color w:val="000000"/>
                <w:sz w:val="20"/>
              </w:rPr>
              <w:t>согласованию)</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r>
      <w:tr>
        <w:trPr>
          <w:trHeight w:val="2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оперативно–профилакти-</w:t>
            </w:r>
            <w:r>
              <w:br/>
            </w:r>
            <w:r>
              <w:rPr>
                <w:rFonts w:ascii="Times New Roman"/>
                <w:b w:val="false"/>
                <w:i w:val="false"/>
                <w:color w:val="000000"/>
                <w:sz w:val="20"/>
              </w:rPr>
              <w:t>
</w:t>
            </w:r>
            <w:r>
              <w:rPr>
                <w:rFonts w:ascii="Times New Roman"/>
                <w:b w:val="false"/>
                <w:i w:val="false"/>
                <w:color w:val="000000"/>
                <w:sz w:val="20"/>
              </w:rPr>
              <w:t>ческого мероприятия</w:t>
            </w:r>
            <w:r>
              <w:br/>
            </w:r>
            <w:r>
              <w:rPr>
                <w:rFonts w:ascii="Times New Roman"/>
                <w:b w:val="false"/>
                <w:i w:val="false"/>
                <w:color w:val="000000"/>
                <w:sz w:val="20"/>
              </w:rPr>
              <w:t>
</w:t>
            </w:r>
            <w:r>
              <w:rPr>
                <w:rFonts w:ascii="Times New Roman"/>
                <w:b w:val="false"/>
                <w:i w:val="false"/>
                <w:color w:val="000000"/>
                <w:sz w:val="20"/>
              </w:rPr>
              <w:t>«Допинг»</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МВД</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 ГП (по</w:t>
            </w:r>
            <w:r>
              <w:br/>
            </w:r>
            <w:r>
              <w:rPr>
                <w:rFonts w:ascii="Times New Roman"/>
                <w:b w:val="false"/>
                <w:i w:val="false"/>
                <w:color w:val="000000"/>
                <w:sz w:val="20"/>
              </w:rPr>
              <w:t>
</w:t>
            </w:r>
            <w:r>
              <w:rPr>
                <w:rFonts w:ascii="Times New Roman"/>
                <w:b w:val="false"/>
                <w:i w:val="false"/>
                <w:color w:val="000000"/>
                <w:sz w:val="20"/>
              </w:rPr>
              <w:t>согласованию),</w:t>
            </w:r>
            <w:r>
              <w:br/>
            </w:r>
            <w:r>
              <w:rPr>
                <w:rFonts w:ascii="Times New Roman"/>
                <w:b w:val="false"/>
                <w:i w:val="false"/>
                <w:color w:val="000000"/>
                <w:sz w:val="20"/>
              </w:rPr>
              <w:t>
</w:t>
            </w:r>
            <w:r>
              <w:rPr>
                <w:rFonts w:ascii="Times New Roman"/>
                <w:b w:val="false"/>
                <w:i w:val="false"/>
                <w:color w:val="000000"/>
                <w:sz w:val="20"/>
              </w:rPr>
              <w:t>АБЭКП (по</w:t>
            </w:r>
            <w:r>
              <w:br/>
            </w:r>
            <w:r>
              <w:rPr>
                <w:rFonts w:ascii="Times New Roman"/>
                <w:b w:val="false"/>
                <w:i w:val="false"/>
                <w:color w:val="000000"/>
                <w:sz w:val="20"/>
              </w:rPr>
              <w:t>
</w:t>
            </w:r>
            <w:r>
              <w:rPr>
                <w:rFonts w:ascii="Times New Roman"/>
                <w:b w:val="false"/>
                <w:i w:val="false"/>
                <w:color w:val="000000"/>
                <w:sz w:val="20"/>
              </w:rPr>
              <w:t>согласованию), МЗ</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 по</w:t>
            </w:r>
            <w:r>
              <w:br/>
            </w:r>
            <w:r>
              <w:rPr>
                <w:rFonts w:ascii="Times New Roman"/>
                <w:b w:val="false"/>
                <w:i w:val="false"/>
                <w:color w:val="000000"/>
                <w:sz w:val="20"/>
              </w:rPr>
              <w:t>
</w:t>
            </w:r>
            <w:r>
              <w:rPr>
                <w:rFonts w:ascii="Times New Roman"/>
                <w:b w:val="false"/>
                <w:i w:val="false"/>
                <w:color w:val="000000"/>
                <w:sz w:val="20"/>
              </w:rPr>
              <w:t>отдельным</w:t>
            </w:r>
            <w:r>
              <w:br/>
            </w:r>
            <w:r>
              <w:rPr>
                <w:rFonts w:ascii="Times New Roman"/>
                <w:b w:val="false"/>
                <w:i w:val="false"/>
                <w:color w:val="000000"/>
                <w:sz w:val="20"/>
              </w:rPr>
              <w:t>
</w:t>
            </w:r>
            <w:r>
              <w:rPr>
                <w:rFonts w:ascii="Times New Roman"/>
                <w:b w:val="false"/>
                <w:i w:val="false"/>
                <w:color w:val="000000"/>
                <w:sz w:val="20"/>
              </w:rPr>
              <w:t>графикам</w:t>
            </w:r>
          </w:p>
        </w:tc>
      </w:tr>
      <w:tr>
        <w:trPr>
          <w:trHeight w:val="5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Усиление мер</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контроля за импортом,</w:t>
            </w:r>
            <w:r>
              <w:br/>
            </w:r>
            <w:r>
              <w:rPr>
                <w:rFonts w:ascii="Times New Roman"/>
                <w:b w:val="false"/>
                <w:i w:val="false"/>
                <w:color w:val="000000"/>
                <w:sz w:val="20"/>
              </w:rPr>
              <w:t>
</w:t>
            </w:r>
            <w:r>
              <w:rPr>
                <w:rFonts w:ascii="Times New Roman"/>
                <w:b w:val="false"/>
                <w:i w:val="false"/>
                <w:color w:val="000000"/>
                <w:sz w:val="20"/>
              </w:rPr>
              <w:t>экспортом, транзитом, а</w:t>
            </w:r>
            <w:r>
              <w:br/>
            </w:r>
            <w:r>
              <w:rPr>
                <w:rFonts w:ascii="Times New Roman"/>
                <w:b w:val="false"/>
                <w:i w:val="false"/>
                <w:color w:val="000000"/>
                <w:sz w:val="20"/>
              </w:rPr>
              <w:t>
</w:t>
            </w:r>
            <w:r>
              <w:rPr>
                <w:rFonts w:ascii="Times New Roman"/>
                <w:b w:val="false"/>
                <w:i w:val="false"/>
                <w:color w:val="000000"/>
                <w:sz w:val="20"/>
              </w:rPr>
              <w:t>также использованием</w:t>
            </w:r>
            <w:r>
              <w:br/>
            </w:r>
            <w:r>
              <w:rPr>
                <w:rFonts w:ascii="Times New Roman"/>
                <w:b w:val="false"/>
                <w:i w:val="false"/>
                <w:color w:val="000000"/>
                <w:sz w:val="20"/>
              </w:rPr>
              <w:t>
</w:t>
            </w:r>
            <w:r>
              <w:rPr>
                <w:rFonts w:ascii="Times New Roman"/>
                <w:b w:val="false"/>
                <w:i w:val="false"/>
                <w:color w:val="000000"/>
                <w:sz w:val="20"/>
              </w:rPr>
              <w:t>прекурсоров</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МВД</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 МФ, ГП (по</w:t>
            </w:r>
            <w:r>
              <w:br/>
            </w:r>
            <w:r>
              <w:rPr>
                <w:rFonts w:ascii="Times New Roman"/>
                <w:b w:val="false"/>
                <w:i w:val="false"/>
                <w:color w:val="000000"/>
                <w:sz w:val="20"/>
              </w:rPr>
              <w:t>
</w:t>
            </w:r>
            <w:r>
              <w:rPr>
                <w:rFonts w:ascii="Times New Roman"/>
                <w:b w:val="false"/>
                <w:i w:val="false"/>
                <w:color w:val="000000"/>
                <w:sz w:val="20"/>
              </w:rPr>
              <w:t>согласованию)</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 по</w:t>
            </w:r>
            <w:r>
              <w:br/>
            </w:r>
            <w:r>
              <w:rPr>
                <w:rFonts w:ascii="Times New Roman"/>
                <w:b w:val="false"/>
                <w:i w:val="false"/>
                <w:color w:val="000000"/>
                <w:sz w:val="20"/>
              </w:rPr>
              <w:t>
</w:t>
            </w:r>
            <w:r>
              <w:rPr>
                <w:rFonts w:ascii="Times New Roman"/>
                <w:b w:val="false"/>
                <w:i w:val="false"/>
                <w:color w:val="000000"/>
                <w:sz w:val="20"/>
              </w:rPr>
              <w:t>отдельным</w:t>
            </w:r>
            <w:r>
              <w:br/>
            </w:r>
            <w:r>
              <w:rPr>
                <w:rFonts w:ascii="Times New Roman"/>
                <w:b w:val="false"/>
                <w:i w:val="false"/>
                <w:color w:val="000000"/>
                <w:sz w:val="20"/>
              </w:rPr>
              <w:t>
</w:t>
            </w:r>
            <w:r>
              <w:rPr>
                <w:rFonts w:ascii="Times New Roman"/>
                <w:b w:val="false"/>
                <w:i w:val="false"/>
                <w:color w:val="000000"/>
                <w:sz w:val="20"/>
              </w:rPr>
              <w:t>графикам</w:t>
            </w:r>
          </w:p>
        </w:tc>
      </w:tr>
      <w:tr>
        <w:trPr>
          <w:trHeight w:val="5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Продолжение дальнейшего</w:t>
            </w:r>
            <w:r>
              <w:br/>
            </w:r>
            <w:r>
              <w:rPr>
                <w:rFonts w:ascii="Times New Roman"/>
                <w:b w:val="false"/>
                <w:i w:val="false"/>
                <w:color w:val="000000"/>
                <w:sz w:val="20"/>
              </w:rPr>
              <w:t>
</w:t>
            </w:r>
            <w:r>
              <w:rPr>
                <w:rFonts w:ascii="Times New Roman"/>
                <w:b w:val="false"/>
                <w:i w:val="false"/>
                <w:color w:val="000000"/>
                <w:sz w:val="20"/>
              </w:rPr>
              <w:t>внедрения и расширение</w:t>
            </w:r>
            <w:r>
              <w:br/>
            </w:r>
            <w:r>
              <w:rPr>
                <w:rFonts w:ascii="Times New Roman"/>
                <w:b w:val="false"/>
                <w:i w:val="false"/>
                <w:color w:val="000000"/>
                <w:sz w:val="20"/>
              </w:rPr>
              <w:t>
</w:t>
            </w:r>
            <w:r>
              <w:rPr>
                <w:rFonts w:ascii="Times New Roman"/>
                <w:b w:val="false"/>
                <w:i w:val="false"/>
                <w:color w:val="000000"/>
                <w:sz w:val="20"/>
              </w:rPr>
              <w:t>возможностей Единой</w:t>
            </w:r>
            <w:r>
              <w:br/>
            </w:r>
            <w:r>
              <w:rPr>
                <w:rFonts w:ascii="Times New Roman"/>
                <w:b w:val="false"/>
                <w:i w:val="false"/>
                <w:color w:val="000000"/>
                <w:sz w:val="20"/>
              </w:rPr>
              <w:t>
</w:t>
            </w:r>
            <w:r>
              <w:rPr>
                <w:rFonts w:ascii="Times New Roman"/>
                <w:b w:val="false"/>
                <w:i w:val="false"/>
                <w:color w:val="000000"/>
                <w:sz w:val="20"/>
              </w:rPr>
              <w:t>базы данных</w:t>
            </w:r>
            <w:r>
              <w:br/>
            </w:r>
            <w:r>
              <w:rPr>
                <w:rFonts w:ascii="Times New Roman"/>
                <w:b w:val="false"/>
                <w:i w:val="false"/>
                <w:color w:val="000000"/>
                <w:sz w:val="20"/>
              </w:rPr>
              <w:t>
</w:t>
            </w:r>
            <w:r>
              <w:rPr>
                <w:rFonts w:ascii="Times New Roman"/>
                <w:b w:val="false"/>
                <w:i w:val="false"/>
                <w:color w:val="000000"/>
                <w:sz w:val="20"/>
              </w:rPr>
              <w:t>«Е–лицензирование»</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 данных</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r>
      <w:tr>
        <w:trPr>
          <w:trHeight w:val="5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Продолжение обучения и</w:t>
            </w:r>
            <w:r>
              <w:br/>
            </w:r>
            <w:r>
              <w:rPr>
                <w:rFonts w:ascii="Times New Roman"/>
                <w:b w:val="false"/>
                <w:i w:val="false"/>
                <w:color w:val="000000"/>
                <w:sz w:val="20"/>
              </w:rPr>
              <w:t>
</w:t>
            </w:r>
            <w:r>
              <w:rPr>
                <w:rFonts w:ascii="Times New Roman"/>
                <w:b w:val="false"/>
                <w:i w:val="false"/>
                <w:color w:val="000000"/>
                <w:sz w:val="20"/>
              </w:rPr>
              <w:t>повышения квалификации</w:t>
            </w:r>
            <w:r>
              <w:br/>
            </w:r>
            <w:r>
              <w:rPr>
                <w:rFonts w:ascii="Times New Roman"/>
                <w:b w:val="false"/>
                <w:i w:val="false"/>
                <w:color w:val="000000"/>
                <w:sz w:val="20"/>
              </w:rPr>
              <w:t>
</w:t>
            </w:r>
            <w:r>
              <w:rPr>
                <w:rFonts w:ascii="Times New Roman"/>
                <w:b w:val="false"/>
                <w:i w:val="false"/>
                <w:color w:val="000000"/>
                <w:sz w:val="20"/>
              </w:rPr>
              <w:t>сотрудников</w:t>
            </w:r>
            <w:r>
              <w:br/>
            </w:r>
            <w:r>
              <w:rPr>
                <w:rFonts w:ascii="Times New Roman"/>
                <w:b w:val="false"/>
                <w:i w:val="false"/>
                <w:color w:val="000000"/>
                <w:sz w:val="20"/>
              </w:rPr>
              <w:t>
</w:t>
            </w:r>
            <w:r>
              <w:rPr>
                <w:rFonts w:ascii="Times New Roman"/>
                <w:b w:val="false"/>
                <w:i w:val="false"/>
                <w:color w:val="000000"/>
                <w:sz w:val="20"/>
              </w:rPr>
              <w:t>аналитических</w:t>
            </w:r>
            <w:r>
              <w:br/>
            </w:r>
            <w:r>
              <w:rPr>
                <w:rFonts w:ascii="Times New Roman"/>
                <w:b w:val="false"/>
                <w:i w:val="false"/>
                <w:color w:val="000000"/>
                <w:sz w:val="20"/>
              </w:rPr>
              <w:t>
</w:t>
            </w:r>
            <w:r>
              <w:rPr>
                <w:rFonts w:ascii="Times New Roman"/>
                <w:b w:val="false"/>
                <w:i w:val="false"/>
                <w:color w:val="000000"/>
                <w:sz w:val="20"/>
              </w:rPr>
              <w:t>подразделений органов</w:t>
            </w:r>
            <w:r>
              <w:br/>
            </w:r>
            <w:r>
              <w:rPr>
                <w:rFonts w:ascii="Times New Roman"/>
                <w:b w:val="false"/>
                <w:i w:val="false"/>
                <w:color w:val="000000"/>
                <w:sz w:val="20"/>
              </w:rPr>
              <w:t>
</w:t>
            </w:r>
            <w:r>
              <w:rPr>
                <w:rFonts w:ascii="Times New Roman"/>
                <w:b w:val="false"/>
                <w:i w:val="false"/>
                <w:color w:val="000000"/>
                <w:sz w:val="20"/>
              </w:rPr>
              <w:t>внутренних дел с</w:t>
            </w:r>
            <w:r>
              <w:br/>
            </w:r>
            <w:r>
              <w:rPr>
                <w:rFonts w:ascii="Times New Roman"/>
                <w:b w:val="false"/>
                <w:i w:val="false"/>
                <w:color w:val="000000"/>
                <w:sz w:val="20"/>
              </w:rPr>
              <w:t>
</w:t>
            </w:r>
            <w:r>
              <w:rPr>
                <w:rFonts w:ascii="Times New Roman"/>
                <w:b w:val="false"/>
                <w:i w:val="false"/>
                <w:color w:val="000000"/>
                <w:sz w:val="20"/>
              </w:rPr>
              <w:t>участием международных</w:t>
            </w:r>
            <w:r>
              <w:br/>
            </w:r>
            <w:r>
              <w:rPr>
                <w:rFonts w:ascii="Times New Roman"/>
                <w:b w:val="false"/>
                <w:i w:val="false"/>
                <w:color w:val="000000"/>
                <w:sz w:val="20"/>
              </w:rPr>
              <w:t>
</w:t>
            </w:r>
            <w:r>
              <w:rPr>
                <w:rFonts w:ascii="Times New Roman"/>
                <w:b w:val="false"/>
                <w:i w:val="false"/>
                <w:color w:val="000000"/>
                <w:sz w:val="20"/>
              </w:rPr>
              <w:t>экспертов</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Семинары,</w:t>
            </w:r>
            <w:r>
              <w:br/>
            </w:r>
            <w:r>
              <w:rPr>
                <w:rFonts w:ascii="Times New Roman"/>
                <w:b w:val="false"/>
                <w:i w:val="false"/>
                <w:color w:val="000000"/>
                <w:sz w:val="20"/>
              </w:rPr>
              <w:t>
</w:t>
            </w:r>
            <w:r>
              <w:rPr>
                <w:rFonts w:ascii="Times New Roman"/>
                <w:b w:val="false"/>
                <w:i w:val="false"/>
                <w:color w:val="000000"/>
                <w:sz w:val="20"/>
              </w:rPr>
              <w:t>тренинги</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r>
      <w:tr>
        <w:trPr>
          <w:trHeight w:val="5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предложений:</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w:t>
            </w:r>
            <w:r>
              <w:rPr>
                <w:rFonts w:ascii="Times New Roman"/>
                <w:b w:val="false"/>
                <w:i w:val="false"/>
                <w:color w:val="000000"/>
                <w:sz w:val="20"/>
              </w:rPr>
              <w:t>Межведомственный</w:t>
            </w:r>
            <w:r>
              <w:br/>
            </w:r>
            <w:r>
              <w:rPr>
                <w:rFonts w:ascii="Times New Roman"/>
                <w:b w:val="false"/>
                <w:i w:val="false"/>
                <w:color w:val="000000"/>
                <w:sz w:val="20"/>
              </w:rPr>
              <w:t>
</w:t>
            </w:r>
            <w:r>
              <w:rPr>
                <w:rFonts w:ascii="Times New Roman"/>
                <w:b w:val="false"/>
                <w:i w:val="false"/>
                <w:color w:val="000000"/>
                <w:sz w:val="20"/>
              </w:rPr>
              <w:t>Штаб МВД, в</w:t>
            </w:r>
            <w:r>
              <w:br/>
            </w:r>
            <w:r>
              <w:rPr>
                <w:rFonts w:ascii="Times New Roman"/>
                <w:b w:val="false"/>
                <w:i w:val="false"/>
                <w:color w:val="000000"/>
                <w:sz w:val="20"/>
              </w:rPr>
              <w:t>
</w:t>
            </w:r>
            <w:r>
              <w:rPr>
                <w:rFonts w:ascii="Times New Roman"/>
                <w:b w:val="false"/>
                <w:i w:val="false"/>
                <w:color w:val="000000"/>
                <w:sz w:val="20"/>
              </w:rPr>
              <w:t>Правительство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r>
              <w:br/>
            </w:r>
            <w:r>
              <w:rPr>
                <w:rFonts w:ascii="Times New Roman"/>
                <w:b w:val="false"/>
                <w:i w:val="false"/>
                <w:color w:val="000000"/>
                <w:sz w:val="20"/>
              </w:rPr>
              <w:t>
</w:t>
            </w:r>
            <w:r>
              <w:rPr>
                <w:rFonts w:ascii="Times New Roman"/>
                <w:b w:val="false"/>
                <w:i w:val="false"/>
                <w:color w:val="000000"/>
                <w:sz w:val="20"/>
              </w:rPr>
              <w:t>Банк данных</w:t>
            </w:r>
          </w:p>
        </w:tc>
        <w:tc>
          <w:tcPr>
            <w:tcW w:w="2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МЮ</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созданию банка данных наркотических средств, психотропных веществ и прекурсоров на базе Центра судебной экспертизы Министерства юстиции;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полугодие</w:t>
            </w:r>
            <w:r>
              <w:br/>
            </w:r>
            <w:r>
              <w:rPr>
                <w:rFonts w:ascii="Times New Roman"/>
                <w:b w:val="false"/>
                <w:i w:val="false"/>
                <w:color w:val="000000"/>
                <w:sz w:val="20"/>
              </w:rPr>
              <w:t>
</w:t>
            </w:r>
            <w:r>
              <w:rPr>
                <w:rFonts w:ascii="Times New Roman"/>
                <w:b w:val="false"/>
                <w:i w:val="false"/>
                <w:color w:val="000000"/>
                <w:sz w:val="20"/>
              </w:rPr>
              <w:t>2012 года</w:t>
            </w:r>
          </w:p>
        </w:tc>
      </w:tr>
      <w:tr>
        <w:trPr>
          <w:trHeight w:val="232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прогнозированию</w:t>
            </w:r>
            <w:r>
              <w:br/>
            </w:r>
            <w:r>
              <w:rPr>
                <w:rFonts w:ascii="Times New Roman"/>
                <w:b w:val="false"/>
                <w:i w:val="false"/>
                <w:color w:val="000000"/>
                <w:sz w:val="20"/>
              </w:rPr>
              <w:t>
</w:t>
            </w:r>
            <w:r>
              <w:rPr>
                <w:rFonts w:ascii="Times New Roman"/>
                <w:b w:val="false"/>
                <w:i w:val="false"/>
                <w:color w:val="000000"/>
                <w:sz w:val="20"/>
              </w:rPr>
              <w:t>масштабов изъятия из</w:t>
            </w:r>
            <w:r>
              <w:br/>
            </w:r>
            <w:r>
              <w:rPr>
                <w:rFonts w:ascii="Times New Roman"/>
                <w:b w:val="false"/>
                <w:i w:val="false"/>
                <w:color w:val="000000"/>
                <w:sz w:val="20"/>
              </w:rPr>
              <w:t>
</w:t>
            </w:r>
            <w:r>
              <w:rPr>
                <w:rFonts w:ascii="Times New Roman"/>
                <w:b w:val="false"/>
                <w:i w:val="false"/>
                <w:color w:val="000000"/>
                <w:sz w:val="20"/>
              </w:rPr>
              <w:t>незаконного оборота</w:t>
            </w:r>
            <w:r>
              <w:br/>
            </w:r>
            <w:r>
              <w:rPr>
                <w:rFonts w:ascii="Times New Roman"/>
                <w:b w:val="false"/>
                <w:i w:val="false"/>
                <w:color w:val="000000"/>
                <w:sz w:val="20"/>
              </w:rPr>
              <w:t>
</w:t>
            </w:r>
            <w:r>
              <w:rPr>
                <w:rFonts w:ascii="Times New Roman"/>
                <w:b w:val="false"/>
                <w:i w:val="false"/>
                <w:color w:val="000000"/>
                <w:sz w:val="20"/>
              </w:rPr>
              <w:t>новых видов</w:t>
            </w:r>
            <w:r>
              <w:br/>
            </w:r>
            <w:r>
              <w:rPr>
                <w:rFonts w:ascii="Times New Roman"/>
                <w:b w:val="false"/>
                <w:i w:val="false"/>
                <w:color w:val="000000"/>
                <w:sz w:val="20"/>
              </w:rPr>
              <w:t>
</w:t>
            </w:r>
            <w:r>
              <w:rPr>
                <w:rFonts w:ascii="Times New Roman"/>
                <w:b w:val="false"/>
                <w:i w:val="false"/>
                <w:color w:val="000000"/>
                <w:sz w:val="20"/>
              </w:rPr>
              <w:t>наркотических средств,</w:t>
            </w:r>
            <w:r>
              <w:br/>
            </w:r>
            <w:r>
              <w:rPr>
                <w:rFonts w:ascii="Times New Roman"/>
                <w:b w:val="false"/>
                <w:i w:val="false"/>
                <w:color w:val="000000"/>
                <w:sz w:val="20"/>
              </w:rPr>
              <w:t>
</w:t>
            </w:r>
            <w:r>
              <w:rPr>
                <w:rFonts w:ascii="Times New Roman"/>
                <w:b w:val="false"/>
                <w:i w:val="false"/>
                <w:color w:val="000000"/>
                <w:sz w:val="20"/>
              </w:rPr>
              <w:t>психотропных веществ и</w:t>
            </w:r>
            <w:r>
              <w:br/>
            </w:r>
            <w:r>
              <w:rPr>
                <w:rFonts w:ascii="Times New Roman"/>
                <w:b w:val="false"/>
                <w:i w:val="false"/>
                <w:color w:val="000000"/>
                <w:sz w:val="20"/>
              </w:rPr>
              <w:t>
</w:t>
            </w:r>
            <w:r>
              <w:rPr>
                <w:rFonts w:ascii="Times New Roman"/>
                <w:b w:val="false"/>
                <w:i w:val="false"/>
                <w:color w:val="000000"/>
                <w:sz w:val="20"/>
              </w:rPr>
              <w:t>прекурсоров;</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w:t>
            </w:r>
            <w:r>
              <w:br/>
            </w:r>
            <w:r>
              <w:rPr>
                <w:rFonts w:ascii="Times New Roman"/>
                <w:b w:val="false"/>
                <w:i w:val="false"/>
                <w:color w:val="000000"/>
                <w:sz w:val="20"/>
              </w:rPr>
              <w:t>
</w:t>
            </w:r>
            <w:r>
              <w:rPr>
                <w:rFonts w:ascii="Times New Roman"/>
                <w:b w:val="false"/>
                <w:i w:val="false"/>
                <w:color w:val="000000"/>
                <w:sz w:val="20"/>
              </w:rPr>
              <w:t>база данных</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МЮ</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r>
      <w:tr>
        <w:trPr>
          <w:trHeight w:val="174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выявлению новых</w:t>
            </w:r>
            <w:r>
              <w:br/>
            </w:r>
            <w:r>
              <w:rPr>
                <w:rFonts w:ascii="Times New Roman"/>
                <w:b w:val="false"/>
                <w:i w:val="false"/>
                <w:color w:val="000000"/>
                <w:sz w:val="20"/>
              </w:rPr>
              <w:t>
</w:t>
            </w:r>
            <w:r>
              <w:rPr>
                <w:rFonts w:ascii="Times New Roman"/>
                <w:b w:val="false"/>
                <w:i w:val="false"/>
                <w:color w:val="000000"/>
                <w:sz w:val="20"/>
              </w:rPr>
              <w:t>видов наркотиков,</w:t>
            </w:r>
            <w:r>
              <w:br/>
            </w:r>
            <w:r>
              <w:rPr>
                <w:rFonts w:ascii="Times New Roman"/>
                <w:b w:val="false"/>
                <w:i w:val="false"/>
                <w:color w:val="000000"/>
                <w:sz w:val="20"/>
              </w:rPr>
              <w:t>
</w:t>
            </w:r>
            <w:r>
              <w:rPr>
                <w:rFonts w:ascii="Times New Roman"/>
                <w:b w:val="false"/>
                <w:i w:val="false"/>
                <w:color w:val="000000"/>
                <w:sz w:val="20"/>
              </w:rPr>
              <w:t>предотвращению их</w:t>
            </w:r>
            <w:r>
              <w:br/>
            </w:r>
            <w:r>
              <w:rPr>
                <w:rFonts w:ascii="Times New Roman"/>
                <w:b w:val="false"/>
                <w:i w:val="false"/>
                <w:color w:val="000000"/>
                <w:sz w:val="20"/>
              </w:rPr>
              <w:t>
</w:t>
            </w:r>
            <w:r>
              <w:rPr>
                <w:rFonts w:ascii="Times New Roman"/>
                <w:b w:val="false"/>
                <w:i w:val="false"/>
                <w:color w:val="000000"/>
                <w:sz w:val="20"/>
              </w:rPr>
              <w:t>незаконного</w:t>
            </w:r>
            <w:r>
              <w:br/>
            </w:r>
            <w:r>
              <w:rPr>
                <w:rFonts w:ascii="Times New Roman"/>
                <w:b w:val="false"/>
                <w:i w:val="false"/>
                <w:color w:val="000000"/>
                <w:sz w:val="20"/>
              </w:rPr>
              <w:t>
</w:t>
            </w:r>
            <w:r>
              <w:rPr>
                <w:rFonts w:ascii="Times New Roman"/>
                <w:b w:val="false"/>
                <w:i w:val="false"/>
                <w:color w:val="000000"/>
                <w:sz w:val="20"/>
              </w:rPr>
              <w:t>производства и</w:t>
            </w:r>
            <w:r>
              <w:br/>
            </w:r>
            <w:r>
              <w:rPr>
                <w:rFonts w:ascii="Times New Roman"/>
                <w:b w:val="false"/>
                <w:i w:val="false"/>
                <w:color w:val="000000"/>
                <w:sz w:val="20"/>
              </w:rPr>
              <w:t>
</w:t>
            </w:r>
            <w:r>
              <w:rPr>
                <w:rFonts w:ascii="Times New Roman"/>
                <w:b w:val="false"/>
                <w:i w:val="false"/>
                <w:color w:val="000000"/>
                <w:sz w:val="20"/>
              </w:rPr>
              <w:t>распространения</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МВД</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МЮ</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r>
      <w:tr>
        <w:trPr>
          <w:trHeight w:val="42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созданию системы</w:t>
            </w:r>
            <w:r>
              <w:br/>
            </w:r>
            <w:r>
              <w:rPr>
                <w:rFonts w:ascii="Times New Roman"/>
                <w:b w:val="false"/>
                <w:i w:val="false"/>
                <w:color w:val="000000"/>
                <w:sz w:val="20"/>
              </w:rPr>
              <w:t>
</w:t>
            </w:r>
            <w:r>
              <w:rPr>
                <w:rFonts w:ascii="Times New Roman"/>
                <w:b w:val="false"/>
                <w:i w:val="false"/>
                <w:color w:val="000000"/>
                <w:sz w:val="20"/>
              </w:rPr>
              <w:t>оперативного</w:t>
            </w:r>
            <w:r>
              <w:br/>
            </w:r>
            <w:r>
              <w:rPr>
                <w:rFonts w:ascii="Times New Roman"/>
                <w:b w:val="false"/>
                <w:i w:val="false"/>
                <w:color w:val="000000"/>
                <w:sz w:val="20"/>
              </w:rPr>
              <w:t>
</w:t>
            </w:r>
            <w:r>
              <w:rPr>
                <w:rFonts w:ascii="Times New Roman"/>
                <w:b w:val="false"/>
                <w:i w:val="false"/>
                <w:color w:val="000000"/>
                <w:sz w:val="20"/>
              </w:rPr>
              <w:t>информирования в части</w:t>
            </w:r>
            <w:r>
              <w:br/>
            </w:r>
            <w:r>
              <w:rPr>
                <w:rFonts w:ascii="Times New Roman"/>
                <w:b w:val="false"/>
                <w:i w:val="false"/>
                <w:color w:val="000000"/>
                <w:sz w:val="20"/>
              </w:rPr>
              <w:t>
</w:t>
            </w:r>
            <w:r>
              <w:rPr>
                <w:rFonts w:ascii="Times New Roman"/>
                <w:b w:val="false"/>
                <w:i w:val="false"/>
                <w:color w:val="000000"/>
                <w:sz w:val="20"/>
              </w:rPr>
              <w:t>появления новых видов</w:t>
            </w:r>
            <w:r>
              <w:br/>
            </w:r>
            <w:r>
              <w:rPr>
                <w:rFonts w:ascii="Times New Roman"/>
                <w:b w:val="false"/>
                <w:i w:val="false"/>
                <w:color w:val="000000"/>
                <w:sz w:val="20"/>
              </w:rPr>
              <w:t>
</w:t>
            </w:r>
            <w:r>
              <w:rPr>
                <w:rFonts w:ascii="Times New Roman"/>
                <w:b w:val="false"/>
                <w:i w:val="false"/>
                <w:color w:val="000000"/>
                <w:sz w:val="20"/>
              </w:rPr>
              <w:t>наркотиков, в том числе</w:t>
            </w:r>
            <w:r>
              <w:br/>
            </w:r>
            <w:r>
              <w:rPr>
                <w:rFonts w:ascii="Times New Roman"/>
                <w:b w:val="false"/>
                <w:i w:val="false"/>
                <w:color w:val="000000"/>
                <w:sz w:val="20"/>
              </w:rPr>
              <w:t>
</w:t>
            </w:r>
            <w:r>
              <w:rPr>
                <w:rFonts w:ascii="Times New Roman"/>
                <w:b w:val="false"/>
                <w:i w:val="false"/>
                <w:color w:val="000000"/>
                <w:sz w:val="20"/>
              </w:rPr>
              <w:t>изготавливаемых из</w:t>
            </w:r>
            <w:r>
              <w:br/>
            </w:r>
            <w:r>
              <w:rPr>
                <w:rFonts w:ascii="Times New Roman"/>
                <w:b w:val="false"/>
                <w:i w:val="false"/>
                <w:color w:val="000000"/>
                <w:sz w:val="20"/>
              </w:rPr>
              <w:t>
</w:t>
            </w:r>
            <w:r>
              <w:rPr>
                <w:rFonts w:ascii="Times New Roman"/>
                <w:b w:val="false"/>
                <w:i w:val="false"/>
                <w:color w:val="000000"/>
                <w:sz w:val="20"/>
              </w:rPr>
              <w:t>лекарственных средств</w:t>
            </w:r>
            <w:r>
              <w:br/>
            </w:r>
            <w:r>
              <w:rPr>
                <w:rFonts w:ascii="Times New Roman"/>
                <w:b w:val="false"/>
                <w:i w:val="false"/>
                <w:color w:val="000000"/>
                <w:sz w:val="20"/>
              </w:rPr>
              <w:t>
</w:t>
            </w:r>
            <w:r>
              <w:rPr>
                <w:rFonts w:ascii="Times New Roman"/>
                <w:b w:val="false"/>
                <w:i w:val="false"/>
                <w:color w:val="000000"/>
                <w:sz w:val="20"/>
              </w:rPr>
              <w:t>не подлежащих контролю;</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МВД</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МЮ, МВД, МЗ, МФ,</w:t>
            </w:r>
            <w:r>
              <w:br/>
            </w:r>
            <w:r>
              <w:rPr>
                <w:rFonts w:ascii="Times New Roman"/>
                <w:b w:val="false"/>
                <w:i w:val="false"/>
                <w:color w:val="000000"/>
                <w:sz w:val="20"/>
              </w:rPr>
              <w:t>
</w:t>
            </w:r>
            <w:r>
              <w:rPr>
                <w:rFonts w:ascii="Times New Roman"/>
                <w:b w:val="false"/>
                <w:i w:val="false"/>
                <w:color w:val="000000"/>
                <w:sz w:val="20"/>
              </w:rPr>
              <w:t>КНБ (по</w:t>
            </w:r>
            <w:r>
              <w:br/>
            </w:r>
            <w:r>
              <w:rPr>
                <w:rFonts w:ascii="Times New Roman"/>
                <w:b w:val="false"/>
                <w:i w:val="false"/>
                <w:color w:val="000000"/>
                <w:sz w:val="20"/>
              </w:rPr>
              <w:t>
</w:t>
            </w:r>
            <w:r>
              <w:rPr>
                <w:rFonts w:ascii="Times New Roman"/>
                <w:b w:val="false"/>
                <w:i w:val="false"/>
                <w:color w:val="000000"/>
                <w:sz w:val="20"/>
              </w:rPr>
              <w:t>согласованию)</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ежеквартально</w:t>
            </w:r>
          </w:p>
        </w:tc>
      </w:tr>
      <w:tr>
        <w:trPr>
          <w:trHeight w:val="42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ввозу, разработке и производству новых форм</w:t>
            </w:r>
            <w:r>
              <w:br/>
            </w:r>
            <w:r>
              <w:rPr>
                <w:rFonts w:ascii="Times New Roman"/>
                <w:b w:val="false"/>
                <w:i w:val="false"/>
                <w:color w:val="000000"/>
                <w:sz w:val="20"/>
              </w:rPr>
              <w:t>
</w:t>
            </w:r>
            <w:r>
              <w:rPr>
                <w:rFonts w:ascii="Times New Roman"/>
                <w:b w:val="false"/>
                <w:i w:val="false"/>
                <w:color w:val="000000"/>
                <w:sz w:val="20"/>
              </w:rPr>
              <w:t>лекарственных средств,</w:t>
            </w:r>
            <w:r>
              <w:br/>
            </w:r>
            <w:r>
              <w:rPr>
                <w:rFonts w:ascii="Times New Roman"/>
                <w:b w:val="false"/>
                <w:i w:val="false"/>
                <w:color w:val="000000"/>
                <w:sz w:val="20"/>
              </w:rPr>
              <w:t>
</w:t>
            </w:r>
            <w:r>
              <w:rPr>
                <w:rFonts w:ascii="Times New Roman"/>
                <w:b w:val="false"/>
                <w:i w:val="false"/>
                <w:color w:val="000000"/>
                <w:sz w:val="20"/>
              </w:rPr>
              <w:t>содержащих наркотики (в</w:t>
            </w:r>
            <w:r>
              <w:br/>
            </w:r>
            <w:r>
              <w:rPr>
                <w:rFonts w:ascii="Times New Roman"/>
                <w:b w:val="false"/>
                <w:i w:val="false"/>
                <w:color w:val="000000"/>
                <w:sz w:val="20"/>
              </w:rPr>
              <w:t>
</w:t>
            </w:r>
            <w:r>
              <w:rPr>
                <w:rFonts w:ascii="Times New Roman"/>
                <w:b w:val="false"/>
                <w:i w:val="false"/>
                <w:color w:val="000000"/>
                <w:sz w:val="20"/>
              </w:rPr>
              <w:t>масляных формах,</w:t>
            </w:r>
            <w:r>
              <w:br/>
            </w:r>
            <w:r>
              <w:rPr>
                <w:rFonts w:ascii="Times New Roman"/>
                <w:b w:val="false"/>
                <w:i w:val="false"/>
                <w:color w:val="000000"/>
                <w:sz w:val="20"/>
              </w:rPr>
              <w:t>
</w:t>
            </w:r>
            <w:r>
              <w:rPr>
                <w:rFonts w:ascii="Times New Roman"/>
                <w:b w:val="false"/>
                <w:i w:val="false"/>
                <w:color w:val="000000"/>
                <w:sz w:val="20"/>
              </w:rPr>
              <w:t>пластыри и др.),</w:t>
            </w:r>
            <w:r>
              <w:br/>
            </w:r>
            <w:r>
              <w:rPr>
                <w:rFonts w:ascii="Times New Roman"/>
                <w:b w:val="false"/>
                <w:i w:val="false"/>
                <w:color w:val="000000"/>
                <w:sz w:val="20"/>
              </w:rPr>
              <w:t>
</w:t>
            </w:r>
            <w:r>
              <w:rPr>
                <w:rFonts w:ascii="Times New Roman"/>
                <w:b w:val="false"/>
                <w:i w:val="false"/>
                <w:color w:val="000000"/>
                <w:sz w:val="20"/>
              </w:rPr>
              <w:t>извлечение которых</w:t>
            </w:r>
            <w:r>
              <w:br/>
            </w:r>
            <w:r>
              <w:rPr>
                <w:rFonts w:ascii="Times New Roman"/>
                <w:b w:val="false"/>
                <w:i w:val="false"/>
                <w:color w:val="000000"/>
                <w:sz w:val="20"/>
              </w:rPr>
              <w:t>
</w:t>
            </w:r>
            <w:r>
              <w:rPr>
                <w:rFonts w:ascii="Times New Roman"/>
                <w:b w:val="false"/>
                <w:i w:val="false"/>
                <w:color w:val="000000"/>
                <w:sz w:val="20"/>
              </w:rPr>
              <w:t>невозможно</w:t>
            </w:r>
            <w:r>
              <w:br/>
            </w:r>
            <w:r>
              <w:rPr>
                <w:rFonts w:ascii="Times New Roman"/>
                <w:b w:val="false"/>
                <w:i w:val="false"/>
                <w:color w:val="000000"/>
                <w:sz w:val="20"/>
              </w:rPr>
              <w:t>
</w:t>
            </w:r>
            <w:r>
              <w:rPr>
                <w:rFonts w:ascii="Times New Roman"/>
                <w:b w:val="false"/>
                <w:i w:val="false"/>
                <w:color w:val="000000"/>
                <w:sz w:val="20"/>
              </w:rPr>
              <w:t>легкодоступным</w:t>
            </w:r>
            <w:r>
              <w:br/>
            </w:r>
            <w:r>
              <w:rPr>
                <w:rFonts w:ascii="Times New Roman"/>
                <w:b w:val="false"/>
                <w:i w:val="false"/>
                <w:color w:val="000000"/>
                <w:sz w:val="20"/>
              </w:rPr>
              <w:t>
</w:t>
            </w:r>
            <w:r>
              <w:rPr>
                <w:rFonts w:ascii="Times New Roman"/>
                <w:b w:val="false"/>
                <w:i w:val="false"/>
                <w:color w:val="000000"/>
                <w:sz w:val="20"/>
              </w:rPr>
              <w:t>способом;</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МВД</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r>
              <w:br/>
            </w:r>
            <w:r>
              <w:rPr>
                <w:rFonts w:ascii="Times New Roman"/>
                <w:b w:val="false"/>
                <w:i w:val="false"/>
                <w:color w:val="000000"/>
                <w:sz w:val="20"/>
              </w:rPr>
              <w:t>
</w:t>
            </w:r>
            <w:r>
              <w:rPr>
                <w:rFonts w:ascii="Times New Roman"/>
                <w:b w:val="false"/>
                <w:i w:val="false"/>
                <w:color w:val="000000"/>
                <w:sz w:val="20"/>
              </w:rPr>
              <w:t>2013 года</w:t>
            </w:r>
            <w:r>
              <w:br/>
            </w:r>
            <w:r>
              <w:rPr>
                <w:rFonts w:ascii="Times New Roman"/>
                <w:b w:val="false"/>
                <w:i w:val="false"/>
                <w:color w:val="000000"/>
                <w:sz w:val="20"/>
              </w:rPr>
              <w:t>
</w:t>
            </w:r>
            <w:r>
              <w:rPr>
                <w:rFonts w:ascii="Times New Roman"/>
                <w:b w:val="false"/>
                <w:i w:val="false"/>
                <w:color w:val="000000"/>
                <w:sz w:val="20"/>
              </w:rPr>
              <w:t>1 квартал</w:t>
            </w:r>
            <w:r>
              <w:br/>
            </w:r>
            <w:r>
              <w:rPr>
                <w:rFonts w:ascii="Times New Roman"/>
                <w:b w:val="false"/>
                <w:i w:val="false"/>
                <w:color w:val="000000"/>
                <w:sz w:val="20"/>
              </w:rPr>
              <w:t>
</w:t>
            </w:r>
            <w:r>
              <w:rPr>
                <w:rFonts w:ascii="Times New Roman"/>
                <w:b w:val="false"/>
                <w:i w:val="false"/>
                <w:color w:val="000000"/>
                <w:sz w:val="20"/>
              </w:rPr>
              <w:t>2015 года</w:t>
            </w:r>
          </w:p>
        </w:tc>
      </w:tr>
      <w:tr>
        <w:trPr>
          <w:trHeight w:val="42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уничтожению</w:t>
            </w:r>
            <w:r>
              <w:br/>
            </w:r>
            <w:r>
              <w:rPr>
                <w:rFonts w:ascii="Times New Roman"/>
                <w:b w:val="false"/>
                <w:i w:val="false"/>
                <w:color w:val="000000"/>
                <w:sz w:val="20"/>
              </w:rPr>
              <w:t>
</w:t>
            </w:r>
            <w:r>
              <w:rPr>
                <w:rFonts w:ascii="Times New Roman"/>
                <w:b w:val="false"/>
                <w:i w:val="false"/>
                <w:color w:val="000000"/>
                <w:sz w:val="20"/>
              </w:rPr>
              <w:t>имеющихся очагов</w:t>
            </w:r>
            <w:r>
              <w:br/>
            </w:r>
            <w:r>
              <w:rPr>
                <w:rFonts w:ascii="Times New Roman"/>
                <w:b w:val="false"/>
                <w:i w:val="false"/>
                <w:color w:val="000000"/>
                <w:sz w:val="20"/>
              </w:rPr>
              <w:t>
</w:t>
            </w:r>
            <w:r>
              <w:rPr>
                <w:rFonts w:ascii="Times New Roman"/>
                <w:b w:val="false"/>
                <w:i w:val="false"/>
                <w:color w:val="000000"/>
                <w:sz w:val="20"/>
              </w:rPr>
              <w:t>произрастания</w:t>
            </w:r>
            <w:r>
              <w:br/>
            </w:r>
            <w:r>
              <w:rPr>
                <w:rFonts w:ascii="Times New Roman"/>
                <w:b w:val="false"/>
                <w:i w:val="false"/>
                <w:color w:val="000000"/>
                <w:sz w:val="20"/>
              </w:rPr>
              <w:t>
</w:t>
            </w:r>
            <w:r>
              <w:rPr>
                <w:rFonts w:ascii="Times New Roman"/>
                <w:b w:val="false"/>
                <w:i w:val="false"/>
                <w:color w:val="000000"/>
                <w:sz w:val="20"/>
              </w:rPr>
              <w:t>дикорастущих</w:t>
            </w:r>
            <w:r>
              <w:br/>
            </w:r>
            <w:r>
              <w:rPr>
                <w:rFonts w:ascii="Times New Roman"/>
                <w:b w:val="false"/>
                <w:i w:val="false"/>
                <w:color w:val="000000"/>
                <w:sz w:val="20"/>
              </w:rPr>
              <w:t>
</w:t>
            </w:r>
            <w:r>
              <w:rPr>
                <w:rFonts w:ascii="Times New Roman"/>
                <w:b w:val="false"/>
                <w:i w:val="false"/>
                <w:color w:val="000000"/>
                <w:sz w:val="20"/>
              </w:rPr>
              <w:t>наркосодержащих</w:t>
            </w:r>
            <w:r>
              <w:br/>
            </w:r>
            <w:r>
              <w:rPr>
                <w:rFonts w:ascii="Times New Roman"/>
                <w:b w:val="false"/>
                <w:i w:val="false"/>
                <w:color w:val="000000"/>
                <w:sz w:val="20"/>
              </w:rPr>
              <w:t>
</w:t>
            </w:r>
            <w:r>
              <w:rPr>
                <w:rFonts w:ascii="Times New Roman"/>
                <w:b w:val="false"/>
                <w:i w:val="false"/>
                <w:color w:val="000000"/>
                <w:sz w:val="20"/>
              </w:rPr>
              <w:t>растений, их</w:t>
            </w:r>
            <w:r>
              <w:br/>
            </w:r>
            <w:r>
              <w:rPr>
                <w:rFonts w:ascii="Times New Roman"/>
                <w:b w:val="false"/>
                <w:i w:val="false"/>
                <w:color w:val="000000"/>
                <w:sz w:val="20"/>
              </w:rPr>
              <w:t>
</w:t>
            </w:r>
            <w:r>
              <w:rPr>
                <w:rFonts w:ascii="Times New Roman"/>
                <w:b w:val="false"/>
                <w:i w:val="false"/>
                <w:color w:val="000000"/>
                <w:sz w:val="20"/>
              </w:rPr>
              <w:t>переработке в Шуйском</w:t>
            </w:r>
            <w:r>
              <w:br/>
            </w:r>
            <w:r>
              <w:rPr>
                <w:rFonts w:ascii="Times New Roman"/>
                <w:b w:val="false"/>
                <w:i w:val="false"/>
                <w:color w:val="000000"/>
                <w:sz w:val="20"/>
              </w:rPr>
              <w:t>
</w:t>
            </w:r>
            <w:r>
              <w:rPr>
                <w:rFonts w:ascii="Times New Roman"/>
                <w:b w:val="false"/>
                <w:i w:val="false"/>
                <w:color w:val="000000"/>
                <w:sz w:val="20"/>
              </w:rPr>
              <w:t>районе Жамбылской</w:t>
            </w:r>
            <w:r>
              <w:br/>
            </w:r>
            <w:r>
              <w:rPr>
                <w:rFonts w:ascii="Times New Roman"/>
                <w:b w:val="false"/>
                <w:i w:val="false"/>
                <w:color w:val="000000"/>
                <w:sz w:val="20"/>
              </w:rPr>
              <w:t>
</w:t>
            </w:r>
            <w:r>
              <w:rPr>
                <w:rFonts w:ascii="Times New Roman"/>
                <w:b w:val="false"/>
                <w:i w:val="false"/>
                <w:color w:val="000000"/>
                <w:sz w:val="20"/>
              </w:rPr>
              <w:t>области</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w:t>
            </w:r>
            <w:r>
              <w:rPr>
                <w:rFonts w:ascii="Times New Roman"/>
                <w:b w:val="false"/>
                <w:i w:val="false"/>
                <w:color w:val="000000"/>
                <w:sz w:val="20"/>
              </w:rPr>
              <w:t>Межведомственный</w:t>
            </w:r>
            <w:r>
              <w:br/>
            </w:r>
            <w:r>
              <w:rPr>
                <w:rFonts w:ascii="Times New Roman"/>
                <w:b w:val="false"/>
                <w:i w:val="false"/>
                <w:color w:val="000000"/>
                <w:sz w:val="20"/>
              </w:rPr>
              <w:t>
</w:t>
            </w:r>
            <w:r>
              <w:rPr>
                <w:rFonts w:ascii="Times New Roman"/>
                <w:b w:val="false"/>
                <w:i w:val="false"/>
                <w:color w:val="000000"/>
                <w:sz w:val="20"/>
              </w:rPr>
              <w:t>Штаб МВД, в</w:t>
            </w:r>
            <w:r>
              <w:br/>
            </w:r>
            <w:r>
              <w:rPr>
                <w:rFonts w:ascii="Times New Roman"/>
                <w:b w:val="false"/>
                <w:i w:val="false"/>
                <w:color w:val="000000"/>
                <w:sz w:val="20"/>
              </w:rPr>
              <w:t>
</w:t>
            </w:r>
            <w:r>
              <w:rPr>
                <w:rFonts w:ascii="Times New Roman"/>
                <w:b w:val="false"/>
                <w:i w:val="false"/>
                <w:color w:val="000000"/>
                <w:sz w:val="20"/>
              </w:rPr>
              <w:t>Правительство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 (созыв),</w:t>
            </w:r>
            <w:r>
              <w:br/>
            </w:r>
            <w:r>
              <w:rPr>
                <w:rFonts w:ascii="Times New Roman"/>
                <w:b w:val="false"/>
                <w:i w:val="false"/>
                <w:color w:val="000000"/>
                <w:sz w:val="20"/>
              </w:rPr>
              <w:t>
</w:t>
            </w:r>
            <w:r>
              <w:rPr>
                <w:rFonts w:ascii="Times New Roman"/>
                <w:b w:val="false"/>
                <w:i w:val="false"/>
                <w:color w:val="000000"/>
                <w:sz w:val="20"/>
              </w:rPr>
              <w:t>МОН, МСХ</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полугодие</w:t>
            </w:r>
            <w:r>
              <w:br/>
            </w:r>
            <w:r>
              <w:rPr>
                <w:rFonts w:ascii="Times New Roman"/>
                <w:b w:val="false"/>
                <w:i w:val="false"/>
                <w:color w:val="000000"/>
                <w:sz w:val="20"/>
              </w:rPr>
              <w:t>
</w:t>
            </w:r>
            <w:r>
              <w:rPr>
                <w:rFonts w:ascii="Times New Roman"/>
                <w:b w:val="false"/>
                <w:i w:val="false"/>
                <w:color w:val="000000"/>
                <w:sz w:val="20"/>
              </w:rPr>
              <w:t>2013 года</w:t>
            </w:r>
          </w:p>
        </w:tc>
      </w:tr>
      <w:tr>
        <w:trPr>
          <w:trHeight w:val="5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Продолжить</w:t>
            </w:r>
            <w:r>
              <w:br/>
            </w:r>
            <w:r>
              <w:rPr>
                <w:rFonts w:ascii="Times New Roman"/>
                <w:b w:val="false"/>
                <w:i w:val="false"/>
                <w:color w:val="000000"/>
                <w:sz w:val="20"/>
              </w:rPr>
              <w:t>
</w:t>
            </w:r>
            <w:r>
              <w:rPr>
                <w:rFonts w:ascii="Times New Roman"/>
                <w:b w:val="false"/>
                <w:i w:val="false"/>
                <w:color w:val="000000"/>
                <w:sz w:val="20"/>
              </w:rPr>
              <w:t>переподготовку и</w:t>
            </w:r>
            <w:r>
              <w:br/>
            </w:r>
            <w:r>
              <w:rPr>
                <w:rFonts w:ascii="Times New Roman"/>
                <w:b w:val="false"/>
                <w:i w:val="false"/>
                <w:color w:val="000000"/>
                <w:sz w:val="20"/>
              </w:rPr>
              <w:t>
</w:t>
            </w:r>
            <w:r>
              <w:rPr>
                <w:rFonts w:ascii="Times New Roman"/>
                <w:b w:val="false"/>
                <w:i w:val="false"/>
                <w:color w:val="000000"/>
                <w:sz w:val="20"/>
              </w:rPr>
              <w:t>повышение квалификации</w:t>
            </w:r>
            <w:r>
              <w:br/>
            </w:r>
            <w:r>
              <w:rPr>
                <w:rFonts w:ascii="Times New Roman"/>
                <w:b w:val="false"/>
                <w:i w:val="false"/>
                <w:color w:val="000000"/>
                <w:sz w:val="20"/>
              </w:rPr>
              <w:t>
</w:t>
            </w:r>
            <w:r>
              <w:rPr>
                <w:rFonts w:ascii="Times New Roman"/>
                <w:b w:val="false"/>
                <w:i w:val="false"/>
                <w:color w:val="000000"/>
                <w:sz w:val="20"/>
              </w:rPr>
              <w:t>сотрудников</w:t>
            </w:r>
            <w:r>
              <w:br/>
            </w:r>
            <w:r>
              <w:rPr>
                <w:rFonts w:ascii="Times New Roman"/>
                <w:b w:val="false"/>
                <w:i w:val="false"/>
                <w:color w:val="000000"/>
                <w:sz w:val="20"/>
              </w:rPr>
              <w:t>
</w:t>
            </w:r>
            <w:r>
              <w:rPr>
                <w:rFonts w:ascii="Times New Roman"/>
                <w:b w:val="false"/>
                <w:i w:val="false"/>
                <w:color w:val="000000"/>
                <w:sz w:val="20"/>
              </w:rPr>
              <w:t>подразделений по борьбе</w:t>
            </w:r>
            <w:r>
              <w:br/>
            </w:r>
            <w:r>
              <w:rPr>
                <w:rFonts w:ascii="Times New Roman"/>
                <w:b w:val="false"/>
                <w:i w:val="false"/>
                <w:color w:val="000000"/>
                <w:sz w:val="20"/>
              </w:rPr>
              <w:t>
</w:t>
            </w:r>
            <w:r>
              <w:rPr>
                <w:rFonts w:ascii="Times New Roman"/>
                <w:b w:val="false"/>
                <w:i w:val="false"/>
                <w:color w:val="000000"/>
                <w:sz w:val="20"/>
              </w:rPr>
              <w:t>с наркобизнесом на базе</w:t>
            </w:r>
            <w:r>
              <w:br/>
            </w:r>
            <w:r>
              <w:rPr>
                <w:rFonts w:ascii="Times New Roman"/>
                <w:b w:val="false"/>
                <w:i w:val="false"/>
                <w:color w:val="000000"/>
                <w:sz w:val="20"/>
              </w:rPr>
              <w:t>
</w:t>
            </w:r>
            <w:r>
              <w:rPr>
                <w:rFonts w:ascii="Times New Roman"/>
                <w:b w:val="false"/>
                <w:i w:val="false"/>
                <w:color w:val="000000"/>
                <w:sz w:val="20"/>
              </w:rPr>
              <w:t>Межведомственного</w:t>
            </w:r>
            <w:r>
              <w:br/>
            </w:r>
            <w:r>
              <w:rPr>
                <w:rFonts w:ascii="Times New Roman"/>
                <w:b w:val="false"/>
                <w:i w:val="false"/>
                <w:color w:val="000000"/>
                <w:sz w:val="20"/>
              </w:rPr>
              <w:t>
</w:t>
            </w:r>
            <w:r>
              <w:rPr>
                <w:rFonts w:ascii="Times New Roman"/>
                <w:b w:val="false"/>
                <w:i w:val="false"/>
                <w:color w:val="000000"/>
                <w:sz w:val="20"/>
              </w:rPr>
              <w:t>учебного центра по</w:t>
            </w:r>
            <w:r>
              <w:br/>
            </w:r>
            <w:r>
              <w:rPr>
                <w:rFonts w:ascii="Times New Roman"/>
                <w:b w:val="false"/>
                <w:i w:val="false"/>
                <w:color w:val="000000"/>
                <w:sz w:val="20"/>
              </w:rPr>
              <w:t>
</w:t>
            </w:r>
            <w:r>
              <w:rPr>
                <w:rFonts w:ascii="Times New Roman"/>
                <w:b w:val="false"/>
                <w:i w:val="false"/>
                <w:color w:val="000000"/>
                <w:sz w:val="20"/>
              </w:rPr>
              <w:t>борьбе с наркобизнесом</w:t>
            </w:r>
            <w:r>
              <w:br/>
            </w:r>
            <w:r>
              <w:rPr>
                <w:rFonts w:ascii="Times New Roman"/>
                <w:b w:val="false"/>
                <w:i w:val="false"/>
                <w:color w:val="000000"/>
                <w:sz w:val="20"/>
              </w:rPr>
              <w:t>
</w:t>
            </w:r>
            <w:r>
              <w:rPr>
                <w:rFonts w:ascii="Times New Roman"/>
                <w:b w:val="false"/>
                <w:i w:val="false"/>
                <w:color w:val="000000"/>
                <w:sz w:val="20"/>
              </w:rPr>
              <w:t>Академии МВД, а также</w:t>
            </w:r>
            <w:r>
              <w:br/>
            </w:r>
            <w:r>
              <w:rPr>
                <w:rFonts w:ascii="Times New Roman"/>
                <w:b w:val="false"/>
                <w:i w:val="false"/>
                <w:color w:val="000000"/>
                <w:sz w:val="20"/>
              </w:rPr>
              <w:t>
</w:t>
            </w:r>
            <w:r>
              <w:rPr>
                <w:rFonts w:ascii="Times New Roman"/>
                <w:b w:val="false"/>
                <w:i w:val="false"/>
                <w:color w:val="000000"/>
                <w:sz w:val="20"/>
              </w:rPr>
              <w:t>учебных центров</w:t>
            </w:r>
            <w:r>
              <w:br/>
            </w:r>
            <w:r>
              <w:rPr>
                <w:rFonts w:ascii="Times New Roman"/>
                <w:b w:val="false"/>
                <w:i w:val="false"/>
                <w:color w:val="000000"/>
                <w:sz w:val="20"/>
              </w:rPr>
              <w:t>
</w:t>
            </w:r>
            <w:r>
              <w:rPr>
                <w:rFonts w:ascii="Times New Roman"/>
                <w:b w:val="false"/>
                <w:i w:val="false"/>
                <w:color w:val="000000"/>
                <w:sz w:val="20"/>
              </w:rPr>
              <w:t>ближнего и дальнего</w:t>
            </w:r>
            <w:r>
              <w:br/>
            </w:r>
            <w:r>
              <w:rPr>
                <w:rFonts w:ascii="Times New Roman"/>
                <w:b w:val="false"/>
                <w:i w:val="false"/>
                <w:color w:val="000000"/>
                <w:sz w:val="20"/>
              </w:rPr>
              <w:t>
</w:t>
            </w:r>
            <w:r>
              <w:rPr>
                <w:rFonts w:ascii="Times New Roman"/>
                <w:b w:val="false"/>
                <w:i w:val="false"/>
                <w:color w:val="000000"/>
                <w:sz w:val="20"/>
              </w:rPr>
              <w:t>зарубежья</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Семинары, тренинги</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 МФ, АБЭКП</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согласованию),</w:t>
            </w:r>
            <w:r>
              <w:br/>
            </w:r>
            <w:r>
              <w:rPr>
                <w:rFonts w:ascii="Times New Roman"/>
                <w:b w:val="false"/>
                <w:i w:val="false"/>
                <w:color w:val="000000"/>
                <w:sz w:val="20"/>
              </w:rPr>
              <w:t>
</w:t>
            </w:r>
            <w:r>
              <w:rPr>
                <w:rFonts w:ascii="Times New Roman"/>
                <w:b w:val="false"/>
                <w:i w:val="false"/>
                <w:color w:val="000000"/>
                <w:sz w:val="20"/>
              </w:rPr>
              <w:t>КУИС МВД</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данных</w:t>
            </w:r>
            <w:r>
              <w:br/>
            </w:r>
            <w:r>
              <w:rPr>
                <w:rFonts w:ascii="Times New Roman"/>
                <w:b w:val="false"/>
                <w:i w:val="false"/>
                <w:color w:val="000000"/>
                <w:sz w:val="20"/>
              </w:rPr>
              <w:t>
</w:t>
            </w:r>
            <w:r>
              <w:rPr>
                <w:rFonts w:ascii="Times New Roman"/>
                <w:b w:val="false"/>
                <w:i w:val="false"/>
                <w:color w:val="000000"/>
                <w:sz w:val="20"/>
              </w:rPr>
              <w:t>оперативной</w:t>
            </w:r>
            <w:r>
              <w:br/>
            </w:r>
            <w:r>
              <w:rPr>
                <w:rFonts w:ascii="Times New Roman"/>
                <w:b w:val="false"/>
                <w:i w:val="false"/>
                <w:color w:val="000000"/>
                <w:sz w:val="20"/>
              </w:rPr>
              <w:t>
</w:t>
            </w:r>
            <w:r>
              <w:rPr>
                <w:rFonts w:ascii="Times New Roman"/>
                <w:b w:val="false"/>
                <w:i w:val="false"/>
                <w:color w:val="000000"/>
                <w:sz w:val="20"/>
              </w:rPr>
              <w:t>информации</w:t>
            </w:r>
          </w:p>
        </w:tc>
        <w:tc>
          <w:tcPr>
            <w:tcW w:w="2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 КНБ (по</w:t>
            </w:r>
            <w:r>
              <w:br/>
            </w:r>
            <w:r>
              <w:rPr>
                <w:rFonts w:ascii="Times New Roman"/>
                <w:b w:val="false"/>
                <w:i w:val="false"/>
                <w:color w:val="000000"/>
                <w:sz w:val="20"/>
              </w:rPr>
              <w:t>
</w:t>
            </w:r>
            <w:r>
              <w:rPr>
                <w:rFonts w:ascii="Times New Roman"/>
                <w:b w:val="false"/>
                <w:i w:val="false"/>
                <w:color w:val="000000"/>
                <w:sz w:val="20"/>
              </w:rPr>
              <w:t>согласованию),</w:t>
            </w:r>
            <w:r>
              <w:br/>
            </w:r>
            <w:r>
              <w:rPr>
                <w:rFonts w:ascii="Times New Roman"/>
                <w:b w:val="false"/>
                <w:i w:val="false"/>
                <w:color w:val="000000"/>
                <w:sz w:val="20"/>
              </w:rPr>
              <w:t>
</w:t>
            </w:r>
            <w:r>
              <w:rPr>
                <w:rFonts w:ascii="Times New Roman"/>
                <w:b w:val="false"/>
                <w:i w:val="false"/>
                <w:color w:val="000000"/>
                <w:sz w:val="20"/>
              </w:rPr>
              <w:t>МФ, АБЭКП (по</w:t>
            </w:r>
            <w:r>
              <w:br/>
            </w:r>
            <w:r>
              <w:rPr>
                <w:rFonts w:ascii="Times New Roman"/>
                <w:b w:val="false"/>
                <w:i w:val="false"/>
                <w:color w:val="000000"/>
                <w:sz w:val="20"/>
              </w:rPr>
              <w:t>
</w:t>
            </w:r>
            <w:r>
              <w:rPr>
                <w:rFonts w:ascii="Times New Roman"/>
                <w:b w:val="false"/>
                <w:i w:val="false"/>
                <w:color w:val="000000"/>
                <w:sz w:val="20"/>
              </w:rPr>
              <w:t>согласованию), ГП</w:t>
            </w:r>
            <w:r>
              <w:br/>
            </w:r>
            <w:r>
              <w:rPr>
                <w:rFonts w:ascii="Times New Roman"/>
                <w:b w:val="false"/>
                <w:i w:val="false"/>
                <w:color w:val="000000"/>
                <w:sz w:val="20"/>
              </w:rPr>
              <w:t>
</w:t>
            </w:r>
            <w:r>
              <w:rPr>
                <w:rFonts w:ascii="Times New Roman"/>
                <w:b w:val="false"/>
                <w:i w:val="false"/>
                <w:color w:val="000000"/>
                <w:sz w:val="20"/>
              </w:rPr>
              <w:t>(по согласованию)</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r>
      <w:tr>
        <w:trPr>
          <w:trHeight w:val="27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дальнейшего</w:t>
            </w:r>
            <w:r>
              <w:br/>
            </w:r>
            <w:r>
              <w:rPr>
                <w:rFonts w:ascii="Times New Roman"/>
                <w:b w:val="false"/>
                <w:i w:val="false"/>
                <w:color w:val="000000"/>
                <w:sz w:val="20"/>
              </w:rPr>
              <w:t>
</w:t>
            </w:r>
            <w:r>
              <w:rPr>
                <w:rFonts w:ascii="Times New Roman"/>
                <w:b w:val="false"/>
                <w:i w:val="false"/>
                <w:color w:val="000000"/>
                <w:sz w:val="20"/>
              </w:rPr>
              <w:t>формирования</w:t>
            </w:r>
            <w:r>
              <w:br/>
            </w:r>
            <w:r>
              <w:rPr>
                <w:rFonts w:ascii="Times New Roman"/>
                <w:b w:val="false"/>
                <w:i w:val="false"/>
                <w:color w:val="000000"/>
                <w:sz w:val="20"/>
              </w:rPr>
              <w:t>
</w:t>
            </w:r>
            <w:r>
              <w:rPr>
                <w:rFonts w:ascii="Times New Roman"/>
                <w:b w:val="false"/>
                <w:i w:val="false"/>
                <w:color w:val="000000"/>
                <w:sz w:val="20"/>
              </w:rPr>
              <w:t>межведомственного банка</w:t>
            </w:r>
            <w:r>
              <w:br/>
            </w:r>
            <w:r>
              <w:rPr>
                <w:rFonts w:ascii="Times New Roman"/>
                <w:b w:val="false"/>
                <w:i w:val="false"/>
                <w:color w:val="000000"/>
                <w:sz w:val="20"/>
              </w:rPr>
              <w:t>
</w:t>
            </w:r>
            <w:r>
              <w:rPr>
                <w:rFonts w:ascii="Times New Roman"/>
                <w:b w:val="false"/>
                <w:i w:val="false"/>
                <w:color w:val="000000"/>
                <w:sz w:val="20"/>
              </w:rPr>
              <w:t>данных оперативной</w:t>
            </w:r>
            <w:r>
              <w:br/>
            </w:r>
            <w:r>
              <w:rPr>
                <w:rFonts w:ascii="Times New Roman"/>
                <w:b w:val="false"/>
                <w:i w:val="false"/>
                <w:color w:val="000000"/>
                <w:sz w:val="20"/>
              </w:rPr>
              <w:t>
</w:t>
            </w:r>
            <w:r>
              <w:rPr>
                <w:rFonts w:ascii="Times New Roman"/>
                <w:b w:val="false"/>
                <w:i w:val="false"/>
                <w:color w:val="000000"/>
                <w:sz w:val="20"/>
              </w:rPr>
              <w:t>информации о событиях,</w:t>
            </w:r>
            <w:r>
              <w:br/>
            </w:r>
            <w:r>
              <w:rPr>
                <w:rFonts w:ascii="Times New Roman"/>
                <w:b w:val="false"/>
                <w:i w:val="false"/>
                <w:color w:val="000000"/>
                <w:sz w:val="20"/>
              </w:rPr>
              <w:t>
</w:t>
            </w:r>
            <w:r>
              <w:rPr>
                <w:rFonts w:ascii="Times New Roman"/>
                <w:b w:val="false"/>
                <w:i w:val="false"/>
                <w:color w:val="000000"/>
                <w:sz w:val="20"/>
              </w:rPr>
              <w:t>физических и</w:t>
            </w:r>
            <w:r>
              <w:br/>
            </w:r>
            <w:r>
              <w:rPr>
                <w:rFonts w:ascii="Times New Roman"/>
                <w:b w:val="false"/>
                <w:i w:val="false"/>
                <w:color w:val="000000"/>
                <w:sz w:val="20"/>
              </w:rPr>
              <w:t>
</w:t>
            </w:r>
            <w:r>
              <w:rPr>
                <w:rFonts w:ascii="Times New Roman"/>
                <w:b w:val="false"/>
                <w:i w:val="false"/>
                <w:color w:val="000000"/>
                <w:sz w:val="20"/>
              </w:rPr>
              <w:t>юридических лицах,</w:t>
            </w:r>
            <w:r>
              <w:br/>
            </w:r>
            <w:r>
              <w:rPr>
                <w:rFonts w:ascii="Times New Roman"/>
                <w:b w:val="false"/>
                <w:i w:val="false"/>
                <w:color w:val="000000"/>
                <w:sz w:val="20"/>
              </w:rPr>
              <w:t>
</w:t>
            </w:r>
            <w:r>
              <w:rPr>
                <w:rFonts w:ascii="Times New Roman"/>
                <w:b w:val="false"/>
                <w:i w:val="false"/>
                <w:color w:val="000000"/>
                <w:sz w:val="20"/>
              </w:rPr>
              <w:t>связанных с незаконным</w:t>
            </w:r>
            <w:r>
              <w:br/>
            </w:r>
            <w:r>
              <w:rPr>
                <w:rFonts w:ascii="Times New Roman"/>
                <w:b w:val="false"/>
                <w:i w:val="false"/>
                <w:color w:val="000000"/>
                <w:sz w:val="20"/>
              </w:rPr>
              <w:t>
</w:t>
            </w:r>
            <w:r>
              <w:rPr>
                <w:rFonts w:ascii="Times New Roman"/>
                <w:b w:val="false"/>
                <w:i w:val="false"/>
                <w:color w:val="000000"/>
                <w:sz w:val="20"/>
              </w:rPr>
              <w:t>оборотом наркотиков;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3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изучения</w:t>
            </w:r>
            <w:r>
              <w:br/>
            </w:r>
            <w:r>
              <w:rPr>
                <w:rFonts w:ascii="Times New Roman"/>
                <w:b w:val="false"/>
                <w:i w:val="false"/>
                <w:color w:val="000000"/>
                <w:sz w:val="20"/>
              </w:rPr>
              <w:t>
</w:t>
            </w:r>
            <w:r>
              <w:rPr>
                <w:rFonts w:ascii="Times New Roman"/>
                <w:b w:val="false"/>
                <w:i w:val="false"/>
                <w:color w:val="000000"/>
                <w:sz w:val="20"/>
              </w:rPr>
              <w:t>целесообразности</w:t>
            </w:r>
            <w:r>
              <w:br/>
            </w:r>
            <w:r>
              <w:rPr>
                <w:rFonts w:ascii="Times New Roman"/>
                <w:b w:val="false"/>
                <w:i w:val="false"/>
                <w:color w:val="000000"/>
                <w:sz w:val="20"/>
              </w:rPr>
              <w:t>
</w:t>
            </w:r>
            <w:r>
              <w:rPr>
                <w:rFonts w:ascii="Times New Roman"/>
                <w:b w:val="false"/>
                <w:i w:val="false"/>
                <w:color w:val="000000"/>
                <w:sz w:val="20"/>
              </w:rPr>
              <w:t>создания национального</w:t>
            </w:r>
            <w:r>
              <w:br/>
            </w:r>
            <w:r>
              <w:rPr>
                <w:rFonts w:ascii="Times New Roman"/>
                <w:b w:val="false"/>
                <w:i w:val="false"/>
                <w:color w:val="000000"/>
                <w:sz w:val="20"/>
              </w:rPr>
              <w:t>
</w:t>
            </w:r>
            <w:r>
              <w:rPr>
                <w:rFonts w:ascii="Times New Roman"/>
                <w:b w:val="false"/>
                <w:i w:val="false"/>
                <w:color w:val="000000"/>
                <w:sz w:val="20"/>
              </w:rPr>
              <w:t>центра мониторинга</w:t>
            </w:r>
            <w:r>
              <w:br/>
            </w:r>
            <w:r>
              <w:rPr>
                <w:rFonts w:ascii="Times New Roman"/>
                <w:b w:val="false"/>
                <w:i w:val="false"/>
                <w:color w:val="000000"/>
                <w:sz w:val="20"/>
              </w:rPr>
              <w:t>
</w:t>
            </w:r>
            <w:r>
              <w:rPr>
                <w:rFonts w:ascii="Times New Roman"/>
                <w:b w:val="false"/>
                <w:i w:val="false"/>
                <w:color w:val="000000"/>
                <w:sz w:val="20"/>
              </w:rPr>
              <w:t>наркоситуации в РК в</w:t>
            </w:r>
            <w:r>
              <w:br/>
            </w:r>
            <w:r>
              <w:rPr>
                <w:rFonts w:ascii="Times New Roman"/>
                <w:b w:val="false"/>
                <w:i w:val="false"/>
                <w:color w:val="000000"/>
                <w:sz w:val="20"/>
              </w:rPr>
              <w:t>
</w:t>
            </w:r>
            <w:r>
              <w:rPr>
                <w:rFonts w:ascii="Times New Roman"/>
                <w:b w:val="false"/>
                <w:i w:val="false"/>
                <w:color w:val="000000"/>
                <w:sz w:val="20"/>
              </w:rPr>
              <w:t>соответствии с</w:t>
            </w:r>
            <w:r>
              <w:br/>
            </w:r>
            <w:r>
              <w:rPr>
                <w:rFonts w:ascii="Times New Roman"/>
                <w:b w:val="false"/>
                <w:i w:val="false"/>
                <w:color w:val="000000"/>
                <w:sz w:val="20"/>
              </w:rPr>
              <w:t>
</w:t>
            </w:r>
            <w:r>
              <w:rPr>
                <w:rFonts w:ascii="Times New Roman"/>
                <w:b w:val="false"/>
                <w:i w:val="false"/>
                <w:color w:val="000000"/>
                <w:sz w:val="20"/>
              </w:rPr>
              <w:t>международными</w:t>
            </w:r>
            <w:r>
              <w:br/>
            </w:r>
            <w:r>
              <w:rPr>
                <w:rFonts w:ascii="Times New Roman"/>
                <w:b w:val="false"/>
                <w:i w:val="false"/>
                <w:color w:val="000000"/>
                <w:sz w:val="20"/>
              </w:rPr>
              <w:t>
</w:t>
            </w:r>
            <w:r>
              <w:rPr>
                <w:rFonts w:ascii="Times New Roman"/>
                <w:b w:val="false"/>
                <w:i w:val="false"/>
                <w:color w:val="000000"/>
                <w:sz w:val="20"/>
              </w:rPr>
              <w:t>стандартами</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w:t>
            </w:r>
            <w:r>
              <w:rPr>
                <w:rFonts w:ascii="Times New Roman"/>
                <w:b w:val="false"/>
                <w:i w:val="false"/>
                <w:color w:val="000000"/>
                <w:sz w:val="20"/>
              </w:rPr>
              <w:t>Штаб МВД, в</w:t>
            </w:r>
            <w:r>
              <w:br/>
            </w:r>
            <w:r>
              <w:rPr>
                <w:rFonts w:ascii="Times New Roman"/>
                <w:b w:val="false"/>
                <w:i w:val="false"/>
                <w:color w:val="000000"/>
                <w:sz w:val="20"/>
              </w:rPr>
              <w:t>
</w:t>
            </w:r>
            <w:r>
              <w:rPr>
                <w:rFonts w:ascii="Times New Roman"/>
                <w:b w:val="false"/>
                <w:i w:val="false"/>
                <w:color w:val="000000"/>
                <w:sz w:val="20"/>
              </w:rPr>
              <w:t>Правительство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 МЗ, КНБ</w:t>
            </w:r>
            <w:r>
              <w:br/>
            </w:r>
            <w:r>
              <w:rPr>
                <w:rFonts w:ascii="Times New Roman"/>
                <w:b w:val="false"/>
                <w:i w:val="false"/>
                <w:color w:val="000000"/>
                <w:sz w:val="20"/>
              </w:rPr>
              <w:t>
</w:t>
            </w:r>
            <w:r>
              <w:rPr>
                <w:rFonts w:ascii="Times New Roman"/>
                <w:b w:val="false"/>
                <w:i w:val="false"/>
                <w:color w:val="000000"/>
                <w:sz w:val="20"/>
              </w:rPr>
              <w:t>(по согласованию),</w:t>
            </w:r>
            <w:r>
              <w:br/>
            </w:r>
            <w:r>
              <w:rPr>
                <w:rFonts w:ascii="Times New Roman"/>
                <w:b w:val="false"/>
                <w:i w:val="false"/>
                <w:color w:val="000000"/>
                <w:sz w:val="20"/>
              </w:rPr>
              <w:t>
</w:t>
            </w:r>
            <w:r>
              <w:rPr>
                <w:rFonts w:ascii="Times New Roman"/>
                <w:b w:val="false"/>
                <w:i w:val="false"/>
                <w:color w:val="000000"/>
                <w:sz w:val="20"/>
              </w:rPr>
              <w:t>МФ, АБЭКП (по</w:t>
            </w:r>
            <w:r>
              <w:br/>
            </w:r>
            <w:r>
              <w:rPr>
                <w:rFonts w:ascii="Times New Roman"/>
                <w:b w:val="false"/>
                <w:i w:val="false"/>
                <w:color w:val="000000"/>
                <w:sz w:val="20"/>
              </w:rPr>
              <w:t>
</w:t>
            </w:r>
            <w:r>
              <w:rPr>
                <w:rFonts w:ascii="Times New Roman"/>
                <w:b w:val="false"/>
                <w:i w:val="false"/>
                <w:color w:val="000000"/>
                <w:sz w:val="20"/>
              </w:rPr>
              <w:t>согласованию), ГП</w:t>
            </w:r>
            <w:r>
              <w:br/>
            </w:r>
            <w:r>
              <w:rPr>
                <w:rFonts w:ascii="Times New Roman"/>
                <w:b w:val="false"/>
                <w:i w:val="false"/>
                <w:color w:val="000000"/>
                <w:sz w:val="20"/>
              </w:rPr>
              <w:t>
</w:t>
            </w:r>
            <w:r>
              <w:rPr>
                <w:rFonts w:ascii="Times New Roman"/>
                <w:b w:val="false"/>
                <w:i w:val="false"/>
                <w:color w:val="000000"/>
                <w:sz w:val="20"/>
              </w:rPr>
              <w:t>(по согласованию)</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полугодие</w:t>
            </w:r>
            <w:r>
              <w:br/>
            </w:r>
            <w:r>
              <w:rPr>
                <w:rFonts w:ascii="Times New Roman"/>
                <w:b w:val="false"/>
                <w:i w:val="false"/>
                <w:color w:val="000000"/>
                <w:sz w:val="20"/>
              </w:rPr>
              <w:t>
</w:t>
            </w:r>
            <w:r>
              <w:rPr>
                <w:rFonts w:ascii="Times New Roman"/>
                <w:b w:val="false"/>
                <w:i w:val="false"/>
                <w:color w:val="000000"/>
                <w:sz w:val="20"/>
              </w:rPr>
              <w:t>2012 года</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форм и</w:t>
            </w:r>
            <w:r>
              <w:br/>
            </w:r>
            <w:r>
              <w:rPr>
                <w:rFonts w:ascii="Times New Roman"/>
                <w:b w:val="false"/>
                <w:i w:val="false"/>
                <w:color w:val="000000"/>
                <w:sz w:val="20"/>
              </w:rPr>
              <w:t>
</w:t>
            </w:r>
            <w:r>
              <w:rPr>
                <w:rFonts w:ascii="Times New Roman"/>
                <w:b w:val="false"/>
                <w:i w:val="false"/>
                <w:color w:val="000000"/>
                <w:sz w:val="20"/>
              </w:rPr>
              <w:t>методов выявления,</w:t>
            </w:r>
            <w:r>
              <w:br/>
            </w:r>
            <w:r>
              <w:rPr>
                <w:rFonts w:ascii="Times New Roman"/>
                <w:b w:val="false"/>
                <w:i w:val="false"/>
                <w:color w:val="000000"/>
                <w:sz w:val="20"/>
              </w:rPr>
              <w:t>
</w:t>
            </w:r>
            <w:r>
              <w:rPr>
                <w:rFonts w:ascii="Times New Roman"/>
                <w:b w:val="false"/>
                <w:i w:val="false"/>
                <w:color w:val="000000"/>
                <w:sz w:val="20"/>
              </w:rPr>
              <w:t>пресечения и</w:t>
            </w:r>
            <w:r>
              <w:br/>
            </w:r>
            <w:r>
              <w:rPr>
                <w:rFonts w:ascii="Times New Roman"/>
                <w:b w:val="false"/>
                <w:i w:val="false"/>
                <w:color w:val="000000"/>
                <w:sz w:val="20"/>
              </w:rPr>
              <w:t>
</w:t>
            </w:r>
            <w:r>
              <w:rPr>
                <w:rFonts w:ascii="Times New Roman"/>
                <w:b w:val="false"/>
                <w:i w:val="false"/>
                <w:color w:val="000000"/>
                <w:sz w:val="20"/>
              </w:rPr>
              <w:t>профилактики</w:t>
            </w:r>
            <w:r>
              <w:br/>
            </w:r>
            <w:r>
              <w:rPr>
                <w:rFonts w:ascii="Times New Roman"/>
                <w:b w:val="false"/>
                <w:i w:val="false"/>
                <w:color w:val="000000"/>
                <w:sz w:val="20"/>
              </w:rPr>
              <w:t>
</w:t>
            </w:r>
            <w:r>
              <w:rPr>
                <w:rFonts w:ascii="Times New Roman"/>
                <w:b w:val="false"/>
                <w:i w:val="false"/>
                <w:color w:val="000000"/>
                <w:sz w:val="20"/>
              </w:rPr>
              <w:t>преступлений,</w:t>
            </w:r>
            <w:r>
              <w:br/>
            </w:r>
            <w:r>
              <w:rPr>
                <w:rFonts w:ascii="Times New Roman"/>
                <w:b w:val="false"/>
                <w:i w:val="false"/>
                <w:color w:val="000000"/>
                <w:sz w:val="20"/>
              </w:rPr>
              <w:t>
</w:t>
            </w:r>
            <w:r>
              <w:rPr>
                <w:rFonts w:ascii="Times New Roman"/>
                <w:b w:val="false"/>
                <w:i w:val="false"/>
                <w:color w:val="000000"/>
                <w:sz w:val="20"/>
              </w:rPr>
              <w:t>административных</w:t>
            </w:r>
            <w:r>
              <w:br/>
            </w:r>
            <w:r>
              <w:rPr>
                <w:rFonts w:ascii="Times New Roman"/>
                <w:b w:val="false"/>
                <w:i w:val="false"/>
                <w:color w:val="000000"/>
                <w:sz w:val="20"/>
              </w:rPr>
              <w:t>
</w:t>
            </w:r>
            <w:r>
              <w:rPr>
                <w:rFonts w:ascii="Times New Roman"/>
                <w:b w:val="false"/>
                <w:i w:val="false"/>
                <w:color w:val="000000"/>
                <w:sz w:val="20"/>
              </w:rPr>
              <w:t>правонарушений,</w:t>
            </w:r>
            <w:r>
              <w:br/>
            </w:r>
            <w:r>
              <w:rPr>
                <w:rFonts w:ascii="Times New Roman"/>
                <w:b w:val="false"/>
                <w:i w:val="false"/>
                <w:color w:val="000000"/>
                <w:sz w:val="20"/>
              </w:rPr>
              <w:t>
</w:t>
            </w:r>
            <w:r>
              <w:rPr>
                <w:rFonts w:ascii="Times New Roman"/>
                <w:b w:val="false"/>
                <w:i w:val="false"/>
                <w:color w:val="000000"/>
                <w:sz w:val="20"/>
              </w:rPr>
              <w:t>связанных с незаконным</w:t>
            </w:r>
            <w:r>
              <w:br/>
            </w:r>
            <w:r>
              <w:rPr>
                <w:rFonts w:ascii="Times New Roman"/>
                <w:b w:val="false"/>
                <w:i w:val="false"/>
                <w:color w:val="000000"/>
                <w:sz w:val="20"/>
              </w:rPr>
              <w:t>
</w:t>
            </w:r>
            <w:r>
              <w:rPr>
                <w:rFonts w:ascii="Times New Roman"/>
                <w:b w:val="false"/>
                <w:i w:val="false"/>
                <w:color w:val="000000"/>
                <w:sz w:val="20"/>
              </w:rPr>
              <w:t>оборотом наркотиков, в</w:t>
            </w:r>
            <w:r>
              <w:br/>
            </w:r>
            <w:r>
              <w:rPr>
                <w:rFonts w:ascii="Times New Roman"/>
                <w:b w:val="false"/>
                <w:i w:val="false"/>
                <w:color w:val="000000"/>
                <w:sz w:val="20"/>
              </w:rPr>
              <w:t>
</w:t>
            </w:r>
            <w:r>
              <w:rPr>
                <w:rFonts w:ascii="Times New Roman"/>
                <w:b w:val="false"/>
                <w:i w:val="false"/>
                <w:color w:val="000000"/>
                <w:sz w:val="20"/>
              </w:rPr>
              <w:t>том числе в</w:t>
            </w:r>
            <w:r>
              <w:br/>
            </w:r>
            <w:r>
              <w:rPr>
                <w:rFonts w:ascii="Times New Roman"/>
                <w:b w:val="false"/>
                <w:i w:val="false"/>
                <w:color w:val="000000"/>
                <w:sz w:val="20"/>
              </w:rPr>
              <w:t>
</w:t>
            </w:r>
            <w:r>
              <w:rPr>
                <w:rFonts w:ascii="Times New Roman"/>
                <w:b w:val="false"/>
                <w:i w:val="false"/>
                <w:color w:val="000000"/>
                <w:sz w:val="20"/>
              </w:rPr>
              <w:t>развлекательных и</w:t>
            </w:r>
            <w:r>
              <w:br/>
            </w:r>
            <w:r>
              <w:rPr>
                <w:rFonts w:ascii="Times New Roman"/>
                <w:b w:val="false"/>
                <w:i w:val="false"/>
                <w:color w:val="000000"/>
                <w:sz w:val="20"/>
              </w:rPr>
              <w:t>
</w:t>
            </w:r>
            <w:r>
              <w:rPr>
                <w:rFonts w:ascii="Times New Roman"/>
                <w:b w:val="false"/>
                <w:i w:val="false"/>
                <w:color w:val="000000"/>
                <w:sz w:val="20"/>
              </w:rPr>
              <w:t>учебных заведениях</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Научные статьи,</w:t>
            </w:r>
            <w:r>
              <w:br/>
            </w:r>
            <w:r>
              <w:rPr>
                <w:rFonts w:ascii="Times New Roman"/>
                <w:b w:val="false"/>
                <w:i w:val="false"/>
                <w:color w:val="000000"/>
                <w:sz w:val="20"/>
              </w:rPr>
              <w:t>
</w:t>
            </w:r>
            <w:r>
              <w:rPr>
                <w:rFonts w:ascii="Times New Roman"/>
                <w:b w:val="false"/>
                <w:i w:val="false"/>
                <w:color w:val="000000"/>
                <w:sz w:val="20"/>
              </w:rPr>
              <w:t>методические</w:t>
            </w:r>
            <w:r>
              <w:br/>
            </w:r>
            <w:r>
              <w:rPr>
                <w:rFonts w:ascii="Times New Roman"/>
                <w:b w:val="false"/>
                <w:i w:val="false"/>
                <w:color w:val="000000"/>
                <w:sz w:val="20"/>
              </w:rPr>
              <w:t>
</w:t>
            </w:r>
            <w:r>
              <w:rPr>
                <w:rFonts w:ascii="Times New Roman"/>
                <w:b w:val="false"/>
                <w:i w:val="false"/>
                <w:color w:val="000000"/>
                <w:sz w:val="20"/>
              </w:rPr>
              <w:t>рекомендации,</w:t>
            </w:r>
            <w:r>
              <w:br/>
            </w:r>
            <w:r>
              <w:rPr>
                <w:rFonts w:ascii="Times New Roman"/>
                <w:b w:val="false"/>
                <w:i w:val="false"/>
                <w:color w:val="000000"/>
                <w:sz w:val="20"/>
              </w:rPr>
              <w:t>
</w:t>
            </w:r>
            <w:r>
              <w:rPr>
                <w:rFonts w:ascii="Times New Roman"/>
                <w:b w:val="false"/>
                <w:i w:val="false"/>
                <w:color w:val="000000"/>
                <w:sz w:val="20"/>
              </w:rPr>
              <w:t>предложения в</w:t>
            </w:r>
            <w:r>
              <w:br/>
            </w:r>
            <w:r>
              <w:rPr>
                <w:rFonts w:ascii="Times New Roman"/>
                <w:b w:val="false"/>
                <w:i w:val="false"/>
                <w:color w:val="000000"/>
                <w:sz w:val="20"/>
              </w:rPr>
              <w:t>
</w:t>
            </w:r>
            <w:r>
              <w:rPr>
                <w:rFonts w:ascii="Times New Roman"/>
                <w:b w:val="false"/>
                <w:i w:val="false"/>
                <w:color w:val="000000"/>
                <w:sz w:val="20"/>
              </w:rPr>
              <w:t>законодательство</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 МОН</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r>
      <w:tr>
        <w:trPr>
          <w:trHeight w:val="5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методического</w:t>
            </w:r>
            <w:r>
              <w:br/>
            </w:r>
            <w:r>
              <w:rPr>
                <w:rFonts w:ascii="Times New Roman"/>
                <w:b w:val="false"/>
                <w:i w:val="false"/>
                <w:color w:val="000000"/>
                <w:sz w:val="20"/>
              </w:rPr>
              <w:t>
</w:t>
            </w:r>
            <w:r>
              <w:rPr>
                <w:rFonts w:ascii="Times New Roman"/>
                <w:b w:val="false"/>
                <w:i w:val="false"/>
                <w:color w:val="000000"/>
                <w:sz w:val="20"/>
              </w:rPr>
              <w:t>обеспечения</w:t>
            </w:r>
            <w:r>
              <w:br/>
            </w:r>
            <w:r>
              <w:rPr>
                <w:rFonts w:ascii="Times New Roman"/>
                <w:b w:val="false"/>
                <w:i w:val="false"/>
                <w:color w:val="000000"/>
                <w:sz w:val="20"/>
              </w:rPr>
              <w:t>
</w:t>
            </w:r>
            <w:r>
              <w:rPr>
                <w:rFonts w:ascii="Times New Roman"/>
                <w:b w:val="false"/>
                <w:i w:val="false"/>
                <w:color w:val="000000"/>
                <w:sz w:val="20"/>
              </w:rPr>
              <w:t>деятельности по</w:t>
            </w:r>
            <w:r>
              <w:br/>
            </w:r>
            <w:r>
              <w:rPr>
                <w:rFonts w:ascii="Times New Roman"/>
                <w:b w:val="false"/>
                <w:i w:val="false"/>
                <w:color w:val="000000"/>
                <w:sz w:val="20"/>
              </w:rPr>
              <w:t>
</w:t>
            </w:r>
            <w:r>
              <w:rPr>
                <w:rFonts w:ascii="Times New Roman"/>
                <w:b w:val="false"/>
                <w:i w:val="false"/>
                <w:color w:val="000000"/>
                <w:sz w:val="20"/>
              </w:rPr>
              <w:t>организации и</w:t>
            </w:r>
            <w:r>
              <w:br/>
            </w:r>
            <w:r>
              <w:rPr>
                <w:rFonts w:ascii="Times New Roman"/>
                <w:b w:val="false"/>
                <w:i w:val="false"/>
                <w:color w:val="000000"/>
                <w:sz w:val="20"/>
              </w:rPr>
              <w:t>
</w:t>
            </w:r>
            <w:r>
              <w:rPr>
                <w:rFonts w:ascii="Times New Roman"/>
                <w:b w:val="false"/>
                <w:i w:val="false"/>
                <w:color w:val="000000"/>
                <w:sz w:val="20"/>
              </w:rPr>
              <w:t>проведению</w:t>
            </w:r>
            <w:r>
              <w:br/>
            </w:r>
            <w:r>
              <w:rPr>
                <w:rFonts w:ascii="Times New Roman"/>
                <w:b w:val="false"/>
                <w:i w:val="false"/>
                <w:color w:val="000000"/>
                <w:sz w:val="20"/>
              </w:rPr>
              <w:t>
</w:t>
            </w:r>
            <w:r>
              <w:rPr>
                <w:rFonts w:ascii="Times New Roman"/>
                <w:b w:val="false"/>
                <w:i w:val="false"/>
                <w:color w:val="000000"/>
                <w:sz w:val="20"/>
              </w:rPr>
              <w:t>«контролируемой</w:t>
            </w:r>
            <w:r>
              <w:br/>
            </w:r>
            <w:r>
              <w:rPr>
                <w:rFonts w:ascii="Times New Roman"/>
                <w:b w:val="false"/>
                <w:i w:val="false"/>
                <w:color w:val="000000"/>
                <w:sz w:val="20"/>
              </w:rPr>
              <w:t>
</w:t>
            </w:r>
            <w:r>
              <w:rPr>
                <w:rFonts w:ascii="Times New Roman"/>
                <w:b w:val="false"/>
                <w:i w:val="false"/>
                <w:color w:val="000000"/>
                <w:sz w:val="20"/>
              </w:rPr>
              <w:t>поставки» наркотиков с</w:t>
            </w:r>
            <w:r>
              <w:br/>
            </w:r>
            <w:r>
              <w:rPr>
                <w:rFonts w:ascii="Times New Roman"/>
                <w:b w:val="false"/>
                <w:i w:val="false"/>
                <w:color w:val="000000"/>
                <w:sz w:val="20"/>
              </w:rPr>
              <w:t>
</w:t>
            </w:r>
            <w:r>
              <w:rPr>
                <w:rFonts w:ascii="Times New Roman"/>
                <w:b w:val="false"/>
                <w:i w:val="false"/>
                <w:color w:val="000000"/>
                <w:sz w:val="20"/>
              </w:rPr>
              <w:t>компетентными органами</w:t>
            </w:r>
            <w:r>
              <w:br/>
            </w:r>
            <w:r>
              <w:rPr>
                <w:rFonts w:ascii="Times New Roman"/>
                <w:b w:val="false"/>
                <w:i w:val="false"/>
                <w:color w:val="000000"/>
                <w:sz w:val="20"/>
              </w:rPr>
              <w:t>
</w:t>
            </w:r>
            <w:r>
              <w:rPr>
                <w:rFonts w:ascii="Times New Roman"/>
                <w:b w:val="false"/>
                <w:i w:val="false"/>
                <w:color w:val="000000"/>
                <w:sz w:val="20"/>
              </w:rPr>
              <w:t>зарубежных стран</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Научные статьи,</w:t>
            </w:r>
            <w:r>
              <w:br/>
            </w:r>
            <w:r>
              <w:rPr>
                <w:rFonts w:ascii="Times New Roman"/>
                <w:b w:val="false"/>
                <w:i w:val="false"/>
                <w:color w:val="000000"/>
                <w:sz w:val="20"/>
              </w:rPr>
              <w:t>
</w:t>
            </w:r>
            <w:r>
              <w:rPr>
                <w:rFonts w:ascii="Times New Roman"/>
                <w:b w:val="false"/>
                <w:i w:val="false"/>
                <w:color w:val="000000"/>
                <w:sz w:val="20"/>
              </w:rPr>
              <w:t>методические</w:t>
            </w:r>
            <w:r>
              <w:br/>
            </w:r>
            <w:r>
              <w:rPr>
                <w:rFonts w:ascii="Times New Roman"/>
                <w:b w:val="false"/>
                <w:i w:val="false"/>
                <w:color w:val="000000"/>
                <w:sz w:val="20"/>
              </w:rPr>
              <w:t>
</w:t>
            </w:r>
            <w:r>
              <w:rPr>
                <w:rFonts w:ascii="Times New Roman"/>
                <w:b w:val="false"/>
                <w:i w:val="false"/>
                <w:color w:val="000000"/>
                <w:sz w:val="20"/>
              </w:rPr>
              <w:t>рекомендации,</w:t>
            </w:r>
            <w:r>
              <w:br/>
            </w:r>
            <w:r>
              <w:rPr>
                <w:rFonts w:ascii="Times New Roman"/>
                <w:b w:val="false"/>
                <w:i w:val="false"/>
                <w:color w:val="000000"/>
                <w:sz w:val="20"/>
              </w:rPr>
              <w:t>
</w:t>
            </w:r>
            <w:r>
              <w:rPr>
                <w:rFonts w:ascii="Times New Roman"/>
                <w:b w:val="false"/>
                <w:i w:val="false"/>
                <w:color w:val="000000"/>
                <w:sz w:val="20"/>
              </w:rPr>
              <w:t>предложения в</w:t>
            </w:r>
            <w:r>
              <w:br/>
            </w:r>
            <w:r>
              <w:rPr>
                <w:rFonts w:ascii="Times New Roman"/>
                <w:b w:val="false"/>
                <w:i w:val="false"/>
                <w:color w:val="000000"/>
                <w:sz w:val="20"/>
              </w:rPr>
              <w:t>
</w:t>
            </w:r>
            <w:r>
              <w:rPr>
                <w:rFonts w:ascii="Times New Roman"/>
                <w:b w:val="false"/>
                <w:i w:val="false"/>
                <w:color w:val="000000"/>
                <w:sz w:val="20"/>
              </w:rPr>
              <w:t>законодательство</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r>
      <w:tr>
        <w:trPr>
          <w:trHeight w:val="5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 методики</w:t>
            </w:r>
            <w:r>
              <w:br/>
            </w:r>
            <w:r>
              <w:rPr>
                <w:rFonts w:ascii="Times New Roman"/>
                <w:b w:val="false"/>
                <w:i w:val="false"/>
                <w:color w:val="000000"/>
                <w:sz w:val="20"/>
              </w:rPr>
              <w:t>
</w:t>
            </w:r>
            <w:r>
              <w:rPr>
                <w:rFonts w:ascii="Times New Roman"/>
                <w:b w:val="false"/>
                <w:i w:val="false"/>
                <w:color w:val="000000"/>
                <w:sz w:val="20"/>
              </w:rPr>
              <w:t>выявления,</w:t>
            </w:r>
            <w:r>
              <w:br/>
            </w:r>
            <w:r>
              <w:rPr>
                <w:rFonts w:ascii="Times New Roman"/>
                <w:b w:val="false"/>
                <w:i w:val="false"/>
                <w:color w:val="000000"/>
                <w:sz w:val="20"/>
              </w:rPr>
              <w:t>
</w:t>
            </w:r>
            <w:r>
              <w:rPr>
                <w:rFonts w:ascii="Times New Roman"/>
                <w:b w:val="false"/>
                <w:i w:val="false"/>
                <w:color w:val="000000"/>
                <w:sz w:val="20"/>
              </w:rPr>
              <w:t>документи</w:t>
            </w:r>
            <w:r>
              <w:rPr>
                <w:rFonts w:ascii="Times New Roman"/>
                <w:b w:val="false"/>
                <w:i w:val="false"/>
                <w:color w:val="000000"/>
                <w:sz w:val="20"/>
              </w:rPr>
              <w:t>рования,</w:t>
            </w:r>
            <w:r>
              <w:br/>
            </w:r>
            <w:r>
              <w:rPr>
                <w:rFonts w:ascii="Times New Roman"/>
                <w:b w:val="false"/>
                <w:i w:val="false"/>
                <w:color w:val="000000"/>
                <w:sz w:val="20"/>
              </w:rPr>
              <w:t>
</w:t>
            </w:r>
            <w:r>
              <w:rPr>
                <w:rFonts w:ascii="Times New Roman"/>
                <w:b w:val="false"/>
                <w:i w:val="false"/>
                <w:color w:val="000000"/>
                <w:sz w:val="20"/>
              </w:rPr>
              <w:t>а также</w:t>
            </w:r>
            <w:r>
              <w:br/>
            </w:r>
            <w:r>
              <w:rPr>
                <w:rFonts w:ascii="Times New Roman"/>
                <w:b w:val="false"/>
                <w:i w:val="false"/>
                <w:color w:val="000000"/>
                <w:sz w:val="20"/>
              </w:rPr>
              <w:t>
</w:t>
            </w:r>
            <w:r>
              <w:rPr>
                <w:rFonts w:ascii="Times New Roman"/>
                <w:b w:val="false"/>
                <w:i w:val="false"/>
                <w:color w:val="000000"/>
                <w:sz w:val="20"/>
              </w:rPr>
              <w:t>взаимодействия</w:t>
            </w:r>
            <w:r>
              <w:br/>
            </w:r>
            <w:r>
              <w:rPr>
                <w:rFonts w:ascii="Times New Roman"/>
                <w:b w:val="false"/>
                <w:i w:val="false"/>
                <w:color w:val="000000"/>
                <w:sz w:val="20"/>
              </w:rPr>
              <w:t>
</w:t>
            </w:r>
            <w:r>
              <w:rPr>
                <w:rFonts w:ascii="Times New Roman"/>
                <w:b w:val="false"/>
                <w:i w:val="false"/>
                <w:color w:val="000000"/>
                <w:sz w:val="20"/>
              </w:rPr>
              <w:t>компетентных органов</w:t>
            </w:r>
            <w:r>
              <w:br/>
            </w:r>
            <w:r>
              <w:rPr>
                <w:rFonts w:ascii="Times New Roman"/>
                <w:b w:val="false"/>
                <w:i w:val="false"/>
                <w:color w:val="000000"/>
                <w:sz w:val="20"/>
              </w:rPr>
              <w:t>
</w:t>
            </w:r>
            <w:r>
              <w:rPr>
                <w:rFonts w:ascii="Times New Roman"/>
                <w:b w:val="false"/>
                <w:i w:val="false"/>
                <w:color w:val="000000"/>
                <w:sz w:val="20"/>
              </w:rPr>
              <w:t>при расследовании</w:t>
            </w:r>
            <w:r>
              <w:br/>
            </w:r>
            <w:r>
              <w:rPr>
                <w:rFonts w:ascii="Times New Roman"/>
                <w:b w:val="false"/>
                <w:i w:val="false"/>
                <w:color w:val="000000"/>
                <w:sz w:val="20"/>
              </w:rPr>
              <w:t>
</w:t>
            </w:r>
            <w:r>
              <w:rPr>
                <w:rFonts w:ascii="Times New Roman"/>
                <w:b w:val="false"/>
                <w:i w:val="false"/>
                <w:color w:val="000000"/>
                <w:sz w:val="20"/>
              </w:rPr>
              <w:t>преступлений, связанных</w:t>
            </w:r>
            <w:r>
              <w:br/>
            </w:r>
            <w:r>
              <w:rPr>
                <w:rFonts w:ascii="Times New Roman"/>
                <w:b w:val="false"/>
                <w:i w:val="false"/>
                <w:color w:val="000000"/>
                <w:sz w:val="20"/>
              </w:rPr>
              <w:t>
</w:t>
            </w:r>
            <w:r>
              <w:rPr>
                <w:rFonts w:ascii="Times New Roman"/>
                <w:b w:val="false"/>
                <w:i w:val="false"/>
                <w:color w:val="000000"/>
                <w:sz w:val="20"/>
              </w:rPr>
              <w:t>с легализацией доходов</w:t>
            </w:r>
            <w:r>
              <w:br/>
            </w:r>
            <w:r>
              <w:rPr>
                <w:rFonts w:ascii="Times New Roman"/>
                <w:b w:val="false"/>
                <w:i w:val="false"/>
                <w:color w:val="000000"/>
                <w:sz w:val="20"/>
              </w:rPr>
              <w:t>
</w:t>
            </w:r>
            <w:r>
              <w:rPr>
                <w:rFonts w:ascii="Times New Roman"/>
                <w:b w:val="false"/>
                <w:i w:val="false"/>
                <w:color w:val="000000"/>
                <w:sz w:val="20"/>
              </w:rPr>
              <w:t>от наркобизнеса</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Научные статьи,</w:t>
            </w:r>
            <w:r>
              <w:br/>
            </w:r>
            <w:r>
              <w:rPr>
                <w:rFonts w:ascii="Times New Roman"/>
                <w:b w:val="false"/>
                <w:i w:val="false"/>
                <w:color w:val="000000"/>
                <w:sz w:val="20"/>
              </w:rPr>
              <w:t>
</w:t>
            </w:r>
            <w:r>
              <w:rPr>
                <w:rFonts w:ascii="Times New Roman"/>
                <w:b w:val="false"/>
                <w:i w:val="false"/>
                <w:color w:val="000000"/>
                <w:sz w:val="20"/>
              </w:rPr>
              <w:t>методические</w:t>
            </w:r>
            <w:r>
              <w:br/>
            </w:r>
            <w:r>
              <w:rPr>
                <w:rFonts w:ascii="Times New Roman"/>
                <w:b w:val="false"/>
                <w:i w:val="false"/>
                <w:color w:val="000000"/>
                <w:sz w:val="20"/>
              </w:rPr>
              <w:t>
</w:t>
            </w:r>
            <w:r>
              <w:rPr>
                <w:rFonts w:ascii="Times New Roman"/>
                <w:b w:val="false"/>
                <w:i w:val="false"/>
                <w:color w:val="000000"/>
                <w:sz w:val="20"/>
              </w:rPr>
              <w:t>рекомендации,</w:t>
            </w:r>
            <w:r>
              <w:br/>
            </w:r>
            <w:r>
              <w:rPr>
                <w:rFonts w:ascii="Times New Roman"/>
                <w:b w:val="false"/>
                <w:i w:val="false"/>
                <w:color w:val="000000"/>
                <w:sz w:val="20"/>
              </w:rPr>
              <w:t>
</w:t>
            </w:r>
            <w:r>
              <w:rPr>
                <w:rFonts w:ascii="Times New Roman"/>
                <w:b w:val="false"/>
                <w:i w:val="false"/>
                <w:color w:val="000000"/>
                <w:sz w:val="20"/>
              </w:rPr>
              <w:t>предложения</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 (созыв)</w:t>
            </w:r>
            <w:r>
              <w:br/>
            </w:r>
            <w:r>
              <w:rPr>
                <w:rFonts w:ascii="Times New Roman"/>
                <w:b w:val="false"/>
                <w:i w:val="false"/>
                <w:color w:val="000000"/>
                <w:sz w:val="20"/>
              </w:rPr>
              <w:t>
</w:t>
            </w:r>
            <w:r>
              <w:rPr>
                <w:rFonts w:ascii="Times New Roman"/>
                <w:b w:val="false"/>
                <w:i w:val="false"/>
                <w:color w:val="000000"/>
                <w:sz w:val="20"/>
              </w:rPr>
              <w:t>заинтересованные</w:t>
            </w:r>
            <w:r>
              <w:br/>
            </w:r>
            <w:r>
              <w:rPr>
                <w:rFonts w:ascii="Times New Roman"/>
                <w:b w:val="false"/>
                <w:i w:val="false"/>
                <w:color w:val="000000"/>
                <w:sz w:val="20"/>
              </w:rPr>
              <w:t>
</w:t>
            </w:r>
            <w:r>
              <w:rPr>
                <w:rFonts w:ascii="Times New Roman"/>
                <w:b w:val="false"/>
                <w:i w:val="false"/>
                <w:color w:val="000000"/>
                <w:sz w:val="20"/>
              </w:rPr>
              <w:t>государственные</w:t>
            </w:r>
            <w:r>
              <w:br/>
            </w:r>
            <w:r>
              <w:rPr>
                <w:rFonts w:ascii="Times New Roman"/>
                <w:b w:val="false"/>
                <w:i w:val="false"/>
                <w:color w:val="000000"/>
                <w:sz w:val="20"/>
              </w:rPr>
              <w:t>
</w:t>
            </w:r>
            <w:r>
              <w:rPr>
                <w:rFonts w:ascii="Times New Roman"/>
                <w:b w:val="false"/>
                <w:i w:val="false"/>
                <w:color w:val="000000"/>
                <w:sz w:val="20"/>
              </w:rPr>
              <w:t>органы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r>
      <w:tr>
        <w:trPr>
          <w:trHeight w:val="5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предложений по</w:t>
            </w:r>
            <w:r>
              <w:br/>
            </w:r>
            <w:r>
              <w:rPr>
                <w:rFonts w:ascii="Times New Roman"/>
                <w:b w:val="false"/>
                <w:i w:val="false"/>
                <w:color w:val="000000"/>
                <w:sz w:val="20"/>
              </w:rPr>
              <w:t>
</w:t>
            </w:r>
            <w:r>
              <w:rPr>
                <w:rFonts w:ascii="Times New Roman"/>
                <w:b w:val="false"/>
                <w:i w:val="false"/>
                <w:color w:val="000000"/>
                <w:sz w:val="20"/>
              </w:rPr>
              <w:t>вопросам</w:t>
            </w:r>
            <w:r>
              <w:br/>
            </w:r>
            <w:r>
              <w:rPr>
                <w:rFonts w:ascii="Times New Roman"/>
                <w:b w:val="false"/>
                <w:i w:val="false"/>
                <w:color w:val="000000"/>
                <w:sz w:val="20"/>
              </w:rPr>
              <w:t>
</w:t>
            </w:r>
            <w:r>
              <w:rPr>
                <w:rFonts w:ascii="Times New Roman"/>
                <w:b w:val="false"/>
                <w:i w:val="false"/>
                <w:color w:val="000000"/>
                <w:sz w:val="20"/>
              </w:rPr>
              <w:t>совершенствования</w:t>
            </w:r>
            <w:r>
              <w:br/>
            </w:r>
            <w:r>
              <w:rPr>
                <w:rFonts w:ascii="Times New Roman"/>
                <w:b w:val="false"/>
                <w:i w:val="false"/>
                <w:color w:val="000000"/>
                <w:sz w:val="20"/>
              </w:rPr>
              <w:t>
</w:t>
            </w:r>
            <w:r>
              <w:rPr>
                <w:rFonts w:ascii="Times New Roman"/>
                <w:b w:val="false"/>
                <w:i w:val="false"/>
                <w:color w:val="000000"/>
                <w:sz w:val="20"/>
              </w:rPr>
              <w:t>уголовно–процессуально</w:t>
            </w:r>
            <w:r>
              <w:rPr>
                <w:rFonts w:ascii="Times New Roman"/>
                <w:b w:val="false"/>
                <w:i w:val="false"/>
                <w:color w:val="000000"/>
                <w:sz w:val="20"/>
              </w:rPr>
              <w:t>го законодательства:</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w:t>
            </w:r>
            <w:r>
              <w:rPr>
                <w:rFonts w:ascii="Times New Roman"/>
                <w:b w:val="false"/>
                <w:i w:val="false"/>
                <w:color w:val="000000"/>
                <w:sz w:val="20"/>
              </w:rPr>
              <w:t>Межведомственный</w:t>
            </w:r>
            <w:r>
              <w:br/>
            </w:r>
            <w:r>
              <w:rPr>
                <w:rFonts w:ascii="Times New Roman"/>
                <w:b w:val="false"/>
                <w:i w:val="false"/>
                <w:color w:val="000000"/>
                <w:sz w:val="20"/>
              </w:rPr>
              <w:t>
</w:t>
            </w:r>
            <w:r>
              <w:rPr>
                <w:rFonts w:ascii="Times New Roman"/>
                <w:b w:val="false"/>
                <w:i w:val="false"/>
                <w:color w:val="000000"/>
                <w:sz w:val="20"/>
              </w:rPr>
              <w:t>Штаб МВД</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 (созыв),</w:t>
            </w:r>
            <w:r>
              <w:br/>
            </w:r>
            <w:r>
              <w:rPr>
                <w:rFonts w:ascii="Times New Roman"/>
                <w:b w:val="false"/>
                <w:i w:val="false"/>
                <w:color w:val="000000"/>
                <w:sz w:val="20"/>
              </w:rPr>
              <w:t>
</w:t>
            </w:r>
            <w:r>
              <w:rPr>
                <w:rFonts w:ascii="Times New Roman"/>
                <w:b w:val="false"/>
                <w:i w:val="false"/>
                <w:color w:val="000000"/>
                <w:sz w:val="20"/>
              </w:rPr>
              <w:t>заинтересованные</w:t>
            </w:r>
            <w:r>
              <w:br/>
            </w:r>
            <w:r>
              <w:rPr>
                <w:rFonts w:ascii="Times New Roman"/>
                <w:b w:val="false"/>
                <w:i w:val="false"/>
                <w:color w:val="000000"/>
                <w:sz w:val="20"/>
              </w:rPr>
              <w:t>
</w:t>
            </w:r>
            <w:r>
              <w:rPr>
                <w:rFonts w:ascii="Times New Roman"/>
                <w:b w:val="false"/>
                <w:i w:val="false"/>
                <w:color w:val="000000"/>
                <w:sz w:val="20"/>
              </w:rPr>
              <w:t>государственные</w:t>
            </w:r>
            <w:r>
              <w:br/>
            </w:r>
            <w:r>
              <w:rPr>
                <w:rFonts w:ascii="Times New Roman"/>
                <w:b w:val="false"/>
                <w:i w:val="false"/>
                <w:color w:val="000000"/>
                <w:sz w:val="20"/>
              </w:rPr>
              <w:t>
</w:t>
            </w:r>
            <w:r>
              <w:rPr>
                <w:rFonts w:ascii="Times New Roman"/>
                <w:b w:val="false"/>
                <w:i w:val="false"/>
                <w:color w:val="000000"/>
                <w:sz w:val="20"/>
              </w:rPr>
              <w:t>органы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r>
              <w:br/>
            </w:r>
            <w:r>
              <w:rPr>
                <w:rFonts w:ascii="Times New Roman"/>
                <w:b w:val="false"/>
                <w:i w:val="false"/>
                <w:color w:val="000000"/>
                <w:sz w:val="20"/>
              </w:rPr>
              <w:t>
</w:t>
            </w:r>
            <w:r>
              <w:rPr>
                <w:rFonts w:ascii="Times New Roman"/>
                <w:b w:val="false"/>
                <w:i w:val="false"/>
                <w:color w:val="000000"/>
                <w:sz w:val="20"/>
              </w:rPr>
              <w:t>2013 года</w:t>
            </w:r>
          </w:p>
        </w:tc>
      </w:tr>
      <w:tr>
        <w:trPr>
          <w:trHeight w:val="5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гармонизации Сводной</w:t>
            </w:r>
            <w:r>
              <w:br/>
            </w:r>
            <w:r>
              <w:rPr>
                <w:rFonts w:ascii="Times New Roman"/>
                <w:b w:val="false"/>
                <w:i w:val="false"/>
                <w:color w:val="000000"/>
                <w:sz w:val="20"/>
              </w:rPr>
              <w:t>
</w:t>
            </w:r>
            <w:r>
              <w:rPr>
                <w:rFonts w:ascii="Times New Roman"/>
                <w:b w:val="false"/>
                <w:i w:val="false"/>
                <w:color w:val="000000"/>
                <w:sz w:val="20"/>
              </w:rPr>
              <w:t xml:space="preserve">таблицы </w:t>
            </w:r>
            <w:r>
              <w:rPr>
                <w:rFonts w:ascii="Times New Roman"/>
                <w:b w:val="false"/>
                <w:i w:val="false"/>
                <w:color w:val="000000"/>
                <w:sz w:val="20"/>
              </w:rPr>
              <w:t>Закона</w:t>
            </w:r>
            <w:r>
              <w:rPr>
                <w:rFonts w:ascii="Times New Roman"/>
                <w:b w:val="false"/>
                <w:i w:val="false"/>
                <w:color w:val="000000"/>
                <w:sz w:val="20"/>
              </w:rPr>
              <w:t xml:space="preserve"> «О</w:t>
            </w:r>
            <w:r>
              <w:br/>
            </w:r>
            <w:r>
              <w:rPr>
                <w:rFonts w:ascii="Times New Roman"/>
                <w:b w:val="false"/>
                <w:i w:val="false"/>
                <w:color w:val="000000"/>
                <w:sz w:val="20"/>
              </w:rPr>
              <w:t>
</w:t>
            </w:r>
            <w:r>
              <w:rPr>
                <w:rFonts w:ascii="Times New Roman"/>
                <w:b w:val="false"/>
                <w:i w:val="false"/>
                <w:color w:val="000000"/>
                <w:sz w:val="20"/>
              </w:rPr>
              <w:t>наркотических</w:t>
            </w:r>
            <w:r>
              <w:br/>
            </w:r>
            <w:r>
              <w:rPr>
                <w:rFonts w:ascii="Times New Roman"/>
                <w:b w:val="false"/>
                <w:i w:val="false"/>
                <w:color w:val="000000"/>
                <w:sz w:val="20"/>
              </w:rPr>
              <w:t>
</w:t>
            </w:r>
            <w:r>
              <w:rPr>
                <w:rFonts w:ascii="Times New Roman"/>
                <w:b w:val="false"/>
                <w:i w:val="false"/>
                <w:color w:val="000000"/>
                <w:sz w:val="20"/>
              </w:rPr>
              <w:t>средствах, психо –</w:t>
            </w:r>
            <w:r>
              <w:br/>
            </w:r>
            <w:r>
              <w:rPr>
                <w:rFonts w:ascii="Times New Roman"/>
                <w:b w:val="false"/>
                <w:i w:val="false"/>
                <w:color w:val="000000"/>
                <w:sz w:val="20"/>
              </w:rPr>
              <w:t>
</w:t>
            </w:r>
            <w:r>
              <w:rPr>
                <w:rFonts w:ascii="Times New Roman"/>
                <w:b w:val="false"/>
                <w:i w:val="false"/>
                <w:color w:val="000000"/>
                <w:sz w:val="20"/>
              </w:rPr>
              <w:t>тропных веществах,</w:t>
            </w:r>
            <w:r>
              <w:br/>
            </w:r>
            <w:r>
              <w:rPr>
                <w:rFonts w:ascii="Times New Roman"/>
                <w:b w:val="false"/>
                <w:i w:val="false"/>
                <w:color w:val="000000"/>
                <w:sz w:val="20"/>
              </w:rPr>
              <w:t>
</w:t>
            </w:r>
            <w:r>
              <w:rPr>
                <w:rFonts w:ascii="Times New Roman"/>
                <w:b w:val="false"/>
                <w:i w:val="false"/>
                <w:color w:val="000000"/>
                <w:sz w:val="20"/>
              </w:rPr>
              <w:t>прекурсорах и мерах</w:t>
            </w:r>
            <w:r>
              <w:br/>
            </w:r>
            <w:r>
              <w:rPr>
                <w:rFonts w:ascii="Times New Roman"/>
                <w:b w:val="false"/>
                <w:i w:val="false"/>
                <w:color w:val="000000"/>
                <w:sz w:val="20"/>
              </w:rPr>
              <w:t>
</w:t>
            </w:r>
            <w:r>
              <w:rPr>
                <w:rFonts w:ascii="Times New Roman"/>
                <w:b w:val="false"/>
                <w:i w:val="false"/>
                <w:color w:val="000000"/>
                <w:sz w:val="20"/>
              </w:rPr>
              <w:t>противодействия их</w:t>
            </w:r>
            <w:r>
              <w:br/>
            </w:r>
            <w:r>
              <w:rPr>
                <w:rFonts w:ascii="Times New Roman"/>
                <w:b w:val="false"/>
                <w:i w:val="false"/>
                <w:color w:val="000000"/>
                <w:sz w:val="20"/>
              </w:rPr>
              <w:t>
</w:t>
            </w:r>
            <w:r>
              <w:rPr>
                <w:rFonts w:ascii="Times New Roman"/>
                <w:b w:val="false"/>
                <w:i w:val="false"/>
                <w:color w:val="000000"/>
                <w:sz w:val="20"/>
              </w:rPr>
              <w:t>незаконному обороту и</w:t>
            </w:r>
            <w:r>
              <w:br/>
            </w:r>
            <w:r>
              <w:rPr>
                <w:rFonts w:ascii="Times New Roman"/>
                <w:b w:val="false"/>
                <w:i w:val="false"/>
                <w:color w:val="000000"/>
                <w:sz w:val="20"/>
              </w:rPr>
              <w:t>
</w:t>
            </w:r>
            <w:r>
              <w:rPr>
                <w:rFonts w:ascii="Times New Roman"/>
                <w:b w:val="false"/>
                <w:i w:val="false"/>
                <w:color w:val="000000"/>
                <w:sz w:val="20"/>
              </w:rPr>
              <w:t>злоупотреблению ими» по</w:t>
            </w:r>
            <w:r>
              <w:br/>
            </w:r>
            <w:r>
              <w:rPr>
                <w:rFonts w:ascii="Times New Roman"/>
                <w:b w:val="false"/>
                <w:i w:val="false"/>
                <w:color w:val="000000"/>
                <w:sz w:val="20"/>
              </w:rPr>
              <w:t>
</w:t>
            </w:r>
            <w:r>
              <w:rPr>
                <w:rFonts w:ascii="Times New Roman"/>
                <w:b w:val="false"/>
                <w:i w:val="false"/>
                <w:color w:val="000000"/>
                <w:sz w:val="20"/>
              </w:rPr>
              <w:t>отнесению наркотиков к</w:t>
            </w:r>
            <w:r>
              <w:br/>
            </w:r>
            <w:r>
              <w:rPr>
                <w:rFonts w:ascii="Times New Roman"/>
                <w:b w:val="false"/>
                <w:i w:val="false"/>
                <w:color w:val="000000"/>
                <w:sz w:val="20"/>
              </w:rPr>
              <w:t>
</w:t>
            </w:r>
            <w:r>
              <w:rPr>
                <w:rFonts w:ascii="Times New Roman"/>
                <w:b w:val="false"/>
                <w:i w:val="false"/>
                <w:color w:val="000000"/>
                <w:sz w:val="20"/>
              </w:rPr>
              <w:t>небольшим, крупным и</w:t>
            </w:r>
            <w:r>
              <w:br/>
            </w:r>
            <w:r>
              <w:rPr>
                <w:rFonts w:ascii="Times New Roman"/>
                <w:b w:val="false"/>
                <w:i w:val="false"/>
                <w:color w:val="000000"/>
                <w:sz w:val="20"/>
              </w:rPr>
              <w:t>
</w:t>
            </w:r>
            <w:r>
              <w:rPr>
                <w:rFonts w:ascii="Times New Roman"/>
                <w:b w:val="false"/>
                <w:i w:val="false"/>
                <w:color w:val="000000"/>
                <w:sz w:val="20"/>
              </w:rPr>
              <w:t>особо крупным размерам,</w:t>
            </w:r>
            <w:r>
              <w:br/>
            </w:r>
            <w:r>
              <w:rPr>
                <w:rFonts w:ascii="Times New Roman"/>
                <w:b w:val="false"/>
                <w:i w:val="false"/>
                <w:color w:val="000000"/>
                <w:sz w:val="20"/>
              </w:rPr>
              <w:t>
</w:t>
            </w:r>
            <w:r>
              <w:rPr>
                <w:rFonts w:ascii="Times New Roman"/>
                <w:b w:val="false"/>
                <w:i w:val="false"/>
                <w:color w:val="000000"/>
                <w:sz w:val="20"/>
              </w:rPr>
              <w:t>обнаруженных в</w:t>
            </w:r>
            <w:r>
              <w:br/>
            </w:r>
            <w:r>
              <w:rPr>
                <w:rFonts w:ascii="Times New Roman"/>
                <w:b w:val="false"/>
                <w:i w:val="false"/>
                <w:color w:val="000000"/>
                <w:sz w:val="20"/>
              </w:rPr>
              <w:t>
</w:t>
            </w:r>
            <w:r>
              <w:rPr>
                <w:rFonts w:ascii="Times New Roman"/>
                <w:b w:val="false"/>
                <w:i w:val="false"/>
                <w:color w:val="000000"/>
                <w:sz w:val="20"/>
              </w:rPr>
              <w:t>незаконном обороте с</w:t>
            </w:r>
            <w:r>
              <w:br/>
            </w:r>
            <w:r>
              <w:rPr>
                <w:rFonts w:ascii="Times New Roman"/>
                <w:b w:val="false"/>
                <w:i w:val="false"/>
                <w:color w:val="000000"/>
                <w:sz w:val="20"/>
              </w:rPr>
              <w:t>
</w:t>
            </w:r>
            <w:r>
              <w:rPr>
                <w:rFonts w:ascii="Times New Roman"/>
                <w:b w:val="false"/>
                <w:i w:val="false"/>
                <w:color w:val="000000"/>
                <w:sz w:val="20"/>
              </w:rPr>
              <w:t>нормативной правовой</w:t>
            </w:r>
            <w:r>
              <w:br/>
            </w:r>
            <w:r>
              <w:rPr>
                <w:rFonts w:ascii="Times New Roman"/>
                <w:b w:val="false"/>
                <w:i w:val="false"/>
                <w:color w:val="000000"/>
                <w:sz w:val="20"/>
              </w:rPr>
              <w:t>
</w:t>
            </w:r>
            <w:r>
              <w:rPr>
                <w:rFonts w:ascii="Times New Roman"/>
                <w:b w:val="false"/>
                <w:i w:val="false"/>
                <w:color w:val="000000"/>
                <w:sz w:val="20"/>
              </w:rPr>
              <w:t>базой Таможенного</w:t>
            </w:r>
            <w:r>
              <w:br/>
            </w:r>
            <w:r>
              <w:rPr>
                <w:rFonts w:ascii="Times New Roman"/>
                <w:b w:val="false"/>
                <w:i w:val="false"/>
                <w:color w:val="000000"/>
                <w:sz w:val="20"/>
              </w:rPr>
              <w:t>
</w:t>
            </w:r>
            <w:r>
              <w:rPr>
                <w:rFonts w:ascii="Times New Roman"/>
                <w:b w:val="false"/>
                <w:i w:val="false"/>
                <w:color w:val="000000"/>
                <w:sz w:val="20"/>
              </w:rPr>
              <w:t>союза</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w:t>
            </w:r>
            <w:r>
              <w:rPr>
                <w:rFonts w:ascii="Times New Roman"/>
                <w:b w:val="false"/>
                <w:i w:val="false"/>
                <w:color w:val="000000"/>
                <w:sz w:val="20"/>
              </w:rPr>
              <w:t>Межведомтвенный</w:t>
            </w:r>
            <w:r>
              <w:br/>
            </w:r>
            <w:r>
              <w:rPr>
                <w:rFonts w:ascii="Times New Roman"/>
                <w:b w:val="false"/>
                <w:i w:val="false"/>
                <w:color w:val="000000"/>
                <w:sz w:val="20"/>
              </w:rPr>
              <w:t>
</w:t>
            </w:r>
            <w:r>
              <w:rPr>
                <w:rFonts w:ascii="Times New Roman"/>
                <w:b w:val="false"/>
                <w:i w:val="false"/>
                <w:color w:val="000000"/>
                <w:sz w:val="20"/>
              </w:rPr>
              <w:t xml:space="preserve">Штаб МВД, в </w:t>
            </w:r>
            <w:r>
              <w:br/>
            </w:r>
            <w:r>
              <w:rPr>
                <w:rFonts w:ascii="Times New Roman"/>
                <w:b w:val="false"/>
                <w:i w:val="false"/>
                <w:color w:val="000000"/>
                <w:sz w:val="20"/>
              </w:rPr>
              <w:t>
</w:t>
            </w:r>
            <w:r>
              <w:rPr>
                <w:rFonts w:ascii="Times New Roman"/>
                <w:b w:val="false"/>
                <w:i w:val="false"/>
                <w:color w:val="000000"/>
                <w:sz w:val="20"/>
              </w:rPr>
              <w:t>Правительство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 (созыв), ГП,</w:t>
            </w:r>
            <w:r>
              <w:br/>
            </w:r>
            <w:r>
              <w:rPr>
                <w:rFonts w:ascii="Times New Roman"/>
                <w:b w:val="false"/>
                <w:i w:val="false"/>
                <w:color w:val="000000"/>
                <w:sz w:val="20"/>
              </w:rPr>
              <w:t>
</w:t>
            </w:r>
            <w:r>
              <w:rPr>
                <w:rFonts w:ascii="Times New Roman"/>
                <w:b w:val="false"/>
                <w:i w:val="false"/>
                <w:color w:val="000000"/>
                <w:sz w:val="20"/>
              </w:rPr>
              <w:t>МЗ, МЮ, МФ, КНБ</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согласованию)</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r>
              <w:br/>
            </w:r>
            <w:r>
              <w:rPr>
                <w:rFonts w:ascii="Times New Roman"/>
                <w:b w:val="false"/>
                <w:i w:val="false"/>
                <w:color w:val="000000"/>
                <w:sz w:val="20"/>
              </w:rPr>
              <w:t>
</w:t>
            </w:r>
            <w:r>
              <w:rPr>
                <w:rFonts w:ascii="Times New Roman"/>
                <w:b w:val="false"/>
                <w:i w:val="false"/>
                <w:color w:val="000000"/>
                <w:sz w:val="20"/>
              </w:rPr>
              <w:t>2013 года</w:t>
            </w:r>
          </w:p>
        </w:tc>
      </w:tr>
      <w:tr>
        <w:trPr>
          <w:trHeight w:val="5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введению уголовной</w:t>
            </w:r>
            <w:r>
              <w:br/>
            </w:r>
            <w:r>
              <w:rPr>
                <w:rFonts w:ascii="Times New Roman"/>
                <w:b w:val="false"/>
                <w:i w:val="false"/>
                <w:color w:val="000000"/>
                <w:sz w:val="20"/>
              </w:rPr>
              <w:t>
</w:t>
            </w:r>
            <w:r>
              <w:rPr>
                <w:rFonts w:ascii="Times New Roman"/>
                <w:b w:val="false"/>
                <w:i w:val="false"/>
                <w:color w:val="000000"/>
                <w:sz w:val="20"/>
              </w:rPr>
              <w:t>ответственности за</w:t>
            </w:r>
            <w:r>
              <w:br/>
            </w:r>
            <w:r>
              <w:rPr>
                <w:rFonts w:ascii="Times New Roman"/>
                <w:b w:val="false"/>
                <w:i w:val="false"/>
                <w:color w:val="000000"/>
                <w:sz w:val="20"/>
              </w:rPr>
              <w:t>
</w:t>
            </w:r>
            <w:r>
              <w:rPr>
                <w:rFonts w:ascii="Times New Roman"/>
                <w:b w:val="false"/>
                <w:i w:val="false"/>
                <w:color w:val="000000"/>
                <w:sz w:val="20"/>
              </w:rPr>
              <w:t>незаконное обращение с</w:t>
            </w:r>
            <w:r>
              <w:br/>
            </w:r>
            <w:r>
              <w:rPr>
                <w:rFonts w:ascii="Times New Roman"/>
                <w:b w:val="false"/>
                <w:i w:val="false"/>
                <w:color w:val="000000"/>
                <w:sz w:val="20"/>
              </w:rPr>
              <w:t>
</w:t>
            </w:r>
            <w:r>
              <w:rPr>
                <w:rFonts w:ascii="Times New Roman"/>
                <w:b w:val="false"/>
                <w:i w:val="false"/>
                <w:color w:val="000000"/>
                <w:sz w:val="20"/>
              </w:rPr>
              <w:t xml:space="preserve">прекурсорами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w:t>
            </w:r>
            <w:r>
              <w:rPr>
                <w:rFonts w:ascii="Times New Roman"/>
                <w:b w:val="false"/>
                <w:i w:val="false"/>
                <w:color w:val="000000"/>
                <w:sz w:val="20"/>
              </w:rPr>
              <w:t>Межведомственный</w:t>
            </w:r>
            <w:r>
              <w:br/>
            </w:r>
            <w:r>
              <w:rPr>
                <w:rFonts w:ascii="Times New Roman"/>
                <w:b w:val="false"/>
                <w:i w:val="false"/>
                <w:color w:val="000000"/>
                <w:sz w:val="20"/>
              </w:rPr>
              <w:t>
</w:t>
            </w:r>
            <w:r>
              <w:rPr>
                <w:rFonts w:ascii="Times New Roman"/>
                <w:b w:val="false"/>
                <w:i w:val="false"/>
                <w:color w:val="000000"/>
                <w:sz w:val="20"/>
              </w:rPr>
              <w:t>Штаб МВД</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 МЗ, МЮ, МФ,</w:t>
            </w:r>
            <w:r>
              <w:br/>
            </w:r>
            <w:r>
              <w:rPr>
                <w:rFonts w:ascii="Times New Roman"/>
                <w:b w:val="false"/>
                <w:i w:val="false"/>
                <w:color w:val="000000"/>
                <w:sz w:val="20"/>
              </w:rPr>
              <w:t>
</w:t>
            </w:r>
            <w:r>
              <w:rPr>
                <w:rFonts w:ascii="Times New Roman"/>
                <w:b w:val="false"/>
                <w:i w:val="false"/>
                <w:color w:val="000000"/>
                <w:sz w:val="20"/>
              </w:rPr>
              <w:t>ГП, КНБ (по</w:t>
            </w:r>
            <w:r>
              <w:br/>
            </w:r>
            <w:r>
              <w:rPr>
                <w:rFonts w:ascii="Times New Roman"/>
                <w:b w:val="false"/>
                <w:i w:val="false"/>
                <w:color w:val="000000"/>
                <w:sz w:val="20"/>
              </w:rPr>
              <w:t>
</w:t>
            </w:r>
            <w:r>
              <w:rPr>
                <w:rFonts w:ascii="Times New Roman"/>
                <w:b w:val="false"/>
                <w:i w:val="false"/>
                <w:color w:val="000000"/>
                <w:sz w:val="20"/>
              </w:rPr>
              <w:t>согласованию)</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r>
              <w:br/>
            </w:r>
            <w:r>
              <w:rPr>
                <w:rFonts w:ascii="Times New Roman"/>
                <w:b w:val="false"/>
                <w:i w:val="false"/>
                <w:color w:val="000000"/>
                <w:sz w:val="20"/>
              </w:rPr>
              <w:t>
</w:t>
            </w:r>
            <w:r>
              <w:rPr>
                <w:rFonts w:ascii="Times New Roman"/>
                <w:b w:val="false"/>
                <w:i w:val="false"/>
                <w:color w:val="000000"/>
                <w:sz w:val="20"/>
              </w:rPr>
              <w:t>2013 года</w:t>
            </w:r>
          </w:p>
        </w:tc>
      </w:tr>
      <w:tr>
        <w:trPr>
          <w:trHeight w:val="5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и внесение</w:t>
            </w:r>
            <w:r>
              <w:br/>
            </w:r>
            <w:r>
              <w:rPr>
                <w:rFonts w:ascii="Times New Roman"/>
                <w:b w:val="false"/>
                <w:i w:val="false"/>
                <w:color w:val="000000"/>
                <w:sz w:val="20"/>
              </w:rPr>
              <w:t>
</w:t>
            </w:r>
            <w:r>
              <w:rPr>
                <w:rFonts w:ascii="Times New Roman"/>
                <w:b w:val="false"/>
                <w:i w:val="false"/>
                <w:color w:val="000000"/>
                <w:sz w:val="20"/>
              </w:rPr>
              <w:t>предложений по введению</w:t>
            </w:r>
            <w:r>
              <w:br/>
            </w:r>
            <w:r>
              <w:rPr>
                <w:rFonts w:ascii="Times New Roman"/>
                <w:b w:val="false"/>
                <w:i w:val="false"/>
                <w:color w:val="000000"/>
                <w:sz w:val="20"/>
              </w:rPr>
              <w:t>
</w:t>
            </w:r>
            <w:r>
              <w:rPr>
                <w:rFonts w:ascii="Times New Roman"/>
                <w:b w:val="false"/>
                <w:i w:val="false"/>
                <w:color w:val="000000"/>
                <w:sz w:val="20"/>
              </w:rPr>
              <w:t>альтернативных форм</w:t>
            </w:r>
            <w:r>
              <w:br/>
            </w:r>
            <w:r>
              <w:rPr>
                <w:rFonts w:ascii="Times New Roman"/>
                <w:b w:val="false"/>
                <w:i w:val="false"/>
                <w:color w:val="000000"/>
                <w:sz w:val="20"/>
              </w:rPr>
              <w:t>
</w:t>
            </w:r>
            <w:r>
              <w:rPr>
                <w:rFonts w:ascii="Times New Roman"/>
                <w:b w:val="false"/>
                <w:i w:val="false"/>
                <w:color w:val="000000"/>
                <w:sz w:val="20"/>
              </w:rPr>
              <w:t>наказания в отношении</w:t>
            </w:r>
            <w:r>
              <w:br/>
            </w:r>
            <w:r>
              <w:rPr>
                <w:rFonts w:ascii="Times New Roman"/>
                <w:b w:val="false"/>
                <w:i w:val="false"/>
                <w:color w:val="000000"/>
                <w:sz w:val="20"/>
              </w:rPr>
              <w:t>
</w:t>
            </w:r>
            <w:r>
              <w:rPr>
                <w:rFonts w:ascii="Times New Roman"/>
                <w:b w:val="false"/>
                <w:i w:val="false"/>
                <w:color w:val="000000"/>
                <w:sz w:val="20"/>
              </w:rPr>
              <w:t>лиц, употребляющих</w:t>
            </w:r>
            <w:r>
              <w:br/>
            </w:r>
            <w:r>
              <w:rPr>
                <w:rFonts w:ascii="Times New Roman"/>
                <w:b w:val="false"/>
                <w:i w:val="false"/>
                <w:color w:val="000000"/>
                <w:sz w:val="20"/>
              </w:rPr>
              <w:t>
</w:t>
            </w:r>
            <w:r>
              <w:rPr>
                <w:rFonts w:ascii="Times New Roman"/>
                <w:b w:val="false"/>
                <w:i w:val="false"/>
                <w:color w:val="000000"/>
                <w:sz w:val="20"/>
              </w:rPr>
              <w:t>наркотики и впервые</w:t>
            </w:r>
            <w:r>
              <w:br/>
            </w:r>
            <w:r>
              <w:rPr>
                <w:rFonts w:ascii="Times New Roman"/>
                <w:b w:val="false"/>
                <w:i w:val="false"/>
                <w:color w:val="000000"/>
                <w:sz w:val="20"/>
              </w:rPr>
              <w:t>
</w:t>
            </w:r>
            <w:r>
              <w:rPr>
                <w:rFonts w:ascii="Times New Roman"/>
                <w:b w:val="false"/>
                <w:i w:val="false"/>
                <w:color w:val="000000"/>
                <w:sz w:val="20"/>
              </w:rPr>
              <w:t>совершивших</w:t>
            </w:r>
            <w:r>
              <w:br/>
            </w:r>
            <w:r>
              <w:rPr>
                <w:rFonts w:ascii="Times New Roman"/>
                <w:b w:val="false"/>
                <w:i w:val="false"/>
                <w:color w:val="000000"/>
                <w:sz w:val="20"/>
              </w:rPr>
              <w:t>
</w:t>
            </w:r>
            <w:r>
              <w:rPr>
                <w:rFonts w:ascii="Times New Roman"/>
                <w:b w:val="false"/>
                <w:i w:val="false"/>
                <w:color w:val="000000"/>
                <w:sz w:val="20"/>
              </w:rPr>
              <w:t>преступления, не</w:t>
            </w:r>
            <w:r>
              <w:br/>
            </w:r>
            <w:r>
              <w:rPr>
                <w:rFonts w:ascii="Times New Roman"/>
                <w:b w:val="false"/>
                <w:i w:val="false"/>
                <w:color w:val="000000"/>
                <w:sz w:val="20"/>
              </w:rPr>
              <w:t>
</w:t>
            </w:r>
            <w:r>
              <w:rPr>
                <w:rFonts w:ascii="Times New Roman"/>
                <w:b w:val="false"/>
                <w:i w:val="false"/>
                <w:color w:val="000000"/>
                <w:sz w:val="20"/>
              </w:rPr>
              <w:t>представляющих</w:t>
            </w:r>
            <w:r>
              <w:br/>
            </w:r>
            <w:r>
              <w:rPr>
                <w:rFonts w:ascii="Times New Roman"/>
                <w:b w:val="false"/>
                <w:i w:val="false"/>
                <w:color w:val="000000"/>
                <w:sz w:val="20"/>
              </w:rPr>
              <w:t>
</w:t>
            </w:r>
            <w:r>
              <w:rPr>
                <w:rFonts w:ascii="Times New Roman"/>
                <w:b w:val="false"/>
                <w:i w:val="false"/>
                <w:color w:val="000000"/>
                <w:sz w:val="20"/>
              </w:rPr>
              <w:t xml:space="preserve">общественной опасности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w:t>
            </w:r>
            <w:r>
              <w:rPr>
                <w:rFonts w:ascii="Times New Roman"/>
                <w:b w:val="false"/>
                <w:i w:val="false"/>
                <w:color w:val="000000"/>
                <w:sz w:val="20"/>
              </w:rPr>
              <w:t>Межведомственный</w:t>
            </w:r>
            <w:r>
              <w:br/>
            </w:r>
            <w:r>
              <w:rPr>
                <w:rFonts w:ascii="Times New Roman"/>
                <w:b w:val="false"/>
                <w:i w:val="false"/>
                <w:color w:val="000000"/>
                <w:sz w:val="20"/>
              </w:rPr>
              <w:t>
</w:t>
            </w:r>
            <w:r>
              <w:rPr>
                <w:rFonts w:ascii="Times New Roman"/>
                <w:b w:val="false"/>
                <w:i w:val="false"/>
                <w:color w:val="000000"/>
                <w:sz w:val="20"/>
              </w:rPr>
              <w:t>Штаб МВД, в</w:t>
            </w:r>
            <w:r>
              <w:br/>
            </w:r>
            <w:r>
              <w:rPr>
                <w:rFonts w:ascii="Times New Roman"/>
                <w:b w:val="false"/>
                <w:i w:val="false"/>
                <w:color w:val="000000"/>
                <w:sz w:val="20"/>
              </w:rPr>
              <w:t>
</w:t>
            </w:r>
            <w:r>
              <w:rPr>
                <w:rFonts w:ascii="Times New Roman"/>
                <w:b w:val="false"/>
                <w:i w:val="false"/>
                <w:color w:val="000000"/>
                <w:sz w:val="20"/>
              </w:rPr>
              <w:t>Правительство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МВД (созыв), МЮ, </w:t>
            </w:r>
            <w:r>
              <w:br/>
            </w:r>
            <w:r>
              <w:rPr>
                <w:rFonts w:ascii="Times New Roman"/>
                <w:b w:val="false"/>
                <w:i w:val="false"/>
                <w:color w:val="000000"/>
                <w:sz w:val="20"/>
              </w:rPr>
              <w:t>
</w:t>
            </w:r>
            <w:r>
              <w:rPr>
                <w:rFonts w:ascii="Times New Roman"/>
                <w:b w:val="false"/>
                <w:i w:val="false"/>
                <w:color w:val="000000"/>
                <w:sz w:val="20"/>
              </w:rPr>
              <w:t>ВС, ГП</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r>
              <w:br/>
            </w:r>
            <w:r>
              <w:rPr>
                <w:rFonts w:ascii="Times New Roman"/>
                <w:b w:val="false"/>
                <w:i w:val="false"/>
                <w:color w:val="000000"/>
                <w:sz w:val="20"/>
              </w:rPr>
              <w:t>
</w:t>
            </w:r>
            <w:r>
              <w:rPr>
                <w:rFonts w:ascii="Times New Roman"/>
                <w:b w:val="false"/>
                <w:i w:val="false"/>
                <w:color w:val="000000"/>
                <w:sz w:val="20"/>
              </w:rPr>
              <w:t>2013 года</w:t>
            </w:r>
          </w:p>
        </w:tc>
      </w:tr>
      <w:tr>
        <w:trPr>
          <w:trHeight w:val="5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w:t>
            </w:r>
            <w:r>
              <w:br/>
            </w:r>
            <w:r>
              <w:rPr>
                <w:rFonts w:ascii="Times New Roman"/>
                <w:b w:val="false"/>
                <w:i w:val="false"/>
                <w:color w:val="000000"/>
                <w:sz w:val="20"/>
              </w:rPr>
              <w:t>
</w:t>
            </w:r>
            <w:r>
              <w:rPr>
                <w:rFonts w:ascii="Times New Roman"/>
                <w:b w:val="false"/>
                <w:i w:val="false"/>
                <w:color w:val="000000"/>
                <w:sz w:val="20"/>
              </w:rPr>
              <w:t>ведомственных</w:t>
            </w:r>
            <w:r>
              <w:br/>
            </w:r>
            <w:r>
              <w:rPr>
                <w:rFonts w:ascii="Times New Roman"/>
                <w:b w:val="false"/>
                <w:i w:val="false"/>
                <w:color w:val="000000"/>
                <w:sz w:val="20"/>
              </w:rPr>
              <w:t>
</w:t>
            </w:r>
            <w:r>
              <w:rPr>
                <w:rFonts w:ascii="Times New Roman"/>
                <w:b w:val="false"/>
                <w:i w:val="false"/>
                <w:color w:val="000000"/>
                <w:sz w:val="20"/>
              </w:rPr>
              <w:t>нормативных правовых</w:t>
            </w:r>
            <w:r>
              <w:br/>
            </w:r>
            <w:r>
              <w:rPr>
                <w:rFonts w:ascii="Times New Roman"/>
                <w:b w:val="false"/>
                <w:i w:val="false"/>
                <w:color w:val="000000"/>
                <w:sz w:val="20"/>
              </w:rPr>
              <w:t>
</w:t>
            </w:r>
            <w:r>
              <w:rPr>
                <w:rFonts w:ascii="Times New Roman"/>
                <w:b w:val="false"/>
                <w:i w:val="false"/>
                <w:color w:val="000000"/>
                <w:sz w:val="20"/>
              </w:rPr>
              <w:t>актов в сфере</w:t>
            </w:r>
            <w:r>
              <w:br/>
            </w:r>
            <w:r>
              <w:rPr>
                <w:rFonts w:ascii="Times New Roman"/>
                <w:b w:val="false"/>
                <w:i w:val="false"/>
                <w:color w:val="000000"/>
                <w:sz w:val="20"/>
              </w:rPr>
              <w:t>
</w:t>
            </w:r>
            <w:r>
              <w:rPr>
                <w:rFonts w:ascii="Times New Roman"/>
                <w:b w:val="false"/>
                <w:i w:val="false"/>
                <w:color w:val="000000"/>
                <w:sz w:val="20"/>
              </w:rPr>
              <w:t>легального оборота</w:t>
            </w:r>
            <w:r>
              <w:br/>
            </w:r>
            <w:r>
              <w:rPr>
                <w:rFonts w:ascii="Times New Roman"/>
                <w:b w:val="false"/>
                <w:i w:val="false"/>
                <w:color w:val="000000"/>
                <w:sz w:val="20"/>
              </w:rPr>
              <w:t>
</w:t>
            </w:r>
            <w:r>
              <w:rPr>
                <w:rFonts w:ascii="Times New Roman"/>
                <w:b w:val="false"/>
                <w:i w:val="false"/>
                <w:color w:val="000000"/>
                <w:sz w:val="20"/>
              </w:rPr>
              <w:t>наркотических средств,</w:t>
            </w:r>
            <w:r>
              <w:br/>
            </w:r>
            <w:r>
              <w:rPr>
                <w:rFonts w:ascii="Times New Roman"/>
                <w:b w:val="false"/>
                <w:i w:val="false"/>
                <w:color w:val="000000"/>
                <w:sz w:val="20"/>
              </w:rPr>
              <w:t>
</w:t>
            </w:r>
            <w:r>
              <w:rPr>
                <w:rFonts w:ascii="Times New Roman"/>
                <w:b w:val="false"/>
                <w:i w:val="false"/>
                <w:color w:val="000000"/>
                <w:sz w:val="20"/>
              </w:rPr>
              <w:t>психотропных веществ и</w:t>
            </w:r>
            <w:r>
              <w:br/>
            </w:r>
            <w:r>
              <w:rPr>
                <w:rFonts w:ascii="Times New Roman"/>
                <w:b w:val="false"/>
                <w:i w:val="false"/>
                <w:color w:val="000000"/>
                <w:sz w:val="20"/>
              </w:rPr>
              <w:t>
</w:t>
            </w:r>
            <w:r>
              <w:rPr>
                <w:rFonts w:ascii="Times New Roman"/>
                <w:b w:val="false"/>
                <w:i w:val="false"/>
                <w:color w:val="000000"/>
                <w:sz w:val="20"/>
              </w:rPr>
              <w:t>прекурсоров с учетом</w:t>
            </w:r>
            <w:r>
              <w:br/>
            </w:r>
            <w:r>
              <w:rPr>
                <w:rFonts w:ascii="Times New Roman"/>
                <w:b w:val="false"/>
                <w:i w:val="false"/>
                <w:color w:val="000000"/>
                <w:sz w:val="20"/>
              </w:rPr>
              <w:t>
</w:t>
            </w:r>
            <w:r>
              <w:rPr>
                <w:rFonts w:ascii="Times New Roman"/>
                <w:b w:val="false"/>
                <w:i w:val="false"/>
                <w:color w:val="000000"/>
                <w:sz w:val="20"/>
              </w:rPr>
              <w:t>изменений в действующем</w:t>
            </w:r>
            <w:r>
              <w:br/>
            </w:r>
            <w:r>
              <w:rPr>
                <w:rFonts w:ascii="Times New Roman"/>
                <w:b w:val="false"/>
                <w:i w:val="false"/>
                <w:color w:val="000000"/>
                <w:sz w:val="20"/>
              </w:rPr>
              <w:t>
</w:t>
            </w:r>
            <w:r>
              <w:rPr>
                <w:rFonts w:ascii="Times New Roman"/>
                <w:b w:val="false"/>
                <w:i w:val="false"/>
                <w:color w:val="000000"/>
                <w:sz w:val="20"/>
              </w:rPr>
              <w:t>законодательстве</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Нормативные</w:t>
            </w:r>
            <w:r>
              <w:br/>
            </w:r>
            <w:r>
              <w:rPr>
                <w:rFonts w:ascii="Times New Roman"/>
                <w:b w:val="false"/>
                <w:i w:val="false"/>
                <w:color w:val="000000"/>
                <w:sz w:val="20"/>
              </w:rPr>
              <w:t>
</w:t>
            </w:r>
            <w:r>
              <w:rPr>
                <w:rFonts w:ascii="Times New Roman"/>
                <w:b w:val="false"/>
                <w:i w:val="false"/>
                <w:color w:val="000000"/>
                <w:sz w:val="20"/>
              </w:rPr>
              <w:t>правовые акты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 МЗ, МЮ</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r>
      <w:tr>
        <w:trPr>
          <w:trHeight w:val="5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Укрепление международного сотрудничества в области контроля и</w:t>
            </w:r>
            <w:r>
              <w:br/>
            </w:r>
            <w:r>
              <w:rPr>
                <w:rFonts w:ascii="Times New Roman"/>
                <w:b w:val="false"/>
                <w:i w:val="false"/>
                <w:color w:val="000000"/>
                <w:sz w:val="20"/>
              </w:rPr>
              <w:t>
</w:t>
            </w:r>
            <w:r>
              <w:rPr>
                <w:rFonts w:ascii="Times New Roman"/>
                <w:b/>
                <w:i w:val="false"/>
                <w:color w:val="000000"/>
                <w:sz w:val="20"/>
              </w:rPr>
              <w:t>пресечения незаконного оборота наркотиков</w:t>
            </w:r>
            <w:r>
              <w:br/>
            </w:r>
            <w:r>
              <w:rPr>
                <w:rFonts w:ascii="Times New Roman"/>
                <w:b w:val="false"/>
                <w:i w:val="false"/>
                <w:color w:val="000000"/>
                <w:sz w:val="20"/>
              </w:rPr>
              <w:t>
</w:t>
            </w:r>
            <w:r>
              <w:rPr>
                <w:rFonts w:ascii="Times New Roman"/>
                <w:b/>
                <w:i w:val="false"/>
                <w:color w:val="000000"/>
                <w:sz w:val="20"/>
              </w:rPr>
              <w:t>и злоупотребления ими</w:t>
            </w:r>
          </w:p>
        </w:tc>
      </w:tr>
      <w:tr>
        <w:trPr>
          <w:trHeight w:val="5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Продолжение мероприятий</w:t>
            </w:r>
            <w:r>
              <w:br/>
            </w:r>
            <w:r>
              <w:rPr>
                <w:rFonts w:ascii="Times New Roman"/>
                <w:b w:val="false"/>
                <w:i w:val="false"/>
                <w:color w:val="000000"/>
                <w:sz w:val="20"/>
              </w:rPr>
              <w:t>
</w:t>
            </w:r>
            <w:r>
              <w:rPr>
                <w:rFonts w:ascii="Times New Roman"/>
                <w:b w:val="false"/>
                <w:i w:val="false"/>
                <w:color w:val="000000"/>
                <w:sz w:val="20"/>
              </w:rPr>
              <w:t>по подписанию</w:t>
            </w:r>
            <w:r>
              <w:br/>
            </w:r>
            <w:r>
              <w:rPr>
                <w:rFonts w:ascii="Times New Roman"/>
                <w:b w:val="false"/>
                <w:i w:val="false"/>
                <w:color w:val="000000"/>
                <w:sz w:val="20"/>
              </w:rPr>
              <w:t>
</w:t>
            </w:r>
            <w:r>
              <w:rPr>
                <w:rFonts w:ascii="Times New Roman"/>
                <w:b w:val="false"/>
                <w:i w:val="false"/>
                <w:color w:val="000000"/>
                <w:sz w:val="20"/>
              </w:rPr>
              <w:t>двусторонних и</w:t>
            </w:r>
            <w:r>
              <w:br/>
            </w:r>
            <w:r>
              <w:rPr>
                <w:rFonts w:ascii="Times New Roman"/>
                <w:b w:val="false"/>
                <w:i w:val="false"/>
                <w:color w:val="000000"/>
                <w:sz w:val="20"/>
              </w:rPr>
              <w:t>
</w:t>
            </w:r>
            <w:r>
              <w:rPr>
                <w:rFonts w:ascii="Times New Roman"/>
                <w:b w:val="false"/>
                <w:i w:val="false"/>
                <w:color w:val="000000"/>
                <w:sz w:val="20"/>
              </w:rPr>
              <w:t>многосторонних</w:t>
            </w:r>
            <w:r>
              <w:br/>
            </w:r>
            <w:r>
              <w:rPr>
                <w:rFonts w:ascii="Times New Roman"/>
                <w:b w:val="false"/>
                <w:i w:val="false"/>
                <w:color w:val="000000"/>
                <w:sz w:val="20"/>
              </w:rPr>
              <w:t>
</w:t>
            </w:r>
            <w:r>
              <w:rPr>
                <w:rFonts w:ascii="Times New Roman"/>
                <w:b w:val="false"/>
                <w:i w:val="false"/>
                <w:color w:val="000000"/>
                <w:sz w:val="20"/>
              </w:rPr>
              <w:t>соглашений в области</w:t>
            </w:r>
            <w:r>
              <w:br/>
            </w:r>
            <w:r>
              <w:rPr>
                <w:rFonts w:ascii="Times New Roman"/>
                <w:b w:val="false"/>
                <w:i w:val="false"/>
                <w:color w:val="000000"/>
                <w:sz w:val="20"/>
              </w:rPr>
              <w:t>
</w:t>
            </w:r>
            <w:r>
              <w:rPr>
                <w:rFonts w:ascii="Times New Roman"/>
                <w:b w:val="false"/>
                <w:i w:val="false"/>
                <w:color w:val="000000"/>
                <w:sz w:val="20"/>
              </w:rPr>
              <w:t>борьбы с незаконным</w:t>
            </w:r>
            <w:r>
              <w:br/>
            </w:r>
            <w:r>
              <w:rPr>
                <w:rFonts w:ascii="Times New Roman"/>
                <w:b w:val="false"/>
                <w:i w:val="false"/>
                <w:color w:val="000000"/>
                <w:sz w:val="20"/>
              </w:rPr>
              <w:t>
</w:t>
            </w:r>
            <w:r>
              <w:rPr>
                <w:rFonts w:ascii="Times New Roman"/>
                <w:b w:val="false"/>
                <w:i w:val="false"/>
                <w:color w:val="000000"/>
                <w:sz w:val="20"/>
              </w:rPr>
              <w:t>оборотом наркотиков</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Международные</w:t>
            </w:r>
            <w:r>
              <w:br/>
            </w:r>
            <w:r>
              <w:rPr>
                <w:rFonts w:ascii="Times New Roman"/>
                <w:b w:val="false"/>
                <w:i w:val="false"/>
                <w:color w:val="000000"/>
                <w:sz w:val="20"/>
              </w:rPr>
              <w:t>
</w:t>
            </w:r>
            <w:r>
              <w:rPr>
                <w:rFonts w:ascii="Times New Roman"/>
                <w:b w:val="false"/>
                <w:i w:val="false"/>
                <w:color w:val="000000"/>
                <w:sz w:val="20"/>
              </w:rPr>
              <w:t>договора,</w:t>
            </w:r>
            <w:r>
              <w:br/>
            </w:r>
            <w:r>
              <w:rPr>
                <w:rFonts w:ascii="Times New Roman"/>
                <w:b w:val="false"/>
                <w:i w:val="false"/>
                <w:color w:val="000000"/>
                <w:sz w:val="20"/>
              </w:rPr>
              <w:t>
</w:t>
            </w:r>
            <w:r>
              <w:rPr>
                <w:rFonts w:ascii="Times New Roman"/>
                <w:b w:val="false"/>
                <w:i w:val="false"/>
                <w:color w:val="000000"/>
                <w:sz w:val="20"/>
              </w:rPr>
              <w:t>соглашения</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 КНБ (по</w:t>
            </w:r>
            <w:r>
              <w:br/>
            </w:r>
            <w:r>
              <w:rPr>
                <w:rFonts w:ascii="Times New Roman"/>
                <w:b w:val="false"/>
                <w:i w:val="false"/>
                <w:color w:val="000000"/>
                <w:sz w:val="20"/>
              </w:rPr>
              <w:t>
</w:t>
            </w:r>
            <w:r>
              <w:rPr>
                <w:rFonts w:ascii="Times New Roman"/>
                <w:b w:val="false"/>
                <w:i w:val="false"/>
                <w:color w:val="000000"/>
                <w:sz w:val="20"/>
              </w:rPr>
              <w:t>согласованию), МФ,</w:t>
            </w:r>
            <w:r>
              <w:br/>
            </w:r>
            <w:r>
              <w:rPr>
                <w:rFonts w:ascii="Times New Roman"/>
                <w:b w:val="false"/>
                <w:i w:val="false"/>
                <w:color w:val="000000"/>
                <w:sz w:val="20"/>
              </w:rPr>
              <w:t>
</w:t>
            </w:r>
            <w:r>
              <w:rPr>
                <w:rFonts w:ascii="Times New Roman"/>
                <w:b w:val="false"/>
                <w:i w:val="false"/>
                <w:color w:val="000000"/>
                <w:sz w:val="20"/>
              </w:rPr>
              <w:t>АБЭКП (по</w:t>
            </w:r>
            <w:r>
              <w:br/>
            </w:r>
            <w:r>
              <w:rPr>
                <w:rFonts w:ascii="Times New Roman"/>
                <w:b w:val="false"/>
                <w:i w:val="false"/>
                <w:color w:val="000000"/>
                <w:sz w:val="20"/>
              </w:rPr>
              <w:t>
</w:t>
            </w:r>
            <w:r>
              <w:rPr>
                <w:rFonts w:ascii="Times New Roman"/>
                <w:b w:val="false"/>
                <w:i w:val="false"/>
                <w:color w:val="000000"/>
                <w:sz w:val="20"/>
              </w:rPr>
              <w:t>согласованию),</w:t>
            </w:r>
            <w:r>
              <w:br/>
            </w:r>
            <w:r>
              <w:rPr>
                <w:rFonts w:ascii="Times New Roman"/>
                <w:b w:val="false"/>
                <w:i w:val="false"/>
                <w:color w:val="000000"/>
                <w:sz w:val="20"/>
              </w:rPr>
              <w:t>
</w:t>
            </w:r>
            <w:r>
              <w:rPr>
                <w:rFonts w:ascii="Times New Roman"/>
                <w:b w:val="false"/>
                <w:i w:val="false"/>
                <w:color w:val="000000"/>
                <w:sz w:val="20"/>
              </w:rPr>
              <w:t>ГП</w:t>
            </w:r>
            <w:r>
              <w:br/>
            </w:r>
            <w:r>
              <w:rPr>
                <w:rFonts w:ascii="Times New Roman"/>
                <w:b w:val="false"/>
                <w:i w:val="false"/>
                <w:color w:val="000000"/>
                <w:sz w:val="20"/>
              </w:rPr>
              <w:t>
</w:t>
            </w:r>
            <w:r>
              <w:rPr>
                <w:rFonts w:ascii="Times New Roman"/>
                <w:b w:val="false"/>
                <w:i w:val="false"/>
                <w:color w:val="000000"/>
                <w:sz w:val="20"/>
              </w:rPr>
              <w:t>(по согласованию),</w:t>
            </w:r>
            <w:r>
              <w:br/>
            </w:r>
            <w:r>
              <w:rPr>
                <w:rFonts w:ascii="Times New Roman"/>
                <w:b w:val="false"/>
                <w:i w:val="false"/>
                <w:color w:val="000000"/>
                <w:sz w:val="20"/>
              </w:rPr>
              <w:t>
</w:t>
            </w:r>
            <w:r>
              <w:rPr>
                <w:rFonts w:ascii="Times New Roman"/>
                <w:b w:val="false"/>
                <w:i w:val="false"/>
                <w:color w:val="000000"/>
                <w:sz w:val="20"/>
              </w:rPr>
              <w:t>МИД</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r>
      <w:tr>
        <w:trPr>
          <w:trHeight w:val="5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Продолжение участия в</w:t>
            </w:r>
            <w:r>
              <w:br/>
            </w:r>
            <w:r>
              <w:rPr>
                <w:rFonts w:ascii="Times New Roman"/>
                <w:b w:val="false"/>
                <w:i w:val="false"/>
                <w:color w:val="000000"/>
                <w:sz w:val="20"/>
              </w:rPr>
              <w:t>
</w:t>
            </w:r>
            <w:r>
              <w:rPr>
                <w:rFonts w:ascii="Times New Roman"/>
                <w:b w:val="false"/>
                <w:i w:val="false"/>
                <w:color w:val="000000"/>
                <w:sz w:val="20"/>
              </w:rPr>
              <w:t>работе</w:t>
            </w:r>
            <w:r>
              <w:br/>
            </w:r>
            <w:r>
              <w:rPr>
                <w:rFonts w:ascii="Times New Roman"/>
                <w:b w:val="false"/>
                <w:i w:val="false"/>
                <w:color w:val="000000"/>
                <w:sz w:val="20"/>
              </w:rPr>
              <w:t>
</w:t>
            </w:r>
            <w:r>
              <w:rPr>
                <w:rFonts w:ascii="Times New Roman"/>
                <w:b w:val="false"/>
                <w:i w:val="false"/>
                <w:color w:val="000000"/>
                <w:sz w:val="20"/>
              </w:rPr>
              <w:t>антинаркотических</w:t>
            </w:r>
            <w:r>
              <w:br/>
            </w:r>
            <w:r>
              <w:rPr>
                <w:rFonts w:ascii="Times New Roman"/>
                <w:b w:val="false"/>
                <w:i w:val="false"/>
                <w:color w:val="000000"/>
                <w:sz w:val="20"/>
              </w:rPr>
              <w:t>
</w:t>
            </w:r>
            <w:r>
              <w:rPr>
                <w:rFonts w:ascii="Times New Roman"/>
                <w:b w:val="false"/>
                <w:i w:val="false"/>
                <w:color w:val="000000"/>
                <w:sz w:val="20"/>
              </w:rPr>
              <w:t>структур и совещаний в</w:t>
            </w:r>
            <w:r>
              <w:br/>
            </w:r>
            <w:r>
              <w:rPr>
                <w:rFonts w:ascii="Times New Roman"/>
                <w:b w:val="false"/>
                <w:i w:val="false"/>
                <w:color w:val="000000"/>
                <w:sz w:val="20"/>
              </w:rPr>
              <w:t>
</w:t>
            </w:r>
            <w:r>
              <w:rPr>
                <w:rFonts w:ascii="Times New Roman"/>
                <w:b w:val="false"/>
                <w:i w:val="false"/>
                <w:color w:val="000000"/>
                <w:sz w:val="20"/>
              </w:rPr>
              <w:t>рамках ОДКБ, ШОС, СНГ,</w:t>
            </w:r>
            <w:r>
              <w:br/>
            </w:r>
            <w:r>
              <w:rPr>
                <w:rFonts w:ascii="Times New Roman"/>
                <w:b w:val="false"/>
                <w:i w:val="false"/>
                <w:color w:val="000000"/>
                <w:sz w:val="20"/>
              </w:rPr>
              <w:t>
</w:t>
            </w:r>
            <w:r>
              <w:rPr>
                <w:rFonts w:ascii="Times New Roman"/>
                <w:b w:val="false"/>
                <w:i w:val="false"/>
                <w:color w:val="000000"/>
                <w:sz w:val="20"/>
              </w:rPr>
              <w:t>ЦАРИКЦ</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Протоколы,</w:t>
            </w:r>
            <w:r>
              <w:br/>
            </w:r>
            <w:r>
              <w:rPr>
                <w:rFonts w:ascii="Times New Roman"/>
                <w:b w:val="false"/>
                <w:i w:val="false"/>
                <w:color w:val="000000"/>
                <w:sz w:val="20"/>
              </w:rPr>
              <w:t>
</w:t>
            </w:r>
            <w:r>
              <w:rPr>
                <w:rFonts w:ascii="Times New Roman"/>
                <w:b w:val="false"/>
                <w:i w:val="false"/>
                <w:color w:val="000000"/>
                <w:sz w:val="20"/>
              </w:rPr>
              <w:t>соглашения</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 КНБ (по</w:t>
            </w:r>
            <w:r>
              <w:br/>
            </w:r>
            <w:r>
              <w:rPr>
                <w:rFonts w:ascii="Times New Roman"/>
                <w:b w:val="false"/>
                <w:i w:val="false"/>
                <w:color w:val="000000"/>
                <w:sz w:val="20"/>
              </w:rPr>
              <w:t>
</w:t>
            </w:r>
            <w:r>
              <w:rPr>
                <w:rFonts w:ascii="Times New Roman"/>
                <w:b w:val="false"/>
                <w:i w:val="false"/>
                <w:color w:val="000000"/>
                <w:sz w:val="20"/>
              </w:rPr>
              <w:t>согласованию),</w:t>
            </w:r>
            <w:r>
              <w:br/>
            </w:r>
            <w:r>
              <w:rPr>
                <w:rFonts w:ascii="Times New Roman"/>
                <w:b w:val="false"/>
                <w:i w:val="false"/>
                <w:color w:val="000000"/>
                <w:sz w:val="20"/>
              </w:rPr>
              <w:t>
</w:t>
            </w:r>
            <w:r>
              <w:rPr>
                <w:rFonts w:ascii="Times New Roman"/>
                <w:b w:val="false"/>
                <w:i w:val="false"/>
                <w:color w:val="000000"/>
                <w:sz w:val="20"/>
              </w:rPr>
              <w:t>МФ, АБЭКП (по</w:t>
            </w:r>
            <w:r>
              <w:br/>
            </w:r>
            <w:r>
              <w:rPr>
                <w:rFonts w:ascii="Times New Roman"/>
                <w:b w:val="false"/>
                <w:i w:val="false"/>
                <w:color w:val="000000"/>
                <w:sz w:val="20"/>
              </w:rPr>
              <w:t>
</w:t>
            </w:r>
            <w:r>
              <w:rPr>
                <w:rFonts w:ascii="Times New Roman"/>
                <w:b w:val="false"/>
                <w:i w:val="false"/>
                <w:color w:val="000000"/>
                <w:sz w:val="20"/>
              </w:rPr>
              <w:t>согласованию),</w:t>
            </w:r>
            <w:r>
              <w:br/>
            </w:r>
            <w:r>
              <w:rPr>
                <w:rFonts w:ascii="Times New Roman"/>
                <w:b w:val="false"/>
                <w:i w:val="false"/>
                <w:color w:val="000000"/>
                <w:sz w:val="20"/>
              </w:rPr>
              <w:t>
</w:t>
            </w:r>
            <w:r>
              <w:rPr>
                <w:rFonts w:ascii="Times New Roman"/>
                <w:b w:val="false"/>
                <w:i w:val="false"/>
                <w:color w:val="000000"/>
                <w:sz w:val="20"/>
              </w:rPr>
              <w:t>МИД</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r>
      <w:tr>
        <w:trPr>
          <w:trHeight w:val="5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Разработать механизм взаимообмена информации по каналам и объемам поставок опиатов и синтетических наркотиков государств участников ОДКБ, ШОС и ЦАРИКЦ</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Протоколы, соглашения</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 КНБ (по согласованию)</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годы</w:t>
            </w:r>
          </w:p>
        </w:tc>
      </w:tr>
      <w:tr>
        <w:trPr>
          <w:trHeight w:val="5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Продолжение работы по</w:t>
            </w:r>
            <w:r>
              <w:br/>
            </w:r>
            <w:r>
              <w:rPr>
                <w:rFonts w:ascii="Times New Roman"/>
                <w:b w:val="false"/>
                <w:i w:val="false"/>
                <w:color w:val="000000"/>
                <w:sz w:val="20"/>
              </w:rPr>
              <w:t>
</w:t>
            </w:r>
            <w:r>
              <w:rPr>
                <w:rFonts w:ascii="Times New Roman"/>
                <w:b w:val="false"/>
                <w:i w:val="false"/>
                <w:color w:val="000000"/>
                <w:sz w:val="20"/>
              </w:rPr>
              <w:t>привлечению средств</w:t>
            </w:r>
            <w:r>
              <w:br/>
            </w:r>
            <w:r>
              <w:rPr>
                <w:rFonts w:ascii="Times New Roman"/>
                <w:b w:val="false"/>
                <w:i w:val="false"/>
                <w:color w:val="000000"/>
                <w:sz w:val="20"/>
              </w:rPr>
              <w:t>
</w:t>
            </w:r>
            <w:r>
              <w:rPr>
                <w:rFonts w:ascii="Times New Roman"/>
                <w:b w:val="false"/>
                <w:i w:val="false"/>
                <w:color w:val="000000"/>
                <w:sz w:val="20"/>
              </w:rPr>
              <w:t>международных</w:t>
            </w:r>
            <w:r>
              <w:br/>
            </w:r>
            <w:r>
              <w:rPr>
                <w:rFonts w:ascii="Times New Roman"/>
                <w:b w:val="false"/>
                <w:i w:val="false"/>
                <w:color w:val="000000"/>
                <w:sz w:val="20"/>
              </w:rPr>
              <w:t>
</w:t>
            </w:r>
            <w:r>
              <w:rPr>
                <w:rFonts w:ascii="Times New Roman"/>
                <w:b w:val="false"/>
                <w:i w:val="false"/>
                <w:color w:val="000000"/>
                <w:sz w:val="20"/>
              </w:rPr>
              <w:t>организаций и стран –</w:t>
            </w:r>
            <w:r>
              <w:br/>
            </w:r>
            <w:r>
              <w:rPr>
                <w:rFonts w:ascii="Times New Roman"/>
                <w:b w:val="false"/>
                <w:i w:val="false"/>
                <w:color w:val="000000"/>
                <w:sz w:val="20"/>
              </w:rPr>
              <w:t>
</w:t>
            </w:r>
            <w:r>
              <w:rPr>
                <w:rFonts w:ascii="Times New Roman"/>
                <w:b w:val="false"/>
                <w:i w:val="false"/>
                <w:color w:val="000000"/>
                <w:sz w:val="20"/>
              </w:rPr>
              <w:t>доноров в сферу борьбы</w:t>
            </w:r>
            <w:r>
              <w:br/>
            </w:r>
            <w:r>
              <w:rPr>
                <w:rFonts w:ascii="Times New Roman"/>
                <w:b w:val="false"/>
                <w:i w:val="false"/>
                <w:color w:val="000000"/>
                <w:sz w:val="20"/>
              </w:rPr>
              <w:t>
</w:t>
            </w:r>
            <w:r>
              <w:rPr>
                <w:rFonts w:ascii="Times New Roman"/>
                <w:b w:val="false"/>
                <w:i w:val="false"/>
                <w:color w:val="000000"/>
                <w:sz w:val="20"/>
              </w:rPr>
              <w:t>с наркоманией и</w:t>
            </w:r>
            <w:r>
              <w:br/>
            </w:r>
            <w:r>
              <w:rPr>
                <w:rFonts w:ascii="Times New Roman"/>
                <w:b w:val="false"/>
                <w:i w:val="false"/>
                <w:color w:val="000000"/>
                <w:sz w:val="20"/>
              </w:rPr>
              <w:t>
</w:t>
            </w:r>
            <w:r>
              <w:rPr>
                <w:rFonts w:ascii="Times New Roman"/>
                <w:b w:val="false"/>
                <w:i w:val="false"/>
                <w:color w:val="000000"/>
                <w:sz w:val="20"/>
              </w:rPr>
              <w:t>наркобизнесом</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Протоколы,</w:t>
            </w:r>
            <w:r>
              <w:br/>
            </w:r>
            <w:r>
              <w:rPr>
                <w:rFonts w:ascii="Times New Roman"/>
                <w:b w:val="false"/>
                <w:i w:val="false"/>
                <w:color w:val="000000"/>
                <w:sz w:val="20"/>
              </w:rPr>
              <w:t>
</w:t>
            </w:r>
            <w:r>
              <w:rPr>
                <w:rFonts w:ascii="Times New Roman"/>
                <w:b w:val="false"/>
                <w:i w:val="false"/>
                <w:color w:val="000000"/>
                <w:sz w:val="20"/>
              </w:rPr>
              <w:t>соглашения</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 КНБ (по</w:t>
            </w:r>
            <w:r>
              <w:br/>
            </w:r>
            <w:r>
              <w:rPr>
                <w:rFonts w:ascii="Times New Roman"/>
                <w:b w:val="false"/>
                <w:i w:val="false"/>
                <w:color w:val="000000"/>
                <w:sz w:val="20"/>
              </w:rPr>
              <w:t>
</w:t>
            </w:r>
            <w:r>
              <w:rPr>
                <w:rFonts w:ascii="Times New Roman"/>
                <w:b w:val="false"/>
                <w:i w:val="false"/>
                <w:color w:val="000000"/>
                <w:sz w:val="20"/>
              </w:rPr>
              <w:t>согласованию),</w:t>
            </w:r>
            <w:r>
              <w:br/>
            </w:r>
            <w:r>
              <w:rPr>
                <w:rFonts w:ascii="Times New Roman"/>
                <w:b w:val="false"/>
                <w:i w:val="false"/>
                <w:color w:val="000000"/>
                <w:sz w:val="20"/>
              </w:rPr>
              <w:t>
</w:t>
            </w:r>
            <w:r>
              <w:rPr>
                <w:rFonts w:ascii="Times New Roman"/>
                <w:b w:val="false"/>
                <w:i w:val="false"/>
                <w:color w:val="000000"/>
                <w:sz w:val="20"/>
              </w:rPr>
              <w:t>МФ, АБЭКП (по</w:t>
            </w:r>
            <w:r>
              <w:br/>
            </w:r>
            <w:r>
              <w:rPr>
                <w:rFonts w:ascii="Times New Roman"/>
                <w:b w:val="false"/>
                <w:i w:val="false"/>
                <w:color w:val="000000"/>
                <w:sz w:val="20"/>
              </w:rPr>
              <w:t>
</w:t>
            </w:r>
            <w:r>
              <w:rPr>
                <w:rFonts w:ascii="Times New Roman"/>
                <w:b w:val="false"/>
                <w:i w:val="false"/>
                <w:color w:val="000000"/>
                <w:sz w:val="20"/>
              </w:rPr>
              <w:t>согласованию), ГП</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согласованию),</w:t>
            </w:r>
            <w:r>
              <w:br/>
            </w:r>
            <w:r>
              <w:rPr>
                <w:rFonts w:ascii="Times New Roman"/>
                <w:b w:val="false"/>
                <w:i w:val="false"/>
                <w:color w:val="000000"/>
                <w:sz w:val="20"/>
              </w:rPr>
              <w:t>
</w:t>
            </w:r>
            <w:r>
              <w:rPr>
                <w:rFonts w:ascii="Times New Roman"/>
                <w:b w:val="false"/>
                <w:i w:val="false"/>
                <w:color w:val="000000"/>
                <w:sz w:val="20"/>
              </w:rPr>
              <w:t>МИД</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r>
      <w:tr>
        <w:trPr>
          <w:trHeight w:val="5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Продолжение:</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МВД</w:t>
            </w:r>
          </w:p>
        </w:tc>
        <w:tc>
          <w:tcPr>
            <w:tcW w:w="2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 МОН, акимат</w:t>
            </w:r>
            <w:r>
              <w:br/>
            </w:r>
            <w:r>
              <w:rPr>
                <w:rFonts w:ascii="Times New Roman"/>
                <w:b w:val="false"/>
                <w:i w:val="false"/>
                <w:color w:val="000000"/>
                <w:sz w:val="20"/>
              </w:rPr>
              <w:t>
</w:t>
            </w:r>
            <w:r>
              <w:rPr>
                <w:rFonts w:ascii="Times New Roman"/>
                <w:b w:val="false"/>
                <w:i w:val="false"/>
                <w:color w:val="000000"/>
                <w:sz w:val="20"/>
              </w:rPr>
              <w:t>города Астана</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r>
      <w:tr>
        <w:trPr>
          <w:trHeight w:val="5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внедрения международных</w:t>
            </w:r>
            <w:r>
              <w:br/>
            </w:r>
            <w:r>
              <w:rPr>
                <w:rFonts w:ascii="Times New Roman"/>
                <w:b w:val="false"/>
                <w:i w:val="false"/>
                <w:color w:val="000000"/>
                <w:sz w:val="20"/>
              </w:rPr>
              <w:t>
</w:t>
            </w:r>
            <w:r>
              <w:rPr>
                <w:rFonts w:ascii="Times New Roman"/>
                <w:b w:val="false"/>
                <w:i w:val="false"/>
                <w:color w:val="000000"/>
                <w:sz w:val="20"/>
              </w:rPr>
              <w:t>программ по</w:t>
            </w:r>
            <w:r>
              <w:br/>
            </w:r>
            <w:r>
              <w:rPr>
                <w:rFonts w:ascii="Times New Roman"/>
                <w:b w:val="false"/>
                <w:i w:val="false"/>
                <w:color w:val="000000"/>
                <w:sz w:val="20"/>
              </w:rPr>
              <w:t>
</w:t>
            </w:r>
            <w:r>
              <w:rPr>
                <w:rFonts w:ascii="Times New Roman"/>
                <w:b w:val="false"/>
                <w:i w:val="false"/>
                <w:color w:val="000000"/>
                <w:sz w:val="20"/>
              </w:rPr>
              <w:t>профилактике</w:t>
            </w:r>
            <w:r>
              <w:br/>
            </w:r>
            <w:r>
              <w:rPr>
                <w:rFonts w:ascii="Times New Roman"/>
                <w:b w:val="false"/>
                <w:i w:val="false"/>
                <w:color w:val="000000"/>
                <w:sz w:val="20"/>
              </w:rPr>
              <w:t>
</w:t>
            </w:r>
            <w:r>
              <w:rPr>
                <w:rFonts w:ascii="Times New Roman"/>
                <w:b w:val="false"/>
                <w:i w:val="false"/>
                <w:color w:val="000000"/>
                <w:sz w:val="20"/>
              </w:rPr>
              <w:t>наркомании среди</w:t>
            </w:r>
            <w:r>
              <w:br/>
            </w:r>
            <w:r>
              <w:rPr>
                <w:rFonts w:ascii="Times New Roman"/>
                <w:b w:val="false"/>
                <w:i w:val="false"/>
                <w:color w:val="000000"/>
                <w:sz w:val="20"/>
              </w:rPr>
              <w:t>
</w:t>
            </w:r>
            <w:r>
              <w:rPr>
                <w:rFonts w:ascii="Times New Roman"/>
                <w:b w:val="false"/>
                <w:i w:val="false"/>
                <w:color w:val="000000"/>
                <w:sz w:val="20"/>
              </w:rPr>
              <w:t>школьников, в том числе</w:t>
            </w:r>
            <w:r>
              <w:br/>
            </w:r>
            <w:r>
              <w:rPr>
                <w:rFonts w:ascii="Times New Roman"/>
                <w:b w:val="false"/>
                <w:i w:val="false"/>
                <w:color w:val="000000"/>
                <w:sz w:val="20"/>
              </w:rPr>
              <w:t>
</w:t>
            </w:r>
            <w:r>
              <w:rPr>
                <w:rFonts w:ascii="Times New Roman"/>
                <w:b w:val="false"/>
                <w:i w:val="false"/>
                <w:color w:val="000000"/>
                <w:sz w:val="20"/>
              </w:rPr>
              <w:t>ДАRE (Обучение</w:t>
            </w:r>
            <w:r>
              <w:br/>
            </w:r>
            <w:r>
              <w:rPr>
                <w:rFonts w:ascii="Times New Roman"/>
                <w:b w:val="false"/>
                <w:i w:val="false"/>
                <w:color w:val="000000"/>
                <w:sz w:val="20"/>
              </w:rPr>
              <w:t>
</w:t>
            </w:r>
            <w:r>
              <w:rPr>
                <w:rFonts w:ascii="Times New Roman"/>
                <w:b w:val="false"/>
                <w:i w:val="false"/>
                <w:color w:val="000000"/>
                <w:sz w:val="20"/>
              </w:rPr>
              <w:t>сопротивлению</w:t>
            </w:r>
            <w:r>
              <w:br/>
            </w:r>
            <w:r>
              <w:rPr>
                <w:rFonts w:ascii="Times New Roman"/>
                <w:b w:val="false"/>
                <w:i w:val="false"/>
                <w:color w:val="000000"/>
                <w:sz w:val="20"/>
              </w:rPr>
              <w:t>
</w:t>
            </w:r>
            <w:r>
              <w:rPr>
                <w:rFonts w:ascii="Times New Roman"/>
                <w:b w:val="false"/>
                <w:i w:val="false"/>
                <w:color w:val="000000"/>
                <w:sz w:val="20"/>
              </w:rPr>
              <w:t>употребления</w:t>
            </w:r>
            <w:r>
              <w:br/>
            </w:r>
            <w:r>
              <w:rPr>
                <w:rFonts w:ascii="Times New Roman"/>
                <w:b w:val="false"/>
                <w:i w:val="false"/>
                <w:color w:val="000000"/>
                <w:sz w:val="20"/>
              </w:rPr>
              <w:t>
</w:t>
            </w:r>
            <w:r>
              <w:rPr>
                <w:rFonts w:ascii="Times New Roman"/>
                <w:b w:val="false"/>
                <w:i w:val="false"/>
                <w:color w:val="000000"/>
                <w:sz w:val="20"/>
              </w:rPr>
              <w:t>наркотиков), FAST</w:t>
            </w:r>
            <w:r>
              <w:br/>
            </w:r>
            <w:r>
              <w:rPr>
                <w:rFonts w:ascii="Times New Roman"/>
                <w:b w:val="false"/>
                <w:i w:val="false"/>
                <w:color w:val="000000"/>
                <w:sz w:val="20"/>
              </w:rPr>
              <w:t>
</w:t>
            </w:r>
            <w:r>
              <w:rPr>
                <w:rFonts w:ascii="Times New Roman"/>
                <w:b w:val="false"/>
                <w:i w:val="false"/>
                <w:color w:val="000000"/>
                <w:sz w:val="20"/>
              </w:rPr>
              <w:t>(Семья и школа вместе)</w:t>
            </w:r>
            <w:r>
              <w:br/>
            </w:r>
            <w:r>
              <w:rPr>
                <w:rFonts w:ascii="Times New Roman"/>
                <w:b w:val="false"/>
                <w:i w:val="false"/>
                <w:color w:val="000000"/>
                <w:sz w:val="20"/>
              </w:rPr>
              <w:t>
</w:t>
            </w:r>
            <w:r>
              <w:rPr>
                <w:rFonts w:ascii="Times New Roman"/>
                <w:b w:val="false"/>
                <w:i w:val="false"/>
                <w:color w:val="000000"/>
                <w:sz w:val="20"/>
              </w:rPr>
              <w:t>и других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обучение сотрудников</w:t>
            </w:r>
            <w:r>
              <w:br/>
            </w:r>
            <w:r>
              <w:rPr>
                <w:rFonts w:ascii="Times New Roman"/>
                <w:b w:val="false"/>
                <w:i w:val="false"/>
                <w:color w:val="000000"/>
                <w:sz w:val="20"/>
              </w:rPr>
              <w:t>
</w:t>
            </w:r>
            <w:r>
              <w:rPr>
                <w:rFonts w:ascii="Times New Roman"/>
                <w:b w:val="false"/>
                <w:i w:val="false"/>
                <w:color w:val="000000"/>
                <w:sz w:val="20"/>
              </w:rPr>
              <w:t>полиции школьных</w:t>
            </w:r>
            <w:r>
              <w:br/>
            </w:r>
            <w:r>
              <w:rPr>
                <w:rFonts w:ascii="Times New Roman"/>
                <w:b w:val="false"/>
                <w:i w:val="false"/>
                <w:color w:val="000000"/>
                <w:sz w:val="20"/>
              </w:rPr>
              <w:t>
</w:t>
            </w:r>
            <w:r>
              <w:rPr>
                <w:rFonts w:ascii="Times New Roman"/>
                <w:b w:val="false"/>
                <w:i w:val="false"/>
                <w:color w:val="000000"/>
                <w:sz w:val="20"/>
              </w:rPr>
              <w:t>инспекторов в рамках</w:t>
            </w:r>
            <w:r>
              <w:br/>
            </w:r>
            <w:r>
              <w:rPr>
                <w:rFonts w:ascii="Times New Roman"/>
                <w:b w:val="false"/>
                <w:i w:val="false"/>
                <w:color w:val="000000"/>
                <w:sz w:val="20"/>
              </w:rPr>
              <w:t>
</w:t>
            </w:r>
            <w:r>
              <w:rPr>
                <w:rFonts w:ascii="Times New Roman"/>
                <w:b w:val="false"/>
                <w:i w:val="false"/>
                <w:color w:val="000000"/>
                <w:sz w:val="20"/>
              </w:rPr>
              <w:t>реализации</w:t>
            </w:r>
            <w:r>
              <w:br/>
            </w:r>
            <w:r>
              <w:rPr>
                <w:rFonts w:ascii="Times New Roman"/>
                <w:b w:val="false"/>
                <w:i w:val="false"/>
                <w:color w:val="000000"/>
                <w:sz w:val="20"/>
              </w:rPr>
              <w:t>
</w:t>
            </w:r>
            <w:r>
              <w:rPr>
                <w:rFonts w:ascii="Times New Roman"/>
                <w:b w:val="false"/>
                <w:i w:val="false"/>
                <w:color w:val="000000"/>
                <w:sz w:val="20"/>
              </w:rPr>
              <w:t>международных проектов</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Семинары,</w:t>
            </w:r>
            <w:r>
              <w:br/>
            </w:r>
            <w:r>
              <w:rPr>
                <w:rFonts w:ascii="Times New Roman"/>
                <w:b w:val="false"/>
                <w:i w:val="false"/>
                <w:color w:val="000000"/>
                <w:sz w:val="20"/>
              </w:rPr>
              <w:t>
</w:t>
            </w:r>
            <w:r>
              <w:rPr>
                <w:rFonts w:ascii="Times New Roman"/>
                <w:b w:val="false"/>
                <w:i w:val="false"/>
                <w:color w:val="000000"/>
                <w:sz w:val="20"/>
              </w:rPr>
              <w:t>тренинги</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 МОН</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r>
      <w:tr>
        <w:trPr>
          <w:trHeight w:val="5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1"/>
        <w:gridCol w:w="1291"/>
        <w:gridCol w:w="1292"/>
        <w:gridCol w:w="1304"/>
        <w:gridCol w:w="1206"/>
        <w:gridCol w:w="1104"/>
        <w:gridCol w:w="1300"/>
        <w:gridCol w:w="1504"/>
        <w:gridCol w:w="1398"/>
        <w:gridCol w:w="139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Предполагаемые расходы</w:t>
            </w:r>
            <w:r>
              <w:br/>
            </w:r>
            <w:r>
              <w:rPr>
                <w:rFonts w:ascii="Times New Roman"/>
                <w:b w:val="false"/>
                <w:i w:val="false"/>
                <w:color w:val="000000"/>
                <w:sz w:val="20"/>
              </w:rPr>
              <w:t>
</w:t>
            </w:r>
            <w:r>
              <w:rPr>
                <w:rFonts w:ascii="Times New Roman"/>
                <w:b/>
                <w:i w:val="false"/>
                <w:color w:val="000000"/>
                <w:sz w:val="20"/>
              </w:rPr>
              <w:t>(млн.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Республиканский бюджет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Местный бюджет</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Совершенствование системы профилактики, лечения наркомании и развитие</w:t>
            </w:r>
            <w:r>
              <w:br/>
            </w:r>
            <w:r>
              <w:rPr>
                <w:rFonts w:ascii="Times New Roman"/>
                <w:b w:val="false"/>
                <w:i w:val="false"/>
                <w:color w:val="000000"/>
                <w:sz w:val="20"/>
              </w:rPr>
              <w:t>
</w:t>
            </w:r>
            <w:r>
              <w:rPr>
                <w:rFonts w:ascii="Times New Roman"/>
                <w:b/>
                <w:i w:val="false"/>
                <w:color w:val="000000"/>
                <w:sz w:val="20"/>
              </w:rPr>
              <w:t>системы реабилитации наркозависимых лиц</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0,706</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0,724</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0,983</w:t>
            </w:r>
            <w:r>
              <w:br/>
            </w:r>
            <w:r>
              <w:rPr>
                <w:rFonts w:ascii="Times New Roman"/>
                <w:b w:val="false"/>
                <w:i w:val="false"/>
                <w:color w:val="000000"/>
                <w:sz w:val="20"/>
              </w:rPr>
              <w:t>
</w:t>
            </w:r>
            <w:r>
              <w:rPr>
                <w:rFonts w:ascii="Times New Roman"/>
                <w:b w:val="false"/>
                <w:i w:val="false"/>
                <w:color w:val="000000"/>
                <w:sz w:val="20"/>
              </w:rPr>
              <w:t>0,869</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w:t>
            </w:r>
            <w:r>
              <w:br/>
            </w:r>
            <w:r>
              <w:rPr>
                <w:rFonts w:ascii="Times New Roman"/>
                <w:b w:val="false"/>
                <w:i w:val="false"/>
                <w:color w:val="000000"/>
                <w:sz w:val="20"/>
              </w:rPr>
              <w:t>
</w:t>
            </w:r>
            <w:r>
              <w:rPr>
                <w:rFonts w:ascii="Times New Roman"/>
                <w:b w:val="false"/>
                <w:i w:val="false"/>
                <w:color w:val="000000"/>
                <w:sz w:val="20"/>
              </w:rPr>
              <w:t>0,930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w:t>
            </w:r>
            <w:r>
              <w:br/>
            </w:r>
            <w:r>
              <w:rPr>
                <w:rFonts w:ascii="Times New Roman"/>
                <w:b w:val="false"/>
                <w:i w:val="false"/>
                <w:color w:val="000000"/>
                <w:sz w:val="20"/>
              </w:rPr>
              <w:t>
</w:t>
            </w:r>
            <w:r>
              <w:rPr>
                <w:rFonts w:ascii="Times New Roman"/>
                <w:b w:val="false"/>
                <w:i w:val="false"/>
                <w:color w:val="000000"/>
                <w:sz w:val="20"/>
              </w:rPr>
              <w:t>1,057</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2,8616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4,8182</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средств местных бюджетов</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средств государственного и</w:t>
            </w:r>
            <w:r>
              <w:br/>
            </w:r>
            <w:r>
              <w:rPr>
                <w:rFonts w:ascii="Times New Roman"/>
                <w:b w:val="false"/>
                <w:i w:val="false"/>
                <w:color w:val="000000"/>
                <w:sz w:val="20"/>
              </w:rPr>
              <w:t>
</w:t>
            </w:r>
            <w:r>
              <w:rPr>
                <w:rFonts w:ascii="Times New Roman"/>
                <w:b w:val="false"/>
                <w:i w:val="false"/>
                <w:color w:val="000000"/>
                <w:sz w:val="20"/>
              </w:rPr>
              <w:t>местного бюджетов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средств местных</w:t>
            </w:r>
            <w:r>
              <w:br/>
            </w:r>
            <w:r>
              <w:rPr>
                <w:rFonts w:ascii="Times New Roman"/>
                <w:b w:val="false"/>
                <w:i w:val="false"/>
                <w:color w:val="000000"/>
                <w:sz w:val="20"/>
              </w:rPr>
              <w:t>
</w:t>
            </w:r>
            <w:r>
              <w:rPr>
                <w:rFonts w:ascii="Times New Roman"/>
                <w:b w:val="false"/>
                <w:i w:val="false"/>
                <w:color w:val="000000"/>
                <w:sz w:val="20"/>
              </w:rPr>
              <w:t>бюджетов</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13,114</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средств местных</w:t>
            </w:r>
            <w:r>
              <w:br/>
            </w:r>
            <w:r>
              <w:rPr>
                <w:rFonts w:ascii="Times New Roman"/>
                <w:b w:val="false"/>
                <w:i w:val="false"/>
                <w:color w:val="000000"/>
                <w:sz w:val="20"/>
              </w:rPr>
              <w:t>
</w:t>
            </w:r>
            <w:r>
              <w:rPr>
                <w:rFonts w:ascii="Times New Roman"/>
                <w:b w:val="false"/>
                <w:i w:val="false"/>
                <w:color w:val="000000"/>
                <w:sz w:val="20"/>
              </w:rPr>
              <w:t>бюджетов</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16,585</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20,318</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средств местных</w:t>
            </w:r>
            <w:r>
              <w:br/>
            </w:r>
            <w:r>
              <w:rPr>
                <w:rFonts w:ascii="Times New Roman"/>
                <w:b w:val="false"/>
                <w:i w:val="false"/>
                <w:color w:val="000000"/>
                <w:sz w:val="20"/>
              </w:rPr>
              <w:t>
</w:t>
            </w:r>
            <w:r>
              <w:rPr>
                <w:rFonts w:ascii="Times New Roman"/>
                <w:b w:val="false"/>
                <w:i w:val="false"/>
                <w:color w:val="000000"/>
                <w:sz w:val="20"/>
              </w:rPr>
              <w:t>бюджетов</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0,8377</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средств местных</w:t>
            </w:r>
            <w:r>
              <w:br/>
            </w:r>
            <w:r>
              <w:rPr>
                <w:rFonts w:ascii="Times New Roman"/>
                <w:b w:val="false"/>
                <w:i w:val="false"/>
                <w:color w:val="000000"/>
                <w:sz w:val="20"/>
              </w:rPr>
              <w:t>
</w:t>
            </w:r>
            <w:r>
              <w:rPr>
                <w:rFonts w:ascii="Times New Roman"/>
                <w:b w:val="false"/>
                <w:i w:val="false"/>
                <w:color w:val="000000"/>
                <w:sz w:val="20"/>
              </w:rPr>
              <w:t>бюджетов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средств местных</w:t>
            </w:r>
            <w:r>
              <w:br/>
            </w:r>
            <w:r>
              <w:rPr>
                <w:rFonts w:ascii="Times New Roman"/>
                <w:b w:val="false"/>
                <w:i w:val="false"/>
                <w:color w:val="000000"/>
                <w:sz w:val="20"/>
              </w:rPr>
              <w:t>
</w:t>
            </w:r>
            <w:r>
              <w:rPr>
                <w:rFonts w:ascii="Times New Roman"/>
                <w:b w:val="false"/>
                <w:i w:val="false"/>
                <w:color w:val="000000"/>
                <w:sz w:val="20"/>
              </w:rPr>
              <w:t>бюджетов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3,518*</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5,667</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6,488</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0,134</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0,134</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28,233*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0, 098</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средств местных</w:t>
            </w:r>
            <w:r>
              <w:br/>
            </w:r>
            <w:r>
              <w:rPr>
                <w:rFonts w:ascii="Times New Roman"/>
                <w:b w:val="false"/>
                <w:i w:val="false"/>
                <w:color w:val="000000"/>
                <w:sz w:val="20"/>
              </w:rPr>
              <w:t>
</w:t>
            </w:r>
            <w:r>
              <w:rPr>
                <w:rFonts w:ascii="Times New Roman"/>
                <w:b w:val="false"/>
                <w:i w:val="false"/>
                <w:color w:val="000000"/>
                <w:sz w:val="20"/>
              </w:rPr>
              <w:t>бюджетов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0,259</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5,376</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8,318</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средств местных</w:t>
            </w:r>
            <w:r>
              <w:br/>
            </w:r>
            <w:r>
              <w:rPr>
                <w:rFonts w:ascii="Times New Roman"/>
                <w:b w:val="false"/>
                <w:i w:val="false"/>
                <w:color w:val="000000"/>
                <w:sz w:val="20"/>
              </w:rPr>
              <w:t>
</w:t>
            </w:r>
            <w:r>
              <w:rPr>
                <w:rFonts w:ascii="Times New Roman"/>
                <w:b w:val="false"/>
                <w:i w:val="false"/>
                <w:color w:val="000000"/>
                <w:sz w:val="20"/>
              </w:rPr>
              <w:t>бюджетов</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средств местных</w:t>
            </w:r>
            <w:r>
              <w:br/>
            </w:r>
            <w:r>
              <w:rPr>
                <w:rFonts w:ascii="Times New Roman"/>
                <w:b w:val="false"/>
                <w:i w:val="false"/>
                <w:color w:val="000000"/>
                <w:sz w:val="20"/>
              </w:rPr>
              <w:t>
</w:t>
            </w:r>
            <w:r>
              <w:rPr>
                <w:rFonts w:ascii="Times New Roman"/>
                <w:b w:val="false"/>
                <w:i w:val="false"/>
                <w:color w:val="000000"/>
                <w:sz w:val="20"/>
              </w:rPr>
              <w:t>бюджетов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средств местных</w:t>
            </w:r>
            <w:r>
              <w:br/>
            </w:r>
            <w:r>
              <w:rPr>
                <w:rFonts w:ascii="Times New Roman"/>
                <w:b w:val="false"/>
                <w:i w:val="false"/>
                <w:color w:val="000000"/>
                <w:sz w:val="20"/>
              </w:rPr>
              <w:t>
</w:t>
            </w:r>
            <w:r>
              <w:rPr>
                <w:rFonts w:ascii="Times New Roman"/>
                <w:b w:val="false"/>
                <w:i w:val="false"/>
                <w:color w:val="000000"/>
                <w:sz w:val="20"/>
              </w:rPr>
              <w:t>бюджетов</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средств местных</w:t>
            </w:r>
            <w:r>
              <w:br/>
            </w:r>
            <w:r>
              <w:rPr>
                <w:rFonts w:ascii="Times New Roman"/>
                <w:b w:val="false"/>
                <w:i w:val="false"/>
                <w:color w:val="000000"/>
                <w:sz w:val="20"/>
              </w:rPr>
              <w:t>
</w:t>
            </w:r>
            <w:r>
              <w:rPr>
                <w:rFonts w:ascii="Times New Roman"/>
                <w:b w:val="false"/>
                <w:i w:val="false"/>
                <w:color w:val="000000"/>
                <w:sz w:val="20"/>
              </w:rPr>
              <w:t>бюджетов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Пресечение незаконного оборота наркотических средств</w:t>
            </w:r>
            <w:r>
              <w:br/>
            </w:r>
            <w:r>
              <w:rPr>
                <w:rFonts w:ascii="Times New Roman"/>
                <w:b w:val="false"/>
                <w:i w:val="false"/>
                <w:color w:val="000000"/>
                <w:sz w:val="20"/>
              </w:rPr>
              <w:t>
</w:t>
            </w:r>
            <w:r>
              <w:rPr>
                <w:rFonts w:ascii="Times New Roman"/>
                <w:b/>
                <w:i w:val="false"/>
                <w:color w:val="000000"/>
                <w:sz w:val="20"/>
              </w:rPr>
              <w:t>посредством укрепления механизма противодействия незаконному обороту</w:t>
            </w:r>
            <w:r>
              <w:br/>
            </w:r>
            <w:r>
              <w:rPr>
                <w:rFonts w:ascii="Times New Roman"/>
                <w:b w:val="false"/>
                <w:i w:val="false"/>
                <w:color w:val="000000"/>
                <w:sz w:val="20"/>
              </w:rPr>
              <w:t>
</w:t>
            </w:r>
            <w:r>
              <w:rPr>
                <w:rFonts w:ascii="Times New Roman"/>
                <w:b/>
                <w:i w:val="false"/>
                <w:color w:val="000000"/>
                <w:sz w:val="20"/>
              </w:rPr>
              <w:t>наркотических средств, психотропных веществ и прекурсоров</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30,07</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18,907</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2772,</w:t>
            </w:r>
          </w:p>
          <w:p>
            <w:pPr>
              <w:spacing w:after="20"/>
              <w:ind w:left="20"/>
              <w:jc w:val="both"/>
            </w:pPr>
            <w:r>
              <w:rPr>
                <w:rFonts w:ascii="Times New Roman"/>
                <w:b w:val="false"/>
                <w:i w:val="false"/>
                <w:color w:val="000000"/>
                <w:sz w:val="20"/>
              </w:rPr>
              <w:t>22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578,531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2122,638</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615,714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12,913</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8,236</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средств местных</w:t>
            </w:r>
            <w:r>
              <w:br/>
            </w:r>
            <w:r>
              <w:rPr>
                <w:rFonts w:ascii="Times New Roman"/>
                <w:b w:val="false"/>
                <w:i w:val="false"/>
                <w:color w:val="000000"/>
                <w:sz w:val="20"/>
              </w:rPr>
              <w:t>
</w:t>
            </w:r>
            <w:r>
              <w:rPr>
                <w:rFonts w:ascii="Times New Roman"/>
                <w:b w:val="false"/>
                <w:i w:val="false"/>
                <w:color w:val="000000"/>
                <w:sz w:val="20"/>
              </w:rPr>
              <w:t>бюджетов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Укрепление международного сотрудничества в области контроля и</w:t>
            </w:r>
            <w:r>
              <w:br/>
            </w:r>
            <w:r>
              <w:rPr>
                <w:rFonts w:ascii="Times New Roman"/>
                <w:b w:val="false"/>
                <w:i w:val="false"/>
                <w:color w:val="000000"/>
                <w:sz w:val="20"/>
              </w:rPr>
              <w:t>
</w:t>
            </w:r>
            <w:r>
              <w:rPr>
                <w:rFonts w:ascii="Times New Roman"/>
                <w:b/>
                <w:i w:val="false"/>
                <w:color w:val="000000"/>
                <w:sz w:val="20"/>
              </w:rPr>
              <w:t>пресечения незаконного оборота наркотиков</w:t>
            </w:r>
            <w:r>
              <w:br/>
            </w:r>
            <w:r>
              <w:rPr>
                <w:rFonts w:ascii="Times New Roman"/>
                <w:b w:val="false"/>
                <w:i w:val="false"/>
                <w:color w:val="000000"/>
                <w:sz w:val="20"/>
              </w:rPr>
              <w:t>
</w:t>
            </w:r>
            <w:r>
              <w:rPr>
                <w:rFonts w:ascii="Times New Roman"/>
                <w:b/>
                <w:i w:val="false"/>
                <w:color w:val="000000"/>
                <w:sz w:val="20"/>
              </w:rPr>
              <w:t>и злоупотребления ими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 в рамках технической</w:t>
            </w:r>
            <w:r>
              <w:br/>
            </w:r>
            <w:r>
              <w:rPr>
                <w:rFonts w:ascii="Times New Roman"/>
                <w:b w:val="false"/>
                <w:i w:val="false"/>
                <w:color w:val="000000"/>
                <w:sz w:val="20"/>
              </w:rPr>
              <w:t>
</w:t>
            </w:r>
            <w:r>
              <w:rPr>
                <w:rFonts w:ascii="Times New Roman"/>
                <w:b w:val="false"/>
                <w:i w:val="false"/>
                <w:color w:val="000000"/>
                <w:sz w:val="20"/>
              </w:rPr>
              <w:t>помощи</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3089,148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1316,430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2211,199</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178,981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208,386</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171,9996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152,093</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152,5552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2"/>
        <w:gridCol w:w="1866"/>
        <w:gridCol w:w="1530"/>
        <w:gridCol w:w="1351"/>
        <w:gridCol w:w="1664"/>
        <w:gridCol w:w="1486"/>
        <w:gridCol w:w="1431"/>
      </w:tblGrid>
      <w:tr>
        <w:trPr>
          <w:trHeight w:val="30" w:hRule="atLeast"/>
        </w:trPr>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w:t>
            </w:r>
            <w:r>
              <w:br/>
            </w:r>
            <w:r>
              <w:rPr>
                <w:rFonts w:ascii="Times New Roman"/>
                <w:b w:val="false"/>
                <w:i w:val="false"/>
                <w:color w:val="000000"/>
                <w:sz w:val="20"/>
              </w:rPr>
              <w:t>
</w:t>
            </w:r>
            <w:r>
              <w:rPr>
                <w:rFonts w:ascii="Times New Roman"/>
                <w:b w:val="false"/>
                <w:i w:val="false"/>
                <w:color w:val="000000"/>
                <w:sz w:val="20"/>
              </w:rPr>
              <w:t>органы, в том числе:</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r>
      <w:tr>
        <w:trPr>
          <w:trHeight w:val="30" w:hRule="atLeast"/>
        </w:trPr>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национальной безопасности</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2772,220</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578,531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2122,638</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5473,389</w:t>
            </w:r>
          </w:p>
        </w:tc>
      </w:tr>
      <w:tr>
        <w:trPr>
          <w:trHeight w:val="240" w:hRule="atLeast"/>
        </w:trPr>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культуры и информации</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11,088</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w:t>
            </w:r>
          </w:p>
        </w:tc>
      </w:tr>
      <w:tr>
        <w:trPr>
          <w:trHeight w:val="240" w:hRule="atLeast"/>
        </w:trPr>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Агентство по связи и информации</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12,804</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12,804</w:t>
            </w:r>
          </w:p>
        </w:tc>
      </w:tr>
      <w:tr>
        <w:trPr>
          <w:trHeight w:val="30" w:hRule="atLeast"/>
        </w:trPr>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индустрии и новых технологий</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6,258</w:t>
            </w:r>
          </w:p>
        </w:tc>
      </w:tr>
      <w:tr>
        <w:trPr>
          <w:trHeight w:val="30" w:hRule="atLeast"/>
        </w:trPr>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образования и науки</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5,898</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5,898</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3,216</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15,012</w:t>
            </w:r>
          </w:p>
        </w:tc>
      </w:tr>
      <w:tr>
        <w:trPr>
          <w:trHeight w:val="270" w:hRule="atLeast"/>
        </w:trPr>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внутренних дел</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67,192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57,473</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53,392</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178,057</w:t>
            </w:r>
          </w:p>
        </w:tc>
      </w:tr>
      <w:tr>
        <w:trPr>
          <w:trHeight w:val="270" w:hRule="atLeast"/>
        </w:trPr>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финансов</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615,714</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804,714</w:t>
            </w:r>
          </w:p>
        </w:tc>
      </w:tr>
      <w:tr>
        <w:trPr>
          <w:trHeight w:val="270" w:hRule="atLeast"/>
        </w:trPr>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здравоохранения</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39,934</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42,866</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14,398</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97,198</w:t>
            </w:r>
          </w:p>
        </w:tc>
      </w:tr>
      <w:tr>
        <w:trPr>
          <w:trHeight w:val="30" w:hRule="atLeast"/>
        </w:trPr>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Агентство по делам спорта и физической культуры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2,737</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2,601</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7,896</w:t>
            </w:r>
          </w:p>
        </w:tc>
      </w:tr>
      <w:tr>
        <w:trPr>
          <w:trHeight w:val="30" w:hRule="atLeast"/>
        </w:trPr>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по РБ:</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3089,148</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1316,431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2211,199</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6616,778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6"/>
        <w:gridCol w:w="1599"/>
        <w:gridCol w:w="1521"/>
        <w:gridCol w:w="1739"/>
        <w:gridCol w:w="1580"/>
        <w:gridCol w:w="1583"/>
        <w:gridCol w:w="1642"/>
      </w:tblGrid>
      <w:tr>
        <w:trPr>
          <w:trHeight w:val="3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Акиматы: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год</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 год</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2014 год</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2015 год</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2016 год</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r>
      <w:tr>
        <w:trPr>
          <w:trHeight w:val="3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г.Астана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r>
      <w:tr>
        <w:trPr>
          <w:trHeight w:val="3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г.Алматы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 область</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6,428</w:t>
            </w:r>
          </w:p>
        </w:tc>
      </w:tr>
      <w:tr>
        <w:trPr>
          <w:trHeight w:val="3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 область</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22,93</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88,44</w:t>
            </w:r>
          </w:p>
        </w:tc>
      </w:tr>
      <w:tr>
        <w:trPr>
          <w:trHeight w:val="3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r>
      <w:tr>
        <w:trPr>
          <w:trHeight w:val="3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r>
      <w:tr>
        <w:trPr>
          <w:trHeight w:val="3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Восточно–Казахстанская область</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33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 область</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Западно–Казахстанская область</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3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область</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w:t>
            </w:r>
          </w:p>
        </w:tc>
      </w:tr>
      <w:tr>
        <w:trPr>
          <w:trHeight w:val="3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29,2136</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35,8942</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134,7448</w:t>
            </w:r>
          </w:p>
        </w:tc>
      </w:tr>
      <w:tr>
        <w:trPr>
          <w:trHeight w:val="3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9,361</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10,771</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9,271</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45,165</w:t>
            </w:r>
          </w:p>
        </w:tc>
      </w:tr>
      <w:tr>
        <w:trPr>
          <w:trHeight w:val="3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Северо–Казахстанская</w:t>
            </w:r>
            <w:r>
              <w:br/>
            </w:r>
            <w:r>
              <w:rPr>
                <w:rFonts w:ascii="Times New Roman"/>
                <w:b w:val="false"/>
                <w:i w:val="false"/>
                <w:color w:val="000000"/>
                <w:sz w:val="20"/>
              </w:rPr>
              <w:t>
</w:t>
            </w:r>
            <w:r>
              <w:rPr>
                <w:rFonts w:ascii="Times New Roman"/>
                <w:b w:val="false"/>
                <w:i w:val="false"/>
                <w:color w:val="000000"/>
                <w:sz w:val="20"/>
              </w:rPr>
              <w:t>область</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0,456</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26,163</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0,078</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26,697</w:t>
            </w:r>
          </w:p>
        </w:tc>
      </w:tr>
      <w:tr>
        <w:trPr>
          <w:trHeight w:val="3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Южно–Казахстанская</w:t>
            </w:r>
            <w:r>
              <w:br/>
            </w:r>
            <w:r>
              <w:rPr>
                <w:rFonts w:ascii="Times New Roman"/>
                <w:b w:val="false"/>
                <w:i w:val="false"/>
                <w:color w:val="000000"/>
                <w:sz w:val="20"/>
              </w:rPr>
              <w:t>
</w:t>
            </w:r>
            <w:r>
              <w:rPr>
                <w:rFonts w:ascii="Times New Roman"/>
                <w:b w:val="false"/>
                <w:i w:val="false"/>
                <w:color w:val="000000"/>
                <w:sz w:val="20"/>
              </w:rPr>
              <w:t>область</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w:t>
            </w:r>
          </w:p>
        </w:tc>
      </w:tr>
      <w:tr>
        <w:trPr>
          <w:trHeight w:val="3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по МБ:</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178,981</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208,386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171,9996</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152,093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152,5552</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864,0148</w:t>
            </w:r>
          </w:p>
        </w:tc>
      </w:tr>
      <w:tr>
        <w:trPr>
          <w:trHeight w:val="3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по программе</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6 167,2468</w:t>
            </w:r>
          </w:p>
        </w:tc>
      </w:tr>
    </w:tbl>
    <w:bookmarkStart w:name="z398" w:id="33"/>
    <w:p>
      <w:pPr>
        <w:spacing w:after="0"/>
        <w:ind w:left="0"/>
        <w:jc w:val="both"/>
      </w:pPr>
      <w:r>
        <w:rPr>
          <w:rFonts w:ascii="Times New Roman"/>
          <w:b w:val="false"/>
          <w:i w:val="false"/>
          <w:color w:val="000000"/>
          <w:sz w:val="28"/>
        </w:rPr>
        <w:t>
      </w:t>
      </w:r>
      <w:r>
        <w:rPr>
          <w:rFonts w:ascii="Times New Roman"/>
          <w:b/>
          <w:i w:val="false"/>
          <w:color w:val="000000"/>
          <w:sz w:val="28"/>
        </w:rPr>
        <w:t>Примечания:</w:t>
      </w:r>
      <w:r>
        <w:br/>
      </w:r>
      <w:r>
        <w:rPr>
          <w:rFonts w:ascii="Times New Roman"/>
          <w:b w:val="false"/>
          <w:i w:val="false"/>
          <w:color w:val="000000"/>
          <w:sz w:val="28"/>
        </w:rPr>
        <w:t>
      * финансирование в рамках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развития здравоохранения РГКП РНПЦ МСПН Республики Казахстан «Саламатты Казакстан» на 2011–2015 годы</w:t>
      </w:r>
      <w:r>
        <w:br/>
      </w:r>
      <w:r>
        <w:rPr>
          <w:rFonts w:ascii="Times New Roman"/>
          <w:b w:val="false"/>
          <w:i w:val="false"/>
          <w:color w:val="000000"/>
          <w:sz w:val="28"/>
        </w:rPr>
        <w:t>
      ** предполагаемые расходы будут уточнены по итогам разработки ТЭО, объемы расходов по мероприятиям, финансируемым за счет средств республиканского бюджета, будут уточняться в соответствии с Законом Республики Казахстан «О республиканском бюджете» на соответствующий год</w:t>
      </w:r>
      <w:r>
        <w:br/>
      </w:r>
      <w:r>
        <w:rPr>
          <w:rFonts w:ascii="Times New Roman"/>
          <w:b w:val="false"/>
          <w:i w:val="false"/>
          <w:color w:val="000000"/>
          <w:sz w:val="28"/>
        </w:rPr>
        <w:t>
      *** финансирование в рамках технической помощи</w:t>
      </w:r>
    </w:p>
    <w:bookmarkEnd w:id="33"/>
    <w:bookmarkStart w:name="z399" w:id="34"/>
    <w:p>
      <w:pPr>
        <w:spacing w:after="0"/>
        <w:ind w:left="0"/>
        <w:jc w:val="left"/>
      </w:pPr>
      <w:r>
        <w:rPr>
          <w:rFonts w:ascii="Times New Roman"/>
          <w:b/>
          <w:i w:val="false"/>
          <w:color w:val="000000"/>
        </w:rPr>
        <w:t xml:space="preserve"> 
Расшифровка аббревиатур:</w:t>
      </w:r>
    </w:p>
    <w:bookmarkEnd w:id="34"/>
    <w:p>
      <w:pPr>
        <w:spacing w:after="0"/>
        <w:ind w:left="0"/>
        <w:jc w:val="both"/>
      </w:pPr>
      <w:r>
        <w:rPr>
          <w:rFonts w:ascii="Times New Roman"/>
          <w:b w:val="false"/>
          <w:i w:val="false"/>
          <w:color w:val="000000"/>
          <w:sz w:val="28"/>
        </w:rPr>
        <w:t>      АБЭКП – далее везде Агентство Республики Казахстан по борьбе с экономической и коррупционной преступностью</w:t>
      </w:r>
      <w:r>
        <w:br/>
      </w:r>
      <w:r>
        <w:rPr>
          <w:rFonts w:ascii="Times New Roman"/>
          <w:b w:val="false"/>
          <w:i w:val="false"/>
          <w:color w:val="000000"/>
          <w:sz w:val="28"/>
        </w:rPr>
        <w:t>
      ВС – Верховный Суд Республики Казахстан</w:t>
      </w:r>
      <w:r>
        <w:br/>
      </w:r>
      <w:r>
        <w:rPr>
          <w:rFonts w:ascii="Times New Roman"/>
          <w:b w:val="false"/>
          <w:i w:val="false"/>
          <w:color w:val="000000"/>
          <w:sz w:val="28"/>
        </w:rPr>
        <w:t>
      ГП – Генеральная прокуратура Республики Казахстан</w:t>
      </w:r>
      <w:r>
        <w:br/>
      </w:r>
      <w:r>
        <w:rPr>
          <w:rFonts w:ascii="Times New Roman"/>
          <w:b w:val="false"/>
          <w:i w:val="false"/>
          <w:color w:val="000000"/>
          <w:sz w:val="28"/>
        </w:rPr>
        <w:t>
      КНБ – Комитет национальной безопасности Республики Казахстан</w:t>
      </w:r>
      <w:r>
        <w:br/>
      </w:r>
      <w:r>
        <w:rPr>
          <w:rFonts w:ascii="Times New Roman"/>
          <w:b w:val="false"/>
          <w:i w:val="false"/>
          <w:color w:val="000000"/>
          <w:sz w:val="28"/>
        </w:rPr>
        <w:t>
      МФ – Министерство финансов Республики Казахстан</w:t>
      </w:r>
      <w:r>
        <w:br/>
      </w:r>
      <w:r>
        <w:rPr>
          <w:rFonts w:ascii="Times New Roman"/>
          <w:b w:val="false"/>
          <w:i w:val="false"/>
          <w:color w:val="000000"/>
          <w:sz w:val="28"/>
        </w:rPr>
        <w:t>
      МВД – Министерство внутренних дел Республики Казахстан</w:t>
      </w:r>
      <w:r>
        <w:br/>
      </w:r>
      <w:r>
        <w:rPr>
          <w:rFonts w:ascii="Times New Roman"/>
          <w:b w:val="false"/>
          <w:i w:val="false"/>
          <w:color w:val="000000"/>
          <w:sz w:val="28"/>
        </w:rPr>
        <w:t>
      КБН – Комитет по борьбе с наркобизнесом и контролю за оборотом наркотиков Министерства внутренних дел Республики Казахстан</w:t>
      </w:r>
      <w:r>
        <w:br/>
      </w:r>
      <w:r>
        <w:rPr>
          <w:rFonts w:ascii="Times New Roman"/>
          <w:b w:val="false"/>
          <w:i w:val="false"/>
          <w:color w:val="000000"/>
          <w:sz w:val="28"/>
        </w:rPr>
        <w:t>
      МЗ – Министерство здравоохранения Республики Казахстан</w:t>
      </w:r>
      <w:r>
        <w:br/>
      </w:r>
      <w:r>
        <w:rPr>
          <w:rFonts w:ascii="Times New Roman"/>
          <w:b w:val="false"/>
          <w:i w:val="false"/>
          <w:color w:val="000000"/>
          <w:sz w:val="28"/>
        </w:rPr>
        <w:t>
      МИД – Министерство иностранных дел Республики Казахстан</w:t>
      </w:r>
      <w:r>
        <w:br/>
      </w:r>
      <w:r>
        <w:rPr>
          <w:rFonts w:ascii="Times New Roman"/>
          <w:b w:val="false"/>
          <w:i w:val="false"/>
          <w:color w:val="000000"/>
          <w:sz w:val="28"/>
        </w:rPr>
        <w:t>
      МК – Министерство культуры Республики Казахстан</w:t>
      </w:r>
      <w:r>
        <w:br/>
      </w:r>
      <w:r>
        <w:rPr>
          <w:rFonts w:ascii="Times New Roman"/>
          <w:b w:val="false"/>
          <w:i w:val="false"/>
          <w:color w:val="000000"/>
          <w:sz w:val="28"/>
        </w:rPr>
        <w:t>
      МОН – Министерство образования и науки Республики Казахстан</w:t>
      </w:r>
      <w:r>
        <w:br/>
      </w:r>
      <w:r>
        <w:rPr>
          <w:rFonts w:ascii="Times New Roman"/>
          <w:b w:val="false"/>
          <w:i w:val="false"/>
          <w:color w:val="000000"/>
          <w:sz w:val="28"/>
        </w:rPr>
        <w:t>
      МИНТ – Министерство индустрии и новых технологий Республики Казахстан</w:t>
      </w:r>
      <w:r>
        <w:br/>
      </w:r>
      <w:r>
        <w:rPr>
          <w:rFonts w:ascii="Times New Roman"/>
          <w:b w:val="false"/>
          <w:i w:val="false"/>
          <w:color w:val="000000"/>
          <w:sz w:val="28"/>
        </w:rPr>
        <w:t>
      АДСФК – Агентство по делам спорта и физической культуры Республики Казахстан</w:t>
      </w:r>
      <w:r>
        <w:br/>
      </w:r>
      <w:r>
        <w:rPr>
          <w:rFonts w:ascii="Times New Roman"/>
          <w:b w:val="false"/>
          <w:i w:val="false"/>
          <w:color w:val="000000"/>
          <w:sz w:val="28"/>
        </w:rPr>
        <w:t>
      МТиСЗН – Министерство труда и социальной защиты населения Республики Казахстан</w:t>
      </w:r>
      <w:r>
        <w:br/>
      </w:r>
      <w:r>
        <w:rPr>
          <w:rFonts w:ascii="Times New Roman"/>
          <w:b w:val="false"/>
          <w:i w:val="false"/>
          <w:color w:val="000000"/>
          <w:sz w:val="28"/>
        </w:rPr>
        <w:t>
      МЭБП – Министерство экономики и бюджетного планирования Республики Казахстан</w:t>
      </w:r>
      <w:r>
        <w:br/>
      </w:r>
      <w:r>
        <w:rPr>
          <w:rFonts w:ascii="Times New Roman"/>
          <w:b w:val="false"/>
          <w:i w:val="false"/>
          <w:color w:val="000000"/>
          <w:sz w:val="28"/>
        </w:rPr>
        <w:t>
      МЮ – Министерство юстиции Республики Казахстан</w:t>
      </w:r>
      <w:r>
        <w:br/>
      </w:r>
      <w:r>
        <w:rPr>
          <w:rFonts w:ascii="Times New Roman"/>
          <w:b w:val="false"/>
          <w:i w:val="false"/>
          <w:color w:val="000000"/>
          <w:sz w:val="28"/>
        </w:rPr>
        <w:t>
      АСИ – Агентство Республики Казахстан по связи и информации</w:t>
      </w:r>
      <w:r>
        <w:br/>
      </w:r>
      <w:r>
        <w:rPr>
          <w:rFonts w:ascii="Times New Roman"/>
          <w:b w:val="false"/>
          <w:i w:val="false"/>
          <w:color w:val="000000"/>
          <w:sz w:val="28"/>
        </w:rPr>
        <w:t>
      Межведомственный Штаб МВД - Межведомственный штаб по координации деятельности государственных органов в сфере профилактики наркомании и противодействия незаконному обороту наркотических средств, психотропных веществ и преурсоров</w:t>
      </w:r>
      <w:r>
        <w:br/>
      </w:r>
      <w:r>
        <w:rPr>
          <w:rFonts w:ascii="Times New Roman"/>
          <w:b w:val="false"/>
          <w:i w:val="false"/>
          <w:color w:val="000000"/>
          <w:sz w:val="28"/>
        </w:rPr>
        <w:t>
      РБ – республиканский бюджет</w:t>
      </w:r>
      <w:r>
        <w:br/>
      </w:r>
      <w:r>
        <w:rPr>
          <w:rFonts w:ascii="Times New Roman"/>
          <w:b w:val="false"/>
          <w:i w:val="false"/>
          <w:color w:val="000000"/>
          <w:sz w:val="28"/>
        </w:rPr>
        <w:t>
      МБ – местный бюджет</w:t>
      </w:r>
      <w:r>
        <w:br/>
      </w:r>
      <w:r>
        <w:rPr>
          <w:rFonts w:ascii="Times New Roman"/>
          <w:b w:val="false"/>
          <w:i w:val="false"/>
          <w:color w:val="000000"/>
          <w:sz w:val="28"/>
        </w:rPr>
        <w:t>
      ОДКБ – Организация Договора о коллективной безопасности</w:t>
      </w:r>
      <w:r>
        <w:br/>
      </w:r>
      <w:r>
        <w:rPr>
          <w:rFonts w:ascii="Times New Roman"/>
          <w:b w:val="false"/>
          <w:i w:val="false"/>
          <w:color w:val="000000"/>
          <w:sz w:val="28"/>
        </w:rPr>
        <w:t>
      ШОС – Шанхайская организация сотрудничества</w:t>
      </w:r>
      <w:r>
        <w:br/>
      </w:r>
      <w:r>
        <w:rPr>
          <w:rFonts w:ascii="Times New Roman"/>
          <w:b w:val="false"/>
          <w:i w:val="false"/>
          <w:color w:val="000000"/>
          <w:sz w:val="28"/>
        </w:rPr>
        <w:t>
      СНГ – Содружество Независимых Государств</w:t>
      </w:r>
      <w:r>
        <w:br/>
      </w:r>
      <w:r>
        <w:rPr>
          <w:rFonts w:ascii="Times New Roman"/>
          <w:b w:val="false"/>
          <w:i w:val="false"/>
          <w:color w:val="000000"/>
          <w:sz w:val="28"/>
        </w:rPr>
        <w:t xml:space="preserve">
      ЦАРИКЦ – Центрально–азиатский региональный информационный координационный центр по борьбе с незаконным оборотом наркотиков </w:t>
      </w:r>
      <w:r>
        <w:br/>
      </w:r>
      <w:r>
        <w:rPr>
          <w:rFonts w:ascii="Times New Roman"/>
          <w:b w:val="false"/>
          <w:i w:val="false"/>
          <w:color w:val="000000"/>
          <w:sz w:val="28"/>
        </w:rPr>
        <w:t>
      УНП ООН – Управление Организации Объединенных Наций по наркотикам и преступности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