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6fb8" w14:textId="ef16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февраля 2011 года № 95 "О Стратегическом плане Министерства юстиции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95 "О Стратегическом плане Министерства юстиции Республики Казахстан на 2011 - 2015 годы" (САПП Республики Казахстан, 2011 г., № 18, ст. 212)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"2.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текущей ситуации и тенденции развития соответствующих отраслей (сфер)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"3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"3.1.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 "Совершенствование уголовно-исполнительной системы"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"3.2.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Соответствие стратегических направлений и целей Министерства юстиции стратегическим целям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3"/>
        <w:gridCol w:w="6353"/>
      </w:tblGrid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2.1.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уголовно-исполнительной системы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по правовой 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период с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2020 года,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 2009 года № 858.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"4</w:t>
      </w:r>
      <w:r>
        <w:rPr>
          <w:rFonts w:ascii="Times New Roman"/>
          <w:b w:val="false"/>
          <w:i w:val="false"/>
          <w:color w:val="000000"/>
          <w:sz w:val="28"/>
        </w:rPr>
        <w:t>. Развитие функциональных возможностей":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 стратегического направления и цели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2. Совершенствование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2.1. Повышение эффективности деятельности уголовно-исполнительной системы"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"5.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Межведомственное взаимодействие":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4"/>
        <w:gridCol w:w="1065"/>
        <w:gridCol w:w="6731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Совершенствование уголовно-исполнительной системы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эффективности деятельности уголовно-исполнительной системы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Повышение качества медицинского обслуживания лиц, содержащихся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свободы.</w:t>
            </w:r>
          </w:p>
        </w:tc>
      </w:tr>
      <w:tr>
        <w:trPr>
          <w:trHeight w:val="3420" w:hRule="atLeast"/>
        </w:trPr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общей 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находящихся в местах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в расчете на 1000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показателя 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среди осужденных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расчете на 100 000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Удержание уровня СПИД/ВИЧ-инфекций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лиц, 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системы.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Прохождение медицинскими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в институтах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Совместно с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организации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 помощи в соматических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больнице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Совместно с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в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системы.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"6.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рисками":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1"/>
        <w:gridCol w:w="4328"/>
        <w:gridCol w:w="5221"/>
      </w:tblGrid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за счет удорожания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энергоносители.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заданных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по завершению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срок.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подача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увеличение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строительства.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ранее условно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заданных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по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рецидивной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к наказаниям,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связанным с лишением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 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по трудоустройству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осужденных к наказаниям,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связанным с лишением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регулирующего данную 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"7.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"7.1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"001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Правовое обеспечение деятельности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"6 499 185" заменить цифрами "6 567 389";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судебных экспертиз":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 год" строки "Объем бюджетных расходов" цифры "1 648 112" заменить цифрами "1 902 166";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осужденных, подозреваемых и обвиняемых лиц":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лиц, содержащихся в исправительных учреждениях и следственных изоляторах (до)" цифры "64 000"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осужденных, занятых трудом (до)" цифры "14 685"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лиц, которым оказана медицинская помощь (не менее)" цифры "43 000"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осужденных, получающих общее среднее образование (до)" цифры "6 800"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осужденных, получающих профессиональное образование (до)" цифры "3 625"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лиц, обследованных психологами (до)" цифры "47 000"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проведенных с осужденными и следственно-арестованными психокоррекционных и психопрофилактических мероприятий (до)" цифры "4 570"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"Снижение уровня допущенной преступности администрациями учреждений уголовно-исполнительной системы в расчете на 1000 человек" цифры "0,8"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"29 177 000"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"004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реконструкция объектов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и корректировка проектно-сметной документации для строительства объектов"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объектов, строящихся и реконструируемых, продолжающихся"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завершаемых объектов"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завершенных объектов"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"147 051"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"005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юридической помощи адвокатами":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"351 286" заменить цифрами "290 535";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Научная экспертиза проектов НПА, международных договоров, концепций законопроектов":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"Описание" после слов "ведение Государственного реестра НПА Республики Казахстан" дополнить словами ", обеспечение выпуска собрания актов";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"1 835 273" заменить цифрами "1 805 273";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"007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прав интеллектуальной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"9 284" заменить цифрами "4 118";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"013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исполнения судебных актов":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"2 569 516" заменить цифрами "2 608 360";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Капитальные расходы органов и учреждений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оснащаемых государственных учреждений (не менее)" цифры "45"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капитального ремонта в учреждениях УИС (не менее)" цифры "21"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запланированного оборудования для органов уголовно-исполнительной системы"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капитального ремонта в учреждениях УИС (не менее)" цифры "21"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"3 150 100"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трансферты на развитие областного бюджета Восточно-Казахстанской области на строительство котельной в поселке Солнечный":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"Своевременное и полное перечисление целевых трансфертов на развитие из республиканского бюджета бюджету Восточно-Казахстанской области"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"425 000"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"020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социальной адаптации и реабилитации лиц, отбывших уголовные наказания":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лиц, которым оказана помощь в социальной адаптации (до)" цифры "20"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"Восстановление социальных связей среди лиц, содержащихся в центрах реабилитации"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"4 258"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Капитальные расходы органов юстиции":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"441 607" заменить цифрами "496 707";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специалистов для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курсантов, обучаемых по очной форме (до)" цифры "1 027"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курсантов, обучаемых по заочной форме (до)" цифры "988"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кандидатов на службу в уголовно-исполнительную систему органов юстиции и лиц, имеющих специальное звание среднего и старшего начальствующего состава, прошедших первоначальную подготовку (до)" цифры "1 295"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сотрудников уголовно-исполнительной системы, прошедших курсы повышения квалификации (до)" цифры "400"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магистров (до)" цифры "30"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уголовно-исполнительной системы специалистами со средним, высшим и дополнительным профессиональным образованием" цифры "9,6"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"871 675"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"025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по координации деятельности уголовно-исполнительной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"Содержание Комитета уголовно-исполнительной системы и его территориальных органов" цифры "16"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"Поэтапное увеличение штатной численности уголовно-исполнительных инспекций" цифры "592"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"Своевременное обеспечение деятельности уголовно-исполнительной системы"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"3 843 720"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"7.2. 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расходов:" цифры "52 209 569" заменить цифрами "14 911 050";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"51 223 201" заменить цифрами "14 903 710";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"Бюджетные программы развития" цифры "986 368" заменить цифрами "7 340".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