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9d06" w14:textId="2c89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консервации участков недр для сохранения запасов минерального сырья в интересах будущих поколений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121. Утратило силу постановлением Правительства Республики Казахстан от 31 августа 2016 года № 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участков недр для сохранения запасов минерального сырья в интересах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121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консервации участков недр для сохранения запасов минерального</w:t>
      </w:r>
      <w:r>
        <w:br/>
      </w:r>
      <w:r>
        <w:rPr>
          <w:rFonts w:ascii="Times New Roman"/>
          <w:b/>
          <w:i w:val="false"/>
          <w:color w:val="000000"/>
        </w:rPr>
        <w:t>
сырья в интересах будущих поколений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консервации участков недр для сохранения запасов минерального сырья в интересах будущих поколений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и определяют порядок консервации участков недр для сохранения запасов минерального сырья в интересах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Консервации подлежат участки недр, содержащие запасы полезных ископаемых, которые в связи с отсутствием в настоящее время технологий добычи и переработки являются нерентабельными.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участки недр, включенные в действующие контракты на добычу, на совмещенную разведку и добычу месторождений полезных ископаемых.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консервации участков недр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запасам полезных ископаемых (далее - ГКЗ) проводит государственную экспертизу недр по геологическим материалам, представленным недропользователем, осуществившим разведку и подсчет запасов полезных ископаемых месторождения. По результатам государственной экспертизы недр ГКЗ представляет заключение о рентабельности или нерентабельности разработки разведанных запасов, включаемых в государственный баланс запасов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заключения ГКЗ о нерентабельности разработки разведанных запасов месторождений в связи с отсутствием в настоящее время технологий добычи и переработки учитываются в государственном балансе запасов полезных ископаемых как законсервированные в интересах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в соответствии с заключением ГКЗ в государственном балансе запасов полезных ископаемых перед названием законсервированного месторождения ставит отметку "законсервировано".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Мониторинг состояния участков недр в целях их сохранения в интересах будущих поколений, в течение всего времени консервации,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поступления в уполномоченный орган заявки от недропользователя об экономической обоснованности и целесообразности разработки разведанных запасов законсервированного месторождения ГКЗ проводится государственная экспертиза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государственной экспертизы недр ГКЗ выносит заключение о рентабельности или нерентабельности разработки запасов законсервированного месторождения, на которое поступила заявка от недропользователя. В случае заключения ГКЗ о рентабельности разработки законсервированного месторождения уполномоченным органом в государственном балансе производится снятие с этого месторождения отметки "законсервировано".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