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f9b4" w14:textId="5c7f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5 марта 2010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2010 года № 767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2010 года № 177 "Об утверждении Правил использования целевых текущих трансфертов из республиканского бюджета на 2010 год областными бюджетами, бюджетами городов Астаны и Алматы на образование"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2010 год областными бюджетами, бюджетами городов Астаны и Алматы на образование,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"011 "Целевые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