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f7e5" w14:textId="bc4f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18 февраля 2009 года №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2009 года № 1488.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(САПП Республики Казахстан, 2009 г., № 12, ст. 73)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предоставлению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2, 3, 4, 5, в абзаце первом пункта 8, а также в пунктах 9, 10 после слов "района", "районного", "районный" дополнить словами "(города областного значения)";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"района" дополнить словами "(города областного значения)";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Права и обязанности сторон":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после слова "района" дополнить словами "(города областного значения)".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