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26cf" w14:textId="b8b2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и в целях обеспечения экономической стабильности Республики Казахстан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неотложные затраты, 18000000000 (восемнадцать миллиардов) тенге на увеличение уставного капитала акционерного общества "Фонд стрессовых активов" для осуществления выкупа у банков второго уровня стрессов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