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93ad" w14:textId="6219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отобранных предложений для разработки технико-экономического обоснования объектов, возможных к передаче в концессию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2008 года № 1005.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"О концессиях"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реестр отобранных предложений для разработки технико-экономического обоснования объектов, возможных к передаче в концессию.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2006 года № 1127 "Об утверждении перечня объектов, предлагаемых к передаче в концессию на среднесрочный период (на 2007-2009 годы)" (САПП Республики Казахстан, 2006 г., № 42, ст. 471) следующее изменение: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объектов, предлагаемых к передаче в концессию на среднесрочный период (на 2007-2009 годы), утвержденном указанным постановлением: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18,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официальному опубликованию.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2008 года № 1005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отобранных предложений для разработки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технико-экономического обоснования объектов, </w:t>
      </w:r>
      <w:r>
        <w:br/>
      </w:r>
      <w:r>
        <w:rPr>
          <w:rFonts w:ascii="Times New Roman"/>
          <w:b/>
          <w:i w:val="false"/>
          <w:color w:val="000000"/>
        </w:rPr>
        <w:t>возможных к передаче в концессию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Реестр с изменениями, внесенными постановлениями Правительства РК от 16.04.2009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6"/>
        <w:gridCol w:w="7585"/>
        <w:gridCol w:w="2799"/>
      </w:tblGrid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и местные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республикан-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столицы)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(реконструкция)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участка "Алматы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Капшагай" автомобильной дороги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- Усть-Каменогорск"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эксплуатация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"Астана - Караганды"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дороги "граница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 (на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Екатеринбург) - Алматы, через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Костанай, Астана,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Караганды"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дороги "Большая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кольцевая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(БАКАД)"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эксплуатация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"Алматы - Хоргос"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дороги "Граница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Узбекистан (на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Ташкент) - Шымкент - Тараз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 через Кокпек, Коктал,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Благовещенку, с подъездами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Республики Кыргызстан"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транспортная система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участка "Ташкент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- граница Жамбылской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автомобильной дороги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Республики Узбекистан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Ташкент) - Шымкент - Тараз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- Хоргос через Кокпек,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Коктал, Благовещенку,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подъездами к границе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Кыргызстан"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интеллектуально-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системы (ИТС)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участка "Астана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Щучинск" автомобильной дороги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- Петропавловск через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автовокзала в городе Актау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вокзала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Мангышлак (Тамак)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