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5db3" w14:textId="f405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2008 года N 766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августа 2007 года N 753 "О среднесрочном плане социально-экономического развития Республики Казахстан на 2008-2010 годы" (САПП Республики Казахстан, 2007 г., N 32, ст. 354):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Среднесрочном плане </w:t>
      </w:r>
      <w:r>
        <w:rPr>
          <w:rFonts w:ascii="Times New Roman"/>
          <w:b w:val="false"/>
          <w:i w:val="false"/>
          <w:color w:val="000000"/>
          <w:sz w:val="28"/>
        </w:rPr>
        <w:t>
 социально-экономического развития Республики Казахстан на 2008-2010 годы,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разделе 5. </w:t>
      </w:r>
      <w:r>
        <w:rPr>
          <w:rFonts w:ascii="Times New Roman"/>
          <w:b w:val="false"/>
          <w:i w:val="false"/>
          <w:color w:val="000000"/>
          <w:sz w:val="28"/>
        </w:rPr>
        <w:t>
 "Перечень приоритетных бюджетных инвестиционных проектов (программ) на 2008-2010 годы в разрезе действующих и разрабатываемых государственных и отраслевых (секторальных) программ":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 </w:t>
      </w:r>
      <w:r>
        <w:rPr>
          <w:rFonts w:ascii="Times New Roman"/>
          <w:b w:val="false"/>
          <w:i w:val="false"/>
          <w:color w:val="000000"/>
          <w:sz w:val="28"/>
        </w:rPr>
        <w:t>
 приоритетных республиканских бюджетных инвестиционных проектов (программ) на 2008-2010 годы: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"Государственная программа социально-экономического развития города Астаны на 2006-2010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"8831433", "291572" заменить соответственно цифрами "10831433", "2291572";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"Итого по программе":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"3524122" заменить цифрами "5524122";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"Вне программ":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332: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"Клинико-реабилитационный комплекс Медицинского центра Управления делами Президента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"4406323" заменить цифрами "2230282";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333: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"186210" заменить цифрами "229240";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"17301" заменить цифрами "60331";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338-1, 338-2,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2973"/>
        <w:gridCol w:w="1053"/>
        <w:gridCol w:w="1233"/>
        <w:gridCol w:w="1373"/>
        <w:gridCol w:w="1313"/>
        <w:gridCol w:w="1473"/>
        <w:gridCol w:w="1253"/>
        <w:gridCol w:w="1153"/>
        <w:gridCol w:w="1373"/>
      </w:tblGrid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338-1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котельной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 на 240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82120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338-2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50891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"Итого вне программ":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"161190654" заменить цифрами "159057643";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12 декабря 2007 года N 1223 "О реализации Закона Республики Казахстан "О республиканском бюджете на 2008 год":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3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694 "Управление делами Президента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008 "Строительство и реконструкция объектов Управления делами Президента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"Диагностический центр с многопрофильной клиникой на левом берегу реки Есил в районе улиц N 31 и N 35 в городе Астане":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"Диагностический центр с многопрофильной клиникой на левом берегу реки Есил в районе улиц N 31 и N 35 в городе Астане" заменить словами "Клинико-реабилитационный комплекс Медицинского центра Управления делами Президента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"4406323" заменить цифрами "2230282";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крытого стадиона на 30000 зрительских мест":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"291572" заменить цифрами "2291572";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визит-центра на территории музея природы по улице Кенесары в поселке Бурабай Щучинского района Акмолинской области":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"17301" заменить цифрами "60331";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"Проектирование и строительство котельной для детского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сада на 240 мест в городе Астане                             82120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Водопроводные сети на территории заказчика в поселке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Тельмана города Астаны                                       50891";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12 декабря 2007 года N 1224 "Об утверждении паспортов республиканских бюджетных программ на 2008 год":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418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таблицы пункта 6. "План мероприятий по реализации бюджетной программы" строки, порядковый номер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"диагностического центра с многопрофильной клиникой на левом берегу реки Есил в районе улиц N 31 и N 35 в городе Астане" заменить словами "клинико-реабилитационного комплекса Медицинского центра Управления делами Президента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16), 17)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"16) водопроводные сети на территории заказчика в поселке Тельмана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проектирование и строительство котельной для детского сада на 240 мест в городе Астане.";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"Прямом результате" пункта 7 "Ожидаемые результаты выполнения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"диагностического центра с многопрофильной клиникой на левом берегу реки Есил в районе улиц N 31 и N 35 в городе Астане" заменить словами "клинико-реабилитационного комплекса Медицинского центра Управления делами Президента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"316 кв. жилого дома" дополнить словами ", водопроводных сетей на территории заказчика в поселке Тельмана города Астаны";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"разработка проектно-сметной документации проекта "Очистка водоемов (озер Щучье, Боровое, Карасу) Щучинско-Боровской курортной зоны" дополнить словами ", проектирование и строительство котельной для детского сада на 240 мест в городе Астане".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